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footer4.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2CCE411" w14:textId="2ED1F4A9">
      <w:pPr>
        <w:pBdr/>
        <w:spacing/>
        <w:ind/>
        <w:jc w:val="center"/>
        <w:rPr>
          <w:rFonts w:ascii="Arial" w:hAnsi="Arial"/>
        </w:rPr>
      </w:pPr>
      <w:r>
        <w:rPr>
          <w:rFonts w:ascii="Arial" w:hAnsi="Arial"/>
        </w:rPr>
        <mc:AlternateContent>
          <mc:Choice Requires="wpg">
            <w:drawing>
              <wp:anchor xmlns:wp="http://schemas.openxmlformats.org/drawingml/2006/wordprocessingDrawing" xmlns:wp14="http://schemas.microsoft.com/office/word/2010/wordprocessingDrawing" distT="0" distB="0" distL="114300" distR="114300" simplePos="0" relativeHeight="251685376" behindDoc="0" locked="0" layoutInCell="1" allowOverlap="1">
                <wp:simplePos x="0" y="0"/>
                <wp:positionH relativeFrom="column">
                  <wp:posOffset>-164888</wp:posOffset>
                </wp:positionH>
                <wp:positionV relativeFrom="paragraph">
                  <wp:posOffset>-749512</wp:posOffset>
                </wp:positionV>
                <wp:extent cx="4038950" cy="1531753"/>
                <wp:effectExtent l="0" t="0" r="0" b="0"/>
                <wp:wrapNone/>
                <wp:docPr id="7"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carte de visite, Police, capture d’écran"/>
                        <pic:cNvPicPr>
                          <a:picLocks noChangeAspect="1"/>
                        </pic:cNvPicPr>
                        <pic:nvPr/>
                      </pic:nvPicPr>
                      <pic:blipFill rotWithShape="1">
                        <a:blip r:embed="rId14"/>
                        <a:stretch/>
                      </pic:blipFill>
                      <pic:spPr bwMode="auto">
                        <a:xfrm>
                          <a:off x="0" y="0"/>
                          <a:ext cx="4038950" cy="1531753"/>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251685376;o:allowoverlap:true;o:allowincell:true;mso-position-horizontal-relative:text;margin-left:-12.98pt;mso-position-horizontal:absolute;mso-position-vertical-relative:text;margin-top:-59.02pt;mso-position-vertical:absolute;width:318.03pt;height:120.61pt;mso-wrap-distance-left:9.00pt;mso-wrap-distance-top:0.00pt;mso-wrap-distance-right:9.00pt;mso-wrap-distance-bottom:0.00pt;z-index:1;" stroked="false">
                <v:imagedata r:id="rId14" o:title=""/>
                <o:lock v:ext="edit" rotation="t"/>
              </v:shape>
            </w:pict>
          </mc:Fallback>
        </mc:AlternateContent>
      </w:r>
      <w:r>
        <w:rPr>
          <w:rFonts w:ascii="Arial" w:hAnsi="Arial"/>
        </w:rPr>
        <mc:AlternateContent>
          <mc:Choice Requires="wpg">
            <w:drawing>
              <wp:anchor xmlns:wp="http://schemas.openxmlformats.org/drawingml/2006/wordprocessingDrawing" xmlns:wp14="http://schemas.microsoft.com/office/word/2010/wordprocessingDrawing" distT="0" distB="0" distL="114300" distR="114300" simplePos="0" relativeHeight="251683328" behindDoc="1" locked="0" layoutInCell="1" allowOverlap="1">
                <wp:simplePos x="0" y="0"/>
                <wp:positionH relativeFrom="page">
                  <wp:align>right</wp:align>
                </wp:positionH>
                <wp:positionV relativeFrom="paragraph">
                  <wp:posOffset>-1054100</wp:posOffset>
                </wp:positionV>
                <wp:extent cx="7543800" cy="10837333"/>
                <wp:effectExtent l="0" t="0" r="0" b="2540"/>
                <wp:wrapNone/>
                <wp:docPr id="8" name="Rectangle 9"/>
                <wp:cNvGraphicFramePr/>
                <a:graphic xmlns:a="http://schemas.openxmlformats.org/drawingml/2006/main">
                  <a:graphicData uri="http://schemas.microsoft.com/office/word/2010/wordprocessingShape">
                    <wps:wsp>
                      <wps:cNvPr id="0" name=""/>
                      <wps:cNvSpPr/>
                      <wps:spPr bwMode="auto">
                        <a:xfrm>
                          <a:off x="0" y="0"/>
                          <a:ext cx="7543800" cy="10837333"/>
                        </a:xfrm>
                        <a:prstGeom prst="rect">
                          <a:avLst/>
                        </a:prstGeom>
                        <a:solidFill>
                          <a:srgbClr val="71BE91"/>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V relativeFrom="margin">
                  <wp14:pctHeight>0</wp14:pctHeight>
                </wp14:sizeRelV>
              </wp:anchor>
            </w:drawing>
          </mc:Choice>
          <mc:Fallback>
            <w:pict>
              <v:shape id="shape 16" o:spid="_x0000_s16" o:spt="1" type="#_x0000_t1" style="position:absolute;z-index:-251683328;o:allowoverlap:true;o:allowincell:true;mso-position-horizontal-relative:page;mso-position-horizontal:right;mso-position-vertical-relative:text;margin-top:-83.00pt;mso-position-vertical:absolute;width:594.00pt;height:853.33pt;mso-wrap-distance-left:9.00pt;mso-wrap-distance-top:0.00pt;mso-wrap-distance-right:9.00pt;mso-wrap-distance-bottom:0.00pt;visibility:visible;" fillcolor="#71BE91" stroked="f" strokeweight="2.00pt">
                <v:stroke dashstyle="solid"/>
              </v:shape>
            </w:pict>
          </mc:Fallback>
        </mc:AlternateContent>
      </w:r>
      <w:r>
        <w:rPr>
          <w:rFonts w:ascii="Arial" w:hAnsi="Arial"/>
        </w:rPr>
      </w:r>
    </w:p>
    <w:p w14:paraId="79B48A22" w14:textId="77777777">
      <w:pPr>
        <w:pBdr/>
        <w:spacing/>
        <w:ind/>
        <w:jc w:val="center"/>
        <w:rPr>
          <w:rFonts w:ascii="Arial" w:hAnsi="Arial"/>
        </w:rPr>
      </w:pPr>
      <w:r>
        <w:rPr>
          <w:rFonts w:ascii="Arial" w:hAnsi="Arial"/>
        </w:rPr>
      </w:r>
      <w:r>
        <w:rPr>
          <w:rFonts w:ascii="Arial" w:hAnsi="Arial"/>
        </w:rPr>
      </w:r>
    </w:p>
    <w:p w14:paraId="19A9CD35" w14:textId="5614DECF">
      <w:pPr>
        <w:pBdr/>
        <w:spacing/>
        <w:ind/>
        <w:jc w:val="center"/>
        <w:rPr>
          <w:rFonts w:ascii="Arial" w:hAnsi="Arial"/>
        </w:rPr>
      </w:pPr>
      <w:r>
        <w:rPr>
          <w:rFonts w:ascii="Arial" w:hAnsi="Arial"/>
        </w:rPr>
        <mc:AlternateContent>
          <mc:Choice Requires="wpg">
            <w:drawing>
              <wp:anchor xmlns:wp="http://schemas.openxmlformats.org/drawingml/2006/wordprocessingDrawing" xmlns:wp14="http://schemas.microsoft.com/office/word/2010/wordprocessingDrawing" distT="0" distB="0" distL="114300" distR="114300" simplePos="0" relativeHeight="251684352" behindDoc="1" locked="0" layoutInCell="1" allowOverlap="1">
                <wp:simplePos x="0" y="0"/>
                <wp:positionH relativeFrom="page">
                  <wp:align>center</wp:align>
                </wp:positionH>
                <wp:positionV relativeFrom="paragraph">
                  <wp:posOffset>1097915</wp:posOffset>
                </wp:positionV>
                <wp:extent cx="6240145" cy="4672965"/>
                <wp:effectExtent l="0" t="0" r="8255" b="0"/>
                <wp:wrapThrough wrapText="bothSides">
                  <wp:wrapPolygon edited="1">
                    <wp:start x="0" y="0"/>
                    <wp:lineTo x="0" y="21486"/>
                    <wp:lineTo x="21563" y="21486"/>
                    <wp:lineTo x="21563" y="0"/>
                    <wp:lineTo x="0" y="0"/>
                  </wp:wrapPolygon>
                </wp:wrapThrough>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rotWithShape="1">
                        <a:blip r:embed="rId15"/>
                        <a:srcRect l="0" t="25752" r="0" b="21599"/>
                        <a:stretch/>
                      </pic:blipFill>
                      <pic:spPr bwMode="auto">
                        <a:xfrm>
                          <a:off x="0" y="0"/>
                          <a:ext cx="6240145" cy="4672965"/>
                        </a:xfrm>
                        <a:prstGeom prst="rect">
                          <a:avLst/>
                        </a:prstGeom>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684352;o:allowoverlap:true;o:allowincell:true;mso-position-horizontal-relative:page;mso-position-horizontal:center;mso-position-vertical-relative:text;margin-top:86.45pt;mso-position-vertical:absolute;width:491.35pt;height:367.95pt;mso-wrap-distance-left:9.00pt;mso-wrap-distance-top:0.00pt;mso-wrap-distance-right:9.00pt;mso-wrap-distance-bottom:0.00pt;z-index:1;" wrapcoords="0 0 0 99472 99829 99472 99829 0 0 0" stroked="f">
                <w10:wrap type="through"/>
                <v:imagedata r:id="rId15" o:title="" croptop="16877f" cropleft="0f" cropbottom="14155f" cropright="0f"/>
                <o:lock v:ext="edit" rotation="t"/>
              </v:shape>
            </w:pict>
          </mc:Fallback>
        </mc:AlternateContent>
      </w:r>
      <w:r>
        <w:rPr>
          <w:rFonts w:ascii="Arial" w:hAnsi="Arial"/>
        </w:rPr>
        <w:br w:type="page" w:clear="all"/>
      </w:r>
      <w:r>
        <w:rPr>
          <w:rFonts w:ascii="Arial" w:hAnsi="Arial"/>
        </w:rPr>
      </w:r>
    </w:p>
    <w:p w14:paraId="52E739DB" w14:textId="77777777">
      <w:pPr>
        <w:pBdr/>
        <w:spacing/>
        <w:ind/>
        <w:rPr>
          <w:rFonts w:ascii="Arial" w:hAnsi="Arial"/>
        </w:rPr>
      </w:pPr>
      <w:r>
        <w:rPr>
          <w:rFonts w:ascii="Arial" w:hAnsi="Arial"/>
        </w:rPr>
      </w:r>
      <w:r>
        <w:rPr>
          <w:rFonts w:ascii="Arial" w:hAnsi="Arial"/>
        </w:rPr>
      </w:r>
    </w:p>
    <w:tbl>
      <w:tblPr>
        <w:tblStyle w:val="996"/>
        <w:tblInd w:w="535"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5"/>
        <w:gridCol w:w="7371"/>
      </w:tblGrid>
      <w:tr>
        <w:trPr>
          <w:trHeight w:val="798"/>
        </w:trPr>
        <w:tc>
          <w:tcPr>
            <w:tcBorders/>
            <w:tcW w:w="1985" w:type="dxa"/>
            <w:textDirection w:val="lrTb"/>
            <w:noWrap w:val="false"/>
          </w:tcPr>
          <w:p w14:paraId="584C1298" w14:textId="77777777">
            <w:pPr>
              <w:pStyle w:val="1000"/>
              <w:pBdr/>
              <w:spacing w:before="247"/>
              <w:ind w:left="391"/>
              <w:rPr>
                <w:rFonts w:ascii="Arial" w:hAnsi="Arial" w:cs="Arial"/>
                <w:b/>
                <w:sz w:val="24"/>
              </w:rPr>
            </w:pPr>
            <w:r>
              <w:rPr>
                <w:rFonts w:ascii="Arial" w:hAnsi="Arial" w:cs="Arial"/>
                <w:b/>
                <w:sz w:val="24"/>
              </w:rPr>
              <w:t xml:space="preserve">Annexe</w:t>
            </w:r>
            <w:r>
              <w:rPr>
                <w:rFonts w:ascii="Arial" w:hAnsi="Arial" w:cs="Arial"/>
                <w:b/>
                <w:spacing w:val="-4"/>
                <w:sz w:val="24"/>
              </w:rPr>
              <w:t xml:space="preserve"> </w:t>
            </w:r>
            <w:r>
              <w:rPr>
                <w:rFonts w:ascii="Arial" w:hAnsi="Arial" w:cs="Arial"/>
                <w:b/>
                <w:spacing w:val="-10"/>
                <w:sz w:val="24"/>
              </w:rPr>
              <w:t xml:space="preserve">1</w:t>
            </w:r>
            <w:r>
              <w:rPr>
                <w:rFonts w:ascii="Arial" w:hAnsi="Arial" w:cs="Arial"/>
                <w:b/>
                <w:sz w:val="24"/>
              </w:rPr>
            </w:r>
          </w:p>
        </w:tc>
        <w:tc>
          <w:tcPr>
            <w:tcBorders/>
            <w:tcW w:w="7371" w:type="dxa"/>
            <w:textDirection w:val="lrTb"/>
            <w:noWrap w:val="false"/>
          </w:tcPr>
          <w:p w14:paraId="797228E2" w14:textId="77777777">
            <w:pPr>
              <w:pStyle w:val="1000"/>
              <w:pBdr/>
              <w:spacing w:before="228" w:line="279" w:lineRule="exact"/>
              <w:ind w:right="983" w:left="847"/>
              <w:jc w:val="center"/>
              <w:rPr>
                <w:rFonts w:ascii="Arial" w:hAnsi="Arial" w:cs="Arial"/>
                <w:b/>
                <w:sz w:val="24"/>
              </w:rPr>
            </w:pPr>
            <w:r>
              <w:rPr>
                <w:rFonts w:ascii="Arial" w:hAnsi="Arial" w:cs="Arial"/>
                <w:b/>
                <w:sz w:val="24"/>
              </w:rPr>
              <w:t xml:space="preserve">Principales</w:t>
            </w:r>
            <w:r>
              <w:rPr>
                <w:rFonts w:ascii="Arial" w:hAnsi="Arial" w:cs="Arial"/>
                <w:b/>
                <w:spacing w:val="-6"/>
                <w:sz w:val="24"/>
              </w:rPr>
              <w:t xml:space="preserve"> </w:t>
            </w:r>
            <w:r>
              <w:rPr>
                <w:rFonts w:ascii="Arial" w:hAnsi="Arial" w:cs="Arial"/>
                <w:b/>
                <w:sz w:val="24"/>
              </w:rPr>
              <w:t xml:space="preserve">références</w:t>
            </w:r>
            <w:r>
              <w:rPr>
                <w:rFonts w:ascii="Arial" w:hAnsi="Arial" w:cs="Arial"/>
                <w:b/>
                <w:spacing w:val="-5"/>
                <w:sz w:val="24"/>
              </w:rPr>
              <w:t xml:space="preserve"> </w:t>
            </w:r>
            <w:r>
              <w:rPr>
                <w:rFonts w:ascii="Arial" w:hAnsi="Arial" w:cs="Arial"/>
                <w:b/>
                <w:spacing w:val="-2"/>
                <w:sz w:val="24"/>
              </w:rPr>
              <w:t xml:space="preserve">juridiques</w:t>
            </w:r>
            <w:r>
              <w:rPr>
                <w:rFonts w:ascii="Arial" w:hAnsi="Arial" w:cs="Arial"/>
                <w:b/>
                <w:sz w:val="24"/>
              </w:rPr>
            </w:r>
          </w:p>
          <w:p w14:paraId="2B9753E0" w14:textId="77777777">
            <w:pPr>
              <w:pStyle w:val="1000"/>
              <w:pBdr/>
              <w:spacing w:line="272" w:lineRule="exact"/>
              <w:ind w:right="985" w:left="847"/>
              <w:jc w:val="center"/>
              <w:rPr>
                <w:rFonts w:ascii="Arial" w:hAnsi="Arial" w:cs="Arial"/>
                <w:b/>
                <w:i/>
                <w:sz w:val="24"/>
              </w:rPr>
            </w:pPr>
            <w:r>
              <w:rPr>
                <w:rFonts w:ascii="Arial" w:hAnsi="Arial" w:cs="Arial"/>
                <w:b/>
                <w:i/>
                <w:sz w:val="24"/>
              </w:rPr>
              <w:t xml:space="preserve">Se</w:t>
            </w:r>
            <w:r>
              <w:rPr>
                <w:rFonts w:ascii="Arial" w:hAnsi="Arial" w:cs="Arial"/>
                <w:b/>
                <w:i/>
                <w:spacing w:val="-3"/>
                <w:sz w:val="24"/>
              </w:rPr>
              <w:t xml:space="preserve"> </w:t>
            </w:r>
            <w:r>
              <w:rPr>
                <w:rFonts w:ascii="Arial" w:hAnsi="Arial" w:cs="Arial"/>
                <w:b/>
                <w:i/>
                <w:sz w:val="24"/>
              </w:rPr>
              <w:t xml:space="preserve">reporter</w:t>
            </w:r>
            <w:r>
              <w:rPr>
                <w:rFonts w:ascii="Arial" w:hAnsi="Arial" w:cs="Arial"/>
                <w:b/>
                <w:i/>
                <w:spacing w:val="-2"/>
                <w:sz w:val="24"/>
              </w:rPr>
              <w:t xml:space="preserve"> </w:t>
            </w:r>
            <w:r>
              <w:rPr>
                <w:rFonts w:ascii="Arial" w:hAnsi="Arial" w:cs="Arial"/>
                <w:b/>
                <w:i/>
                <w:sz w:val="24"/>
              </w:rPr>
              <w:t xml:space="preserve">aux</w:t>
            </w:r>
            <w:r>
              <w:rPr>
                <w:rFonts w:ascii="Arial" w:hAnsi="Arial" w:cs="Arial"/>
                <w:b/>
                <w:i/>
                <w:spacing w:val="-3"/>
                <w:sz w:val="24"/>
              </w:rPr>
              <w:t xml:space="preserve"> </w:t>
            </w:r>
            <w:r>
              <w:rPr>
                <w:rFonts w:ascii="Arial" w:hAnsi="Arial" w:cs="Arial"/>
                <w:b/>
                <w:i/>
                <w:sz w:val="24"/>
              </w:rPr>
              <w:t xml:space="preserve">textes</w:t>
            </w:r>
            <w:r>
              <w:rPr>
                <w:rFonts w:ascii="Arial" w:hAnsi="Arial" w:cs="Arial"/>
                <w:b/>
                <w:i/>
                <w:spacing w:val="-2"/>
                <w:sz w:val="24"/>
              </w:rPr>
              <w:t xml:space="preserve"> </w:t>
            </w:r>
            <w:r>
              <w:rPr>
                <w:rFonts w:ascii="Arial" w:hAnsi="Arial" w:cs="Arial"/>
                <w:b/>
                <w:i/>
                <w:sz w:val="24"/>
              </w:rPr>
              <w:t xml:space="preserve">consolidés</w:t>
            </w:r>
            <w:r>
              <w:rPr>
                <w:rFonts w:ascii="Arial" w:hAnsi="Arial" w:cs="Arial"/>
                <w:b/>
                <w:i/>
                <w:spacing w:val="-3"/>
                <w:sz w:val="24"/>
              </w:rPr>
              <w:t xml:space="preserve"> </w:t>
            </w:r>
            <w:r>
              <w:rPr>
                <w:rFonts w:ascii="Arial" w:hAnsi="Arial" w:cs="Arial"/>
                <w:b/>
                <w:i/>
                <w:sz w:val="24"/>
              </w:rPr>
              <w:t xml:space="preserve">sur</w:t>
            </w:r>
            <w:r>
              <w:rPr>
                <w:rFonts w:ascii="Arial" w:hAnsi="Arial" w:cs="Arial"/>
                <w:b/>
                <w:i/>
                <w:spacing w:val="-2"/>
                <w:sz w:val="24"/>
              </w:rPr>
              <w:t xml:space="preserve"> Légifrance</w:t>
            </w:r>
            <w:r>
              <w:rPr>
                <w:rFonts w:ascii="Arial" w:hAnsi="Arial" w:cs="Arial"/>
                <w:b/>
                <w:i/>
                <w:sz w:val="24"/>
              </w:rPr>
            </w:r>
          </w:p>
        </w:tc>
      </w:tr>
    </w:tbl>
    <w:p w14:paraId="38C694E2" w14:textId="77777777">
      <w:pPr>
        <w:pStyle w:val="997"/>
        <w:pBdr/>
        <w:spacing w:before="6"/>
        <w:ind w:left="426"/>
        <w:rPr>
          <w:rFonts w:ascii="Arial"/>
          <w:sz w:val="25"/>
        </w:rPr>
      </w:pPr>
      <w:r>
        <w:rPr>
          <w:rFonts w:ascii="Arial"/>
          <w:sz w:val="25"/>
        </w:rPr>
      </w:r>
      <w:r>
        <w:rPr>
          <w:rFonts w:ascii="Arial"/>
          <w:sz w:val="25"/>
        </w:rPr>
      </w:r>
    </w:p>
    <w:tbl>
      <w:tblPr>
        <w:tblInd w:w="675"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7"/>
        <w:gridCol w:w="2835"/>
        <w:gridCol w:w="4076"/>
      </w:tblGrid>
      <w:tr>
        <w:trPr>
          <w:trHeight w:val="1077"/>
        </w:trPr>
        <w:tc>
          <w:tcPr>
            <w:tcBorders/>
            <w:tcW w:w="2977" w:type="dxa"/>
            <w:vAlign w:val="center"/>
            <w:textDirection w:val="lrTb"/>
            <w:noWrap w:val="false"/>
          </w:tcPr>
          <w:p w14:paraId="394F0F0A" w14:textId="77777777">
            <w:pPr>
              <w:pBdr/>
              <w:spacing/>
              <w:ind/>
              <w:jc w:val="center"/>
              <w:rPr>
                <w:rStyle w:val="1001"/>
              </w:rPr>
            </w:pPr>
            <w:r>
              <w:rPr>
                <w:rStyle w:val="1001"/>
              </w:rPr>
              <w:t xml:space="preserve">Source</w:t>
            </w:r>
            <w:r>
              <w:rPr>
                <w:rStyle w:val="1001"/>
              </w:rPr>
            </w:r>
          </w:p>
        </w:tc>
        <w:tc>
          <w:tcPr>
            <w:tcBorders/>
            <w:tcW w:w="2835" w:type="dxa"/>
            <w:vAlign w:val="center"/>
            <w:textDirection w:val="lrTb"/>
            <w:noWrap w:val="false"/>
          </w:tcPr>
          <w:p w14:paraId="2900D2B1" w14:textId="77777777">
            <w:pPr>
              <w:pBdr/>
              <w:spacing/>
              <w:ind/>
              <w:jc w:val="center"/>
              <w:rPr>
                <w:rStyle w:val="1001"/>
              </w:rPr>
            </w:pPr>
            <w:r>
              <w:rPr>
                <w:rStyle w:val="1001"/>
              </w:rPr>
              <w:t xml:space="preserve">Articles / Références</w:t>
            </w:r>
            <w:r>
              <w:rPr>
                <w:rStyle w:val="1001"/>
              </w:rPr>
            </w:r>
          </w:p>
        </w:tc>
        <w:tc>
          <w:tcPr>
            <w:tcBorders/>
            <w:tcW w:w="4076" w:type="dxa"/>
            <w:vAlign w:val="center"/>
            <w:textDirection w:val="lrTb"/>
            <w:noWrap w:val="false"/>
          </w:tcPr>
          <w:p w14:paraId="1F9FA4E6" w14:textId="77777777">
            <w:pPr>
              <w:pBdr/>
              <w:spacing/>
              <w:ind/>
              <w:jc w:val="center"/>
              <w:rPr>
                <w:rStyle w:val="1001"/>
              </w:rPr>
            </w:pPr>
            <w:r>
              <w:rPr>
                <w:rStyle w:val="1001"/>
              </w:rPr>
              <w:t xml:space="preserve">Thème évoqué</w:t>
            </w:r>
            <w:r>
              <w:rPr>
                <w:rStyle w:val="1001"/>
              </w:rPr>
            </w:r>
          </w:p>
        </w:tc>
      </w:tr>
      <w:tr>
        <w:trPr>
          <w:trHeight w:val="1077"/>
        </w:trPr>
        <w:tc>
          <w:tcPr>
            <w:tcBorders/>
            <w:tcW w:w="2977" w:type="dxa"/>
            <w:vAlign w:val="center"/>
            <w:textDirection w:val="lrTb"/>
            <w:noWrap w:val="false"/>
          </w:tcPr>
          <w:p w14:paraId="0868C2CC" w14:textId="77777777">
            <w:pPr>
              <w:pBdr/>
              <w:spacing/>
              <w:ind/>
              <w:rPr>
                <w:rFonts w:ascii="Times New Roman" w:hAnsi="Times New Roman"/>
                <w:sz w:val="24"/>
              </w:rPr>
            </w:pPr>
            <w:r>
              <w:t xml:space="preserve">Code électoral</w:t>
            </w:r>
            <w:r>
              <w:rPr>
                <w:rFonts w:ascii="Times New Roman" w:hAnsi="Times New Roman"/>
                <w:sz w:val="24"/>
              </w:rPr>
            </w:r>
          </w:p>
        </w:tc>
        <w:tc>
          <w:tcPr>
            <w:tcBorders/>
            <w:tcW w:w="2835" w:type="dxa"/>
            <w:vAlign w:val="center"/>
            <w:textDirection w:val="lrTb"/>
            <w:noWrap w:val="false"/>
          </w:tcPr>
          <w:p w14:paraId="3605C01C" w14:textId="77777777">
            <w:pPr>
              <w:pBdr/>
              <w:spacing/>
              <w:ind/>
              <w:rPr>
                <w:rFonts w:ascii="Times New Roman" w:hAnsi="Times New Roman"/>
                <w:sz w:val="24"/>
              </w:rPr>
            </w:pPr>
            <w:r>
              <w:t xml:space="preserve">Livre Ier, Titre Ier, Chapitre Ier : article L6</w:t>
            </w:r>
            <w:r>
              <w:rPr>
                <w:rFonts w:ascii="Times New Roman" w:hAnsi="Times New Roman"/>
                <w:sz w:val="24"/>
              </w:rPr>
            </w:r>
          </w:p>
        </w:tc>
        <w:tc>
          <w:tcPr>
            <w:tcBorders/>
            <w:tcW w:w="4076" w:type="dxa"/>
            <w:vAlign w:val="center"/>
            <w:textDirection w:val="lrTb"/>
            <w:noWrap w:val="false"/>
          </w:tcPr>
          <w:p w14:paraId="15A7CE43" w14:textId="77777777">
            <w:pPr>
              <w:pBdr/>
              <w:spacing/>
              <w:ind/>
              <w:rPr>
                <w:rFonts w:ascii="Times New Roman" w:hAnsi="Times New Roman"/>
                <w:sz w:val="24"/>
              </w:rPr>
            </w:pPr>
            <w:r>
              <w:t xml:space="preserve">Conditions pour être électeur (nationalité, âge, droits civiques, inscription sur les listes électorales)</w:t>
            </w:r>
            <w:r>
              <w:rPr>
                <w:rFonts w:ascii="Times New Roman" w:hAnsi="Times New Roman"/>
                <w:sz w:val="24"/>
              </w:rPr>
            </w:r>
          </w:p>
        </w:tc>
      </w:tr>
      <w:tr>
        <w:trPr>
          <w:trHeight w:val="1077"/>
        </w:trPr>
        <w:tc>
          <w:tcPr>
            <w:tcBorders/>
            <w:tcW w:w="2977" w:type="dxa"/>
            <w:vAlign w:val="center"/>
            <w:textDirection w:val="lrTb"/>
            <w:noWrap w:val="false"/>
          </w:tcPr>
          <w:p w14:paraId="69AF5AF2" w14:textId="77777777">
            <w:pPr>
              <w:pBdr/>
              <w:spacing/>
              <w:ind/>
              <w:rPr>
                <w:rFonts w:ascii="Times New Roman" w:hAnsi="Times New Roman"/>
                <w:sz w:val="24"/>
              </w:rPr>
            </w:pPr>
            <w:r>
              <w:t xml:space="preserve">Code électoral</w:t>
            </w:r>
            <w:r>
              <w:rPr>
                <w:rFonts w:ascii="Times New Roman" w:hAnsi="Times New Roman"/>
                <w:sz w:val="24"/>
              </w:rPr>
            </w:r>
          </w:p>
        </w:tc>
        <w:tc>
          <w:tcPr>
            <w:tcBorders/>
            <w:tcW w:w="2835" w:type="dxa"/>
            <w:vAlign w:val="center"/>
            <w:textDirection w:val="lrTb"/>
            <w:noWrap w:val="false"/>
          </w:tcPr>
          <w:p w14:paraId="0740F5BF" w14:textId="77777777">
            <w:pPr>
              <w:pBdr/>
              <w:spacing/>
              <w:ind/>
              <w:rPr/>
            </w:pPr>
            <w:r>
              <w:t xml:space="preserve">Livre Ier, Titre Ier, Chapitre VI, section 2 : articles L60 à L64 (L60, L61, L62, L62-1, L62-2, L63, L64)</w:t>
            </w:r>
            <w:r/>
          </w:p>
        </w:tc>
        <w:tc>
          <w:tcPr>
            <w:tcBorders/>
            <w:tcW w:w="4076" w:type="dxa"/>
            <w:vAlign w:val="center"/>
            <w:textDirection w:val="lrTb"/>
            <w:noWrap w:val="false"/>
          </w:tcPr>
          <w:p w14:paraId="62204F37" w14:textId="77777777">
            <w:pPr>
              <w:pBdr/>
              <w:spacing/>
              <w:ind/>
              <w:rPr>
                <w:rFonts w:ascii="Times New Roman" w:hAnsi="Times New Roman"/>
                <w:sz w:val="24"/>
              </w:rPr>
            </w:pPr>
            <w:r>
              <w:t xml:space="preserve">Opérations de vote : déroulement du scrutin, secret du vote, isoloirs, urnes, bulletins, dépouillement</w:t>
            </w:r>
            <w:r>
              <w:rPr>
                <w:rFonts w:ascii="Times New Roman" w:hAnsi="Times New Roman"/>
                <w:sz w:val="24"/>
              </w:rPr>
            </w:r>
          </w:p>
        </w:tc>
      </w:tr>
      <w:tr>
        <w:trPr>
          <w:trHeight w:val="1077"/>
        </w:trPr>
        <w:tc>
          <w:tcPr>
            <w:tcBorders/>
            <w:tcW w:w="2977" w:type="dxa"/>
            <w:vAlign w:val="center"/>
            <w:textDirection w:val="lrTb"/>
            <w:noWrap w:val="false"/>
          </w:tcPr>
          <w:p w14:paraId="6CF5E92B" w14:textId="77777777">
            <w:pPr>
              <w:pBdr/>
              <w:spacing/>
              <w:ind/>
              <w:rPr>
                <w:rFonts w:ascii="Times New Roman" w:hAnsi="Times New Roman"/>
                <w:sz w:val="24"/>
              </w:rPr>
            </w:pPr>
            <w:r>
              <w:t xml:space="preserve">Code du patrimoine</w:t>
            </w:r>
            <w:r>
              <w:rPr>
                <w:rFonts w:ascii="Times New Roman" w:hAnsi="Times New Roman"/>
                <w:sz w:val="24"/>
              </w:rPr>
            </w:r>
          </w:p>
        </w:tc>
        <w:tc>
          <w:tcPr>
            <w:tcBorders/>
            <w:tcW w:w="2835" w:type="dxa"/>
            <w:vAlign w:val="center"/>
            <w:textDirection w:val="lrTb"/>
            <w:noWrap w:val="false"/>
          </w:tcPr>
          <w:p w14:paraId="30FF1A59" w14:textId="77777777">
            <w:pPr>
              <w:pBdr/>
              <w:spacing/>
              <w:ind/>
              <w:rPr>
                <w:rFonts w:ascii="Times New Roman" w:hAnsi="Times New Roman"/>
                <w:sz w:val="24"/>
              </w:rPr>
            </w:pPr>
            <w:r>
              <w:t xml:space="preserve">Dispositions relatives au vote électronique</w:t>
            </w:r>
            <w:r>
              <w:rPr>
                <w:rFonts w:ascii="Times New Roman" w:hAnsi="Times New Roman"/>
                <w:sz w:val="24"/>
              </w:rPr>
            </w:r>
          </w:p>
        </w:tc>
        <w:tc>
          <w:tcPr>
            <w:tcBorders/>
            <w:tcW w:w="4076" w:type="dxa"/>
            <w:vAlign w:val="center"/>
            <w:textDirection w:val="lrTb"/>
            <w:noWrap w:val="false"/>
          </w:tcPr>
          <w:p w14:paraId="45A28865" w14:textId="77777777">
            <w:pPr>
              <w:pBdr/>
              <w:spacing/>
              <w:ind/>
              <w:rPr>
                <w:rFonts w:ascii="Times New Roman" w:hAnsi="Times New Roman"/>
                <w:sz w:val="24"/>
              </w:rPr>
            </w:pPr>
            <w:r>
              <w:t xml:space="preserve">Conservation et intégrité des données électroniques liées au scrutin</w:t>
            </w:r>
            <w:r>
              <w:rPr>
                <w:rFonts w:ascii="Times New Roman" w:hAnsi="Times New Roman"/>
                <w:sz w:val="24"/>
              </w:rPr>
            </w:r>
          </w:p>
        </w:tc>
      </w:tr>
      <w:tr>
        <w:trPr>
          <w:trHeight w:val="1077"/>
        </w:trPr>
        <w:tc>
          <w:tcPr>
            <w:tcBorders/>
            <w:tcW w:w="2977" w:type="dxa"/>
            <w:vAlign w:val="center"/>
            <w:textDirection w:val="lrTb"/>
            <w:noWrap w:val="false"/>
          </w:tcPr>
          <w:p w14:paraId="40761308" w14:textId="2FBB356C">
            <w:pPr>
              <w:pBdr/>
              <w:spacing/>
              <w:ind/>
              <w:rPr>
                <w:rFonts w:ascii="Times New Roman" w:hAnsi="Times New Roman"/>
                <w:sz w:val="24"/>
              </w:rPr>
            </w:pPr>
            <w:r>
              <w:t xml:space="preserve">Loi n° 78-17 du 6 janvier 1978 </w:t>
            </w:r>
            <w:r>
              <w:t xml:space="preserve">modifiée </w:t>
            </w:r>
            <w:r>
              <w:t xml:space="preserve">(Informatique</w:t>
            </w:r>
            <w:r>
              <w:t xml:space="preserve">, fichiers</w:t>
            </w:r>
            <w:r>
              <w:t xml:space="preserve"> et Libertés</w:t>
            </w:r>
            <w:r>
              <w:t xml:space="preserve">)</w:t>
            </w:r>
            <w:r>
              <w:rPr>
                <w:rFonts w:ascii="Times New Roman" w:hAnsi="Times New Roman"/>
                <w:sz w:val="24"/>
              </w:rPr>
            </w:r>
          </w:p>
        </w:tc>
        <w:tc>
          <w:tcPr>
            <w:tcBorders/>
            <w:tcW w:w="2835" w:type="dxa"/>
            <w:vAlign w:val="center"/>
            <w:textDirection w:val="lrTb"/>
            <w:noWrap w:val="false"/>
          </w:tcPr>
          <w:p w14:paraId="0CC500B6" w14:textId="77777777">
            <w:pPr>
              <w:pBdr/>
              <w:spacing/>
              <w:ind/>
              <w:rPr>
                <w:rFonts w:ascii="Times New Roman" w:hAnsi="Times New Roman"/>
                <w:sz w:val="24"/>
              </w:rPr>
            </w:pPr>
            <w:r>
              <w:t xml:space="preserve">Dispositions relatives au vote électronique</w:t>
            </w:r>
            <w:r>
              <w:rPr>
                <w:rFonts w:ascii="Times New Roman" w:hAnsi="Times New Roman"/>
                <w:sz w:val="24"/>
              </w:rPr>
            </w:r>
          </w:p>
        </w:tc>
        <w:tc>
          <w:tcPr>
            <w:tcBorders/>
            <w:tcW w:w="4076" w:type="dxa"/>
            <w:vAlign w:val="center"/>
            <w:textDirection w:val="lrTb"/>
            <w:noWrap w:val="false"/>
          </w:tcPr>
          <w:p w14:paraId="7CB901AF" w14:textId="77777777">
            <w:pPr>
              <w:pBdr/>
              <w:spacing/>
              <w:ind/>
              <w:rPr>
                <w:rFonts w:ascii="Times New Roman" w:hAnsi="Times New Roman"/>
                <w:sz w:val="24"/>
              </w:rPr>
            </w:pPr>
            <w:r>
              <w:t xml:space="preserve">Protection des données personnelles et respect de la vie privée dans les systèmes de vote électronique</w:t>
            </w:r>
            <w:r>
              <w:rPr>
                <w:rFonts w:ascii="Times New Roman" w:hAnsi="Times New Roman"/>
                <w:sz w:val="24"/>
              </w:rPr>
            </w:r>
          </w:p>
        </w:tc>
      </w:tr>
      <w:tr>
        <w:trPr>
          <w:trHeight w:val="1077"/>
        </w:trPr>
        <w:tc>
          <w:tcPr>
            <w:tcBorders/>
            <w:tcW w:w="2977" w:type="dxa"/>
            <w:vAlign w:val="center"/>
            <w:textDirection w:val="lrTb"/>
            <w:noWrap w:val="false"/>
          </w:tcPr>
          <w:p w14:paraId="09726990" w14:textId="77777777">
            <w:pPr>
              <w:pBdr/>
              <w:spacing/>
              <w:ind/>
              <w:rPr>
                <w:rFonts w:ascii="Times New Roman" w:hAnsi="Times New Roman"/>
                <w:sz w:val="24"/>
              </w:rPr>
            </w:pPr>
            <w:r>
              <w:t xml:space="preserve">Code général de la fonction publique (CGFP)</w:t>
            </w:r>
            <w:r>
              <w:rPr>
                <w:rFonts w:ascii="Times New Roman" w:hAnsi="Times New Roman"/>
                <w:sz w:val="24"/>
              </w:rPr>
            </w:r>
          </w:p>
        </w:tc>
        <w:tc>
          <w:tcPr>
            <w:tcBorders/>
            <w:tcW w:w="2835" w:type="dxa"/>
            <w:vAlign w:val="center"/>
            <w:textDirection w:val="lrTb"/>
            <w:noWrap w:val="false"/>
          </w:tcPr>
          <w:p w14:paraId="05487137" w14:textId="77777777">
            <w:pPr>
              <w:pBdr/>
              <w:spacing/>
              <w:ind/>
              <w:rPr>
                <w:rFonts w:ascii="Times New Roman" w:hAnsi="Times New Roman"/>
                <w:sz w:val="24"/>
              </w:rPr>
            </w:pPr>
            <w:r>
              <w:t xml:space="preserve">Articles L211-1 à L211-4</w:t>
            </w:r>
            <w:r>
              <w:rPr>
                <w:rFonts w:ascii="Times New Roman" w:hAnsi="Times New Roman"/>
                <w:sz w:val="24"/>
              </w:rPr>
            </w:r>
          </w:p>
        </w:tc>
        <w:tc>
          <w:tcPr>
            <w:tcBorders/>
            <w:tcW w:w="4076" w:type="dxa"/>
            <w:vAlign w:val="center"/>
            <w:textDirection w:val="lrTb"/>
            <w:noWrap w:val="false"/>
          </w:tcPr>
          <w:p w14:paraId="472BEB6D" w14:textId="245F4FF9">
            <w:pPr>
              <w:pBdr/>
              <w:spacing/>
              <w:ind/>
              <w:rPr>
                <w:rFonts w:ascii="Times New Roman" w:hAnsi="Times New Roman"/>
                <w:sz w:val="24"/>
              </w:rPr>
            </w:pPr>
            <w:r>
              <w:t xml:space="preserve">Représentation des agents – dispositions sur les organisations syndicales</w:t>
            </w:r>
            <w:r>
              <w:rPr>
                <w:rFonts w:ascii="Times New Roman" w:hAnsi="Times New Roman"/>
                <w:sz w:val="24"/>
              </w:rPr>
            </w:r>
          </w:p>
        </w:tc>
      </w:tr>
      <w:tr>
        <w:trPr>
          <w:trHeight w:val="1077"/>
        </w:trPr>
        <w:tc>
          <w:tcPr>
            <w:tcBorders/>
            <w:tcW w:w="2977" w:type="dxa"/>
            <w:vAlign w:val="center"/>
            <w:textDirection w:val="lrTb"/>
            <w:noWrap w:val="false"/>
          </w:tcPr>
          <w:p w14:paraId="315C9AA5" w14:textId="77777777">
            <w:pPr>
              <w:pBdr/>
              <w:spacing/>
              <w:ind/>
              <w:rPr>
                <w:rFonts w:ascii="Times New Roman" w:hAnsi="Times New Roman"/>
                <w:sz w:val="24"/>
              </w:rPr>
            </w:pPr>
            <w:r>
              <w:t xml:space="preserve">CGFP</w:t>
            </w:r>
            <w:r>
              <w:rPr>
                <w:rFonts w:ascii="Times New Roman" w:hAnsi="Times New Roman"/>
                <w:sz w:val="24"/>
              </w:rPr>
            </w:r>
          </w:p>
        </w:tc>
        <w:tc>
          <w:tcPr>
            <w:tcBorders/>
            <w:tcW w:w="2835" w:type="dxa"/>
            <w:vAlign w:val="center"/>
            <w:textDirection w:val="lrTb"/>
            <w:noWrap w:val="false"/>
          </w:tcPr>
          <w:p w14:paraId="48A56CE7" w14:textId="39ACABAA">
            <w:pPr>
              <w:pBdr/>
              <w:spacing/>
              <w:ind/>
              <w:rPr>
                <w:rFonts w:ascii="Times New Roman" w:hAnsi="Times New Roman"/>
                <w:sz w:val="24"/>
              </w:rPr>
            </w:pPr>
            <w:r>
              <w:t xml:space="preserve">Article L2</w:t>
            </w:r>
            <w:r>
              <w:t xml:space="preserve">6</w:t>
            </w:r>
            <w:r>
              <w:t xml:space="preserve">1-</w:t>
            </w:r>
            <w:r>
              <w:t xml:space="preserve">2</w:t>
            </w:r>
            <w:r>
              <w:rPr>
                <w:rFonts w:ascii="Times New Roman" w:hAnsi="Times New Roman"/>
                <w:sz w:val="24"/>
              </w:rPr>
            </w:r>
          </w:p>
        </w:tc>
        <w:tc>
          <w:tcPr>
            <w:tcBorders/>
            <w:tcW w:w="4076" w:type="dxa"/>
            <w:vAlign w:val="center"/>
            <w:textDirection w:val="lrTb"/>
            <w:noWrap w:val="false"/>
          </w:tcPr>
          <w:p w14:paraId="0D4FC645" w14:textId="3F378E0D">
            <w:pPr>
              <w:pBdr/>
              <w:spacing/>
              <w:ind/>
              <w:rPr>
                <w:rFonts w:ascii="Times New Roman" w:hAnsi="Times New Roman"/>
                <w:sz w:val="24"/>
              </w:rPr>
            </w:pPr>
            <w:r>
              <w:t xml:space="preserve">R</w:t>
            </w:r>
            <w:r>
              <w:t xml:space="preserve">ôle des centres de gestion de la FPT</w:t>
            </w:r>
            <w:r>
              <w:rPr>
                <w:rFonts w:ascii="Times New Roman" w:hAnsi="Times New Roman"/>
                <w:sz w:val="24"/>
              </w:rPr>
            </w:r>
          </w:p>
        </w:tc>
      </w:tr>
      <w:tr>
        <w:trPr>
          <w:trHeight w:val="1077"/>
        </w:trPr>
        <w:tc>
          <w:tcPr>
            <w:tcBorders/>
            <w:tcW w:w="2977" w:type="dxa"/>
            <w:vAlign w:val="center"/>
            <w:textDirection w:val="lrTb"/>
            <w:noWrap w:val="false"/>
          </w:tcPr>
          <w:p w14:paraId="65BF0661" w14:textId="77777777">
            <w:pPr>
              <w:pBdr/>
              <w:spacing/>
              <w:ind/>
              <w:rPr>
                <w:rFonts w:ascii="Times New Roman" w:hAnsi="Times New Roman"/>
                <w:sz w:val="24"/>
              </w:rPr>
            </w:pPr>
            <w:r>
              <w:t xml:space="preserve">CGFP</w:t>
            </w:r>
            <w:r>
              <w:rPr>
                <w:rFonts w:ascii="Times New Roman" w:hAnsi="Times New Roman"/>
                <w:sz w:val="24"/>
              </w:rPr>
            </w:r>
          </w:p>
        </w:tc>
        <w:tc>
          <w:tcPr>
            <w:tcBorders/>
            <w:tcW w:w="2835" w:type="dxa"/>
            <w:vAlign w:val="center"/>
            <w:textDirection w:val="lrTb"/>
            <w:noWrap w:val="false"/>
          </w:tcPr>
          <w:p w14:paraId="6C64B245" w14:textId="22E2C0F9">
            <w:pPr>
              <w:pBdr/>
              <w:spacing/>
              <w:ind/>
              <w:rPr>
                <w:rFonts w:ascii="Times New Roman" w:hAnsi="Times New Roman"/>
                <w:sz w:val="24"/>
              </w:rPr>
            </w:pPr>
            <w:r>
              <w:t xml:space="preserve">Articles L2</w:t>
            </w:r>
            <w:r>
              <w:t xml:space="preserve">6</w:t>
            </w:r>
            <w:r>
              <w:t xml:space="preserve">1</w:t>
            </w:r>
            <w:r>
              <w:t xml:space="preserve">-</w:t>
            </w:r>
            <w:r>
              <w:t xml:space="preserve">2</w:t>
            </w:r>
            <w:r>
              <w:t xml:space="preserve"> à L2</w:t>
            </w:r>
            <w:r>
              <w:t xml:space="preserve">6</w:t>
            </w:r>
            <w:r>
              <w:t xml:space="preserve">1</w:t>
            </w:r>
            <w:r>
              <w:t xml:space="preserve">-</w:t>
            </w:r>
            <w:r>
              <w:t xml:space="preserve">7</w:t>
            </w:r>
            <w:r>
              <w:rPr>
                <w:rFonts w:ascii="Times New Roman" w:hAnsi="Times New Roman"/>
                <w:sz w:val="24"/>
              </w:rPr>
            </w:r>
          </w:p>
        </w:tc>
        <w:tc>
          <w:tcPr>
            <w:tcBorders/>
            <w:tcW w:w="4076" w:type="dxa"/>
            <w:vAlign w:val="center"/>
            <w:textDirection w:val="lrTb"/>
            <w:noWrap w:val="false"/>
          </w:tcPr>
          <w:p w14:paraId="6E17FBA6" w14:textId="27E4572C">
            <w:pPr>
              <w:pBdr/>
              <w:spacing/>
              <w:ind/>
              <w:rPr>
                <w:rFonts w:ascii="Times New Roman" w:hAnsi="Times New Roman"/>
                <w:sz w:val="24"/>
              </w:rPr>
            </w:pPr>
            <w:r>
              <w:t xml:space="preserve">Mise en place des</w:t>
            </w:r>
            <w:r>
              <w:t xml:space="preserve"> commissions </w:t>
            </w:r>
            <w:r>
              <w:t xml:space="preserve">administratives</w:t>
            </w:r>
            <w:r>
              <w:t xml:space="preserve"> paritaires (C</w:t>
            </w:r>
            <w:r>
              <w:t xml:space="preserve">A</w:t>
            </w:r>
            <w:r>
              <w:t xml:space="preserve">P)</w:t>
            </w:r>
            <w:r>
              <w:rPr>
                <w:rFonts w:ascii="Times New Roman" w:hAnsi="Times New Roman"/>
                <w:sz w:val="24"/>
              </w:rPr>
            </w:r>
          </w:p>
        </w:tc>
      </w:tr>
      <w:tr>
        <w:trPr>
          <w:trHeight w:val="1077"/>
        </w:trPr>
        <w:tc>
          <w:tcPr>
            <w:tcBorders/>
            <w:tcW w:w="2977" w:type="dxa"/>
            <w:vAlign w:val="center"/>
            <w:textDirection w:val="lrTb"/>
            <w:noWrap w:val="false"/>
          </w:tcPr>
          <w:p w14:paraId="27B93BAE" w14:textId="1D071366">
            <w:pPr>
              <w:pBdr/>
              <w:spacing/>
              <w:ind/>
              <w:rPr/>
            </w:pPr>
            <w:r>
              <w:t xml:space="preserve">CGFP</w:t>
            </w:r>
            <w:r/>
          </w:p>
        </w:tc>
        <w:tc>
          <w:tcPr>
            <w:tcBorders/>
            <w:tcW w:w="2835" w:type="dxa"/>
            <w:vAlign w:val="center"/>
            <w:textDirection w:val="lrTb"/>
            <w:noWrap w:val="false"/>
          </w:tcPr>
          <w:p w14:paraId="185FF9F6" w14:textId="77777777">
            <w:pPr>
              <w:pBdr/>
              <w:spacing/>
              <w:ind/>
              <w:rPr/>
            </w:pPr>
            <w:r>
              <w:t xml:space="preserve">Articles L26</w:t>
            </w:r>
            <w:r>
              <w:t xml:space="preserve">2</w:t>
            </w:r>
            <w:r>
              <w:t xml:space="preserve">-</w:t>
            </w:r>
            <w:r>
              <w:t xml:space="preserve">1</w:t>
            </w:r>
            <w:r>
              <w:t xml:space="preserve"> à L26</w:t>
            </w:r>
            <w:r>
              <w:t xml:space="preserve">2</w:t>
            </w:r>
            <w:r>
              <w:t xml:space="preserve">-</w:t>
            </w:r>
            <w:r>
              <w:t xml:space="preserve">3</w:t>
            </w:r>
            <w:r/>
          </w:p>
          <w:p w14:paraId="0833456D" w14:textId="7F1E2466">
            <w:pPr>
              <w:pBdr/>
              <w:spacing/>
              <w:ind/>
              <w:rPr/>
            </w:pPr>
            <w:r>
              <w:t xml:space="preserve">Articles L262-5 à L262-6 </w:t>
            </w:r>
            <w:r/>
          </w:p>
        </w:tc>
        <w:tc>
          <w:tcPr>
            <w:tcBorders/>
            <w:tcW w:w="4076" w:type="dxa"/>
            <w:vAlign w:val="center"/>
            <w:textDirection w:val="lrTb"/>
            <w:noWrap w:val="false"/>
          </w:tcPr>
          <w:p w14:paraId="31FB1774" w14:textId="6D1B0C25">
            <w:pPr>
              <w:pBdr/>
              <w:spacing/>
              <w:ind/>
              <w:rPr/>
            </w:pPr>
            <w:r>
              <w:t xml:space="preserve">Composition</w:t>
            </w:r>
            <w:r>
              <w:t xml:space="preserve"> des commissions administratives paritaires (CAP)</w:t>
            </w:r>
            <w:r/>
          </w:p>
        </w:tc>
      </w:tr>
      <w:tr>
        <w:trPr>
          <w:trHeight w:val="1077"/>
        </w:trPr>
        <w:tc>
          <w:tcPr>
            <w:tcBorders/>
            <w:tcW w:w="2977" w:type="dxa"/>
            <w:vAlign w:val="center"/>
            <w:textDirection w:val="lrTb"/>
            <w:noWrap w:val="false"/>
          </w:tcPr>
          <w:p w14:paraId="047A65F5" w14:textId="63705534">
            <w:pPr>
              <w:pBdr/>
              <w:spacing/>
              <w:ind/>
              <w:rPr/>
            </w:pPr>
            <w:r>
              <w:t xml:space="preserve">CGFP</w:t>
            </w:r>
            <w:r/>
          </w:p>
        </w:tc>
        <w:tc>
          <w:tcPr>
            <w:tcBorders/>
            <w:tcW w:w="2835" w:type="dxa"/>
            <w:vAlign w:val="center"/>
            <w:textDirection w:val="lrTb"/>
            <w:noWrap w:val="false"/>
          </w:tcPr>
          <w:p w14:paraId="66A60C01" w14:textId="1CA3DA2A">
            <w:pPr>
              <w:pBdr/>
              <w:spacing/>
              <w:ind/>
              <w:rPr/>
            </w:pPr>
            <w:r>
              <w:t xml:space="preserve">Articles L26</w:t>
            </w:r>
            <w:r>
              <w:t xml:space="preserve">3</w:t>
            </w:r>
            <w:r>
              <w:t xml:space="preserve">-</w:t>
            </w:r>
            <w:r>
              <w:t xml:space="preserve">3</w:t>
            </w:r>
            <w:r/>
          </w:p>
        </w:tc>
        <w:tc>
          <w:tcPr>
            <w:tcBorders/>
            <w:tcW w:w="4076" w:type="dxa"/>
            <w:vAlign w:val="center"/>
            <w:textDirection w:val="lrTb"/>
            <w:noWrap w:val="false"/>
          </w:tcPr>
          <w:p w14:paraId="0B277A11" w14:textId="3F5BB486">
            <w:pPr>
              <w:pBdr/>
              <w:spacing/>
              <w:ind/>
              <w:rPr/>
            </w:pPr>
            <w:r>
              <w:t xml:space="preserve">Attributions</w:t>
            </w:r>
            <w:r>
              <w:t xml:space="preserve"> des commissions administratives paritaires (CAP)</w:t>
            </w:r>
            <w:r/>
          </w:p>
        </w:tc>
      </w:tr>
      <w:tr>
        <w:trPr>
          <w:trHeight w:val="1077"/>
        </w:trPr>
        <w:tc>
          <w:tcPr>
            <w:tcBorders/>
            <w:tcW w:w="2977" w:type="dxa"/>
            <w:vAlign w:val="center"/>
            <w:textDirection w:val="lrTb"/>
            <w:noWrap w:val="false"/>
          </w:tcPr>
          <w:p w14:paraId="415F5E86" w14:textId="03D7B20F">
            <w:pPr>
              <w:pBdr/>
              <w:spacing/>
              <w:ind/>
              <w:rPr/>
            </w:pPr>
            <w:r>
              <w:t xml:space="preserve">CGFP</w:t>
            </w:r>
            <w:r/>
          </w:p>
        </w:tc>
        <w:tc>
          <w:tcPr>
            <w:tcBorders/>
            <w:tcW w:w="2835" w:type="dxa"/>
            <w:vAlign w:val="center"/>
            <w:textDirection w:val="lrTb"/>
            <w:noWrap w:val="false"/>
          </w:tcPr>
          <w:p w14:paraId="02BA0DA1" w14:textId="6DE772D9">
            <w:pPr>
              <w:pBdr/>
              <w:spacing/>
              <w:ind/>
              <w:rPr/>
            </w:pPr>
            <w:r>
              <w:t xml:space="preserve">Articles L26</w:t>
            </w:r>
            <w:r>
              <w:t xml:space="preserve">4</w:t>
            </w:r>
            <w:r>
              <w:t xml:space="preserve">-</w:t>
            </w:r>
            <w:r>
              <w:t xml:space="preserve">1</w:t>
            </w:r>
            <w:r>
              <w:t xml:space="preserve"> à L26</w:t>
            </w:r>
            <w:r>
              <w:t xml:space="preserve">4</w:t>
            </w:r>
            <w:r>
              <w:t xml:space="preserve">-</w:t>
            </w:r>
            <w:r>
              <w:t xml:space="preserve">4</w:t>
            </w:r>
            <w:r/>
          </w:p>
        </w:tc>
        <w:tc>
          <w:tcPr>
            <w:tcBorders/>
            <w:tcW w:w="4076" w:type="dxa"/>
            <w:vAlign w:val="center"/>
            <w:textDirection w:val="lrTb"/>
            <w:noWrap w:val="false"/>
          </w:tcPr>
          <w:p w14:paraId="36A98FE3" w14:textId="6C7FEFC9">
            <w:pPr>
              <w:pBdr/>
              <w:spacing/>
              <w:ind/>
              <w:rPr/>
            </w:pPr>
            <w:r>
              <w:t xml:space="preserve">Fonctionnement</w:t>
            </w:r>
            <w:r>
              <w:t xml:space="preserve"> des commissions administratives paritaires (CAP)</w:t>
            </w:r>
            <w:r/>
          </w:p>
        </w:tc>
      </w:tr>
      <w:tr>
        <w:trPr>
          <w:trHeight w:val="1077"/>
        </w:trPr>
        <w:tc>
          <w:tcPr>
            <w:tcBorders/>
            <w:tcW w:w="2977" w:type="dxa"/>
            <w:vAlign w:val="center"/>
            <w:textDirection w:val="lrTb"/>
            <w:noWrap w:val="false"/>
          </w:tcPr>
          <w:p w14:paraId="7C777752" w14:textId="77777777">
            <w:pPr>
              <w:pBdr/>
              <w:spacing/>
              <w:ind/>
              <w:rPr>
                <w:rFonts w:ascii="Times New Roman" w:hAnsi="Times New Roman"/>
                <w:sz w:val="24"/>
              </w:rPr>
            </w:pPr>
            <w:r>
              <w:t xml:space="preserve">CGFP</w:t>
            </w:r>
            <w:r>
              <w:rPr>
                <w:rFonts w:ascii="Times New Roman" w:hAnsi="Times New Roman"/>
                <w:sz w:val="24"/>
              </w:rPr>
            </w:r>
          </w:p>
        </w:tc>
        <w:tc>
          <w:tcPr>
            <w:tcBorders/>
            <w:tcW w:w="2835" w:type="dxa"/>
            <w:vAlign w:val="center"/>
            <w:textDirection w:val="lrTb"/>
            <w:noWrap w:val="false"/>
          </w:tcPr>
          <w:p w14:paraId="0E298A9D" w14:textId="77777777">
            <w:pPr>
              <w:pBdr/>
              <w:spacing/>
              <w:ind/>
              <w:rPr>
                <w:rFonts w:ascii="Times New Roman" w:hAnsi="Times New Roman"/>
                <w:sz w:val="24"/>
              </w:rPr>
            </w:pPr>
            <w:r>
              <w:t xml:space="preserve">Articles R211-503 à R211-584</w:t>
            </w:r>
            <w:r>
              <w:rPr>
                <w:rFonts w:ascii="Times New Roman" w:hAnsi="Times New Roman"/>
                <w:sz w:val="24"/>
              </w:rPr>
            </w:r>
          </w:p>
        </w:tc>
        <w:tc>
          <w:tcPr>
            <w:tcBorders/>
            <w:tcW w:w="4076" w:type="dxa"/>
            <w:vAlign w:val="center"/>
            <w:textDirection w:val="lrTb"/>
            <w:noWrap w:val="false"/>
          </w:tcPr>
          <w:p w14:paraId="6AB76C65" w14:textId="4634A24C">
            <w:pPr>
              <w:pBdr/>
              <w:spacing/>
              <w:ind/>
              <w:rPr>
                <w:rFonts w:ascii="Times New Roman" w:hAnsi="Times New Roman"/>
                <w:sz w:val="24"/>
              </w:rPr>
            </w:pPr>
            <w:r>
              <w:t xml:space="preserve">Modalités d’organisation</w:t>
            </w:r>
            <w:r>
              <w:t xml:space="preserve"> du vote électronique pour l</w:t>
            </w:r>
            <w:r>
              <w:t xml:space="preserve">es élections dans la fonction publique territoriale</w:t>
            </w:r>
            <w:r>
              <w:rPr>
                <w:rFonts w:ascii="Times New Roman" w:hAnsi="Times New Roman"/>
                <w:sz w:val="24"/>
              </w:rPr>
            </w:r>
          </w:p>
        </w:tc>
      </w:tr>
      <w:tr>
        <w:trPr>
          <w:trHeight w:val="1077"/>
        </w:trPr>
        <w:tc>
          <w:tcPr>
            <w:tcBorders/>
            <w:tcW w:w="2977" w:type="dxa"/>
            <w:vAlign w:val="center"/>
            <w:textDirection w:val="lrTb"/>
            <w:noWrap w:val="false"/>
          </w:tcPr>
          <w:p w14:paraId="6625978C" w14:textId="77777777">
            <w:pPr>
              <w:pBdr/>
              <w:spacing/>
              <w:ind/>
              <w:rPr>
                <w:rFonts w:ascii="Times New Roman" w:hAnsi="Times New Roman"/>
                <w:sz w:val="24"/>
              </w:rPr>
            </w:pPr>
            <w:r>
              <w:t xml:space="preserve">CGFP</w:t>
            </w:r>
            <w:r>
              <w:rPr>
                <w:rFonts w:ascii="Times New Roman" w:hAnsi="Times New Roman"/>
                <w:sz w:val="24"/>
              </w:rPr>
            </w:r>
          </w:p>
        </w:tc>
        <w:tc>
          <w:tcPr>
            <w:tcBorders/>
            <w:tcW w:w="2835" w:type="dxa"/>
            <w:vAlign w:val="center"/>
            <w:textDirection w:val="lrTb"/>
            <w:noWrap w:val="false"/>
          </w:tcPr>
          <w:p w14:paraId="4B33CD25" w14:textId="726C017C">
            <w:pPr>
              <w:pBdr/>
              <w:spacing/>
              <w:ind/>
              <w:rPr>
                <w:rFonts w:ascii="Times New Roman" w:hAnsi="Times New Roman"/>
                <w:sz w:val="24"/>
              </w:rPr>
            </w:pPr>
            <w:r>
              <w:t xml:space="preserve">Articles R</w:t>
            </w:r>
            <w:r>
              <w:t xml:space="preserve">261-9</w:t>
            </w:r>
            <w:r>
              <w:t xml:space="preserve"> à R2</w:t>
            </w:r>
            <w:r>
              <w:t xml:space="preserve">64-83</w:t>
            </w:r>
            <w:r>
              <w:rPr>
                <w:rFonts w:ascii="Times New Roman" w:hAnsi="Times New Roman"/>
                <w:sz w:val="24"/>
              </w:rPr>
            </w:r>
          </w:p>
        </w:tc>
        <w:tc>
          <w:tcPr>
            <w:tcBorders/>
            <w:tcW w:w="4076" w:type="dxa"/>
            <w:vAlign w:val="center"/>
            <w:textDirection w:val="lrTb"/>
            <w:noWrap w:val="false"/>
          </w:tcPr>
          <w:p w14:paraId="1D51E4E0" w14:textId="65EA8196">
            <w:pPr>
              <w:pBdr/>
              <w:spacing/>
              <w:ind/>
              <w:rPr>
                <w:rFonts w:ascii="Times New Roman" w:hAnsi="Times New Roman"/>
                <w:sz w:val="24"/>
              </w:rPr>
            </w:pPr>
            <w:r>
              <w:t xml:space="preserve">Organisation et déroulement des élections aux C</w:t>
            </w:r>
            <w:r>
              <w:t xml:space="preserve">AP</w:t>
            </w:r>
            <w:r>
              <w:rPr>
                <w:rFonts w:ascii="Times New Roman" w:hAnsi="Times New Roman"/>
                <w:sz w:val="24"/>
              </w:rPr>
            </w:r>
          </w:p>
        </w:tc>
      </w:tr>
      <w:tr>
        <w:trPr>
          <w:trHeight w:val="1077"/>
        </w:trPr>
        <w:tc>
          <w:tcPr>
            <w:tcBorders/>
            <w:tcW w:w="2977" w:type="dxa"/>
            <w:vAlign w:val="center"/>
            <w:textDirection w:val="lrTb"/>
            <w:noWrap w:val="false"/>
          </w:tcPr>
          <w:p w14:paraId="7423A1C8" w14:textId="5C5E300F">
            <w:pPr>
              <w:pBdr/>
              <w:spacing/>
              <w:ind/>
              <w:rPr>
                <w:rFonts w:ascii="Times New Roman" w:hAnsi="Times New Roman"/>
                <w:sz w:val="24"/>
              </w:rPr>
            </w:pPr>
            <w:r>
              <w:t xml:space="preserve">Décret n° 85-643 du 26 juin 1985</w:t>
            </w:r>
            <w:r>
              <w:t xml:space="preserve"> modifié</w:t>
            </w:r>
            <w:r>
              <w:rPr>
                <w:rFonts w:ascii="Times New Roman" w:hAnsi="Times New Roman"/>
                <w:sz w:val="24"/>
              </w:rPr>
            </w:r>
          </w:p>
        </w:tc>
        <w:tc>
          <w:tcPr>
            <w:tcBorders/>
            <w:tcW w:w="2835" w:type="dxa"/>
            <w:vAlign w:val="center"/>
            <w:textDirection w:val="lrTb"/>
            <w:noWrap w:val="false"/>
          </w:tcPr>
          <w:p w14:paraId="160264DA" w14:textId="77777777">
            <w:pPr>
              <w:pBdr/>
              <w:spacing/>
              <w:ind/>
              <w:rPr>
                <w:rFonts w:ascii="Times New Roman" w:hAnsi="Times New Roman"/>
                <w:sz w:val="24"/>
              </w:rPr>
            </w:pPr>
            <w:r>
              <w:t xml:space="preserve">Relatif aux centres de gestion</w:t>
            </w:r>
            <w:r>
              <w:rPr>
                <w:rFonts w:ascii="Times New Roman" w:hAnsi="Times New Roman"/>
                <w:sz w:val="24"/>
              </w:rPr>
            </w:r>
          </w:p>
        </w:tc>
        <w:tc>
          <w:tcPr>
            <w:tcBorders/>
            <w:tcW w:w="4076" w:type="dxa"/>
            <w:vAlign w:val="center"/>
            <w:textDirection w:val="lrTb"/>
            <w:noWrap w:val="false"/>
          </w:tcPr>
          <w:p w14:paraId="74E3C7F3" w14:textId="77777777">
            <w:pPr>
              <w:pBdr/>
              <w:spacing/>
              <w:ind/>
              <w:rPr>
                <w:rFonts w:ascii="Times New Roman" w:hAnsi="Times New Roman"/>
                <w:sz w:val="24"/>
              </w:rPr>
            </w:pPr>
            <w:r>
              <w:t xml:space="preserve">Missions, compétences et rôle des centres de gestion dans l’organisation des élections professionnelles</w:t>
            </w:r>
            <w:r>
              <w:rPr>
                <w:rFonts w:ascii="Times New Roman" w:hAnsi="Times New Roman"/>
                <w:sz w:val="24"/>
              </w:rPr>
            </w:r>
          </w:p>
        </w:tc>
      </w:tr>
      <w:tr>
        <w:trPr>
          <w:trHeight w:val="1077"/>
        </w:trPr>
        <w:tc>
          <w:tcPr>
            <w:tcBorders/>
            <w:tcW w:w="2977" w:type="dxa"/>
            <w:vAlign w:val="center"/>
            <w:textDirection w:val="lrTb"/>
            <w:noWrap w:val="false"/>
          </w:tcPr>
          <w:p w14:paraId="12E0F585" w14:textId="55E51747">
            <w:pPr>
              <w:pBdr/>
              <w:spacing/>
              <w:ind/>
              <w:rPr>
                <w:rFonts w:ascii="Times New Roman" w:hAnsi="Times New Roman"/>
                <w:sz w:val="24"/>
              </w:rPr>
            </w:pPr>
            <w:r>
              <w:t xml:space="preserve">Ordonnance n° 2005-1516 du 8 décembre 2005</w:t>
            </w:r>
            <w:r>
              <w:t xml:space="preserve"> modifiée</w:t>
            </w:r>
            <w:r>
              <w:rPr>
                <w:rFonts w:ascii="Times New Roman" w:hAnsi="Times New Roman"/>
                <w:sz w:val="24"/>
              </w:rPr>
            </w:r>
          </w:p>
        </w:tc>
        <w:tc>
          <w:tcPr>
            <w:tcBorders/>
            <w:tcW w:w="2835" w:type="dxa"/>
            <w:vAlign w:val="center"/>
            <w:textDirection w:val="lrTb"/>
            <w:noWrap w:val="false"/>
          </w:tcPr>
          <w:p w14:paraId="5B37AF61" w14:textId="77777777">
            <w:pPr>
              <w:pBdr/>
              <w:spacing/>
              <w:ind/>
              <w:rPr>
                <w:rFonts w:ascii="Times New Roman" w:hAnsi="Times New Roman"/>
                <w:sz w:val="24"/>
              </w:rPr>
            </w:pPr>
            <w:r>
              <w:t xml:space="preserve">Article 9</w:t>
            </w:r>
            <w:r>
              <w:rPr>
                <w:rFonts w:ascii="Times New Roman" w:hAnsi="Times New Roman"/>
                <w:sz w:val="24"/>
              </w:rPr>
            </w:r>
          </w:p>
        </w:tc>
        <w:tc>
          <w:tcPr>
            <w:tcBorders/>
            <w:tcW w:w="4076" w:type="dxa"/>
            <w:vAlign w:val="center"/>
            <w:textDirection w:val="lrTb"/>
            <w:noWrap w:val="false"/>
          </w:tcPr>
          <w:p w14:paraId="025001B2" w14:textId="77777777">
            <w:pPr>
              <w:pBdr/>
              <w:spacing/>
              <w:ind/>
              <w:rPr>
                <w:rFonts w:ascii="Times New Roman" w:hAnsi="Times New Roman"/>
                <w:sz w:val="24"/>
              </w:rPr>
            </w:pPr>
            <w:r>
              <w:t xml:space="preserve">Échanges électroniques entre usagers et autorités administratives – cadre juridique du vote électronique</w:t>
            </w:r>
            <w:r>
              <w:rPr>
                <w:rFonts w:ascii="Times New Roman" w:hAnsi="Times New Roman"/>
                <w:sz w:val="24"/>
              </w:rPr>
            </w:r>
          </w:p>
        </w:tc>
      </w:tr>
      <w:tr>
        <w:trPr>
          <w:trHeight w:val="1077"/>
        </w:trPr>
        <w:tc>
          <w:tcPr>
            <w:tcBorders/>
            <w:tcW w:w="2977" w:type="dxa"/>
            <w:vAlign w:val="center"/>
            <w:textDirection w:val="lrTb"/>
            <w:noWrap w:val="false"/>
          </w:tcPr>
          <w:p w14:paraId="70D7A3A1" w14:textId="74787167">
            <w:pPr>
              <w:pBdr/>
              <w:spacing/>
              <w:ind/>
              <w:rPr>
                <w:rFonts w:ascii="Times New Roman" w:hAnsi="Times New Roman"/>
                <w:sz w:val="24"/>
              </w:rPr>
            </w:pPr>
            <w:r>
              <w:t xml:space="preserve">Arrêté du 13 juin 2014</w:t>
            </w:r>
            <w:r>
              <w:t xml:space="preserve"> modifié</w:t>
            </w:r>
            <w:r>
              <w:rPr>
                <w:rFonts w:ascii="Times New Roman" w:hAnsi="Times New Roman"/>
                <w:sz w:val="24"/>
              </w:rPr>
            </w:r>
          </w:p>
        </w:tc>
        <w:tc>
          <w:tcPr>
            <w:tcBorders/>
            <w:tcW w:w="2835" w:type="dxa"/>
            <w:vAlign w:val="center"/>
            <w:textDirection w:val="lrTb"/>
            <w:noWrap w:val="false"/>
          </w:tcPr>
          <w:p w14:paraId="1BAD506D" w14:textId="77777777">
            <w:pPr>
              <w:pBdr/>
              <w:spacing/>
              <w:ind/>
              <w:rPr>
                <w:rFonts w:ascii="Times New Roman" w:hAnsi="Times New Roman"/>
                <w:sz w:val="24"/>
              </w:rPr>
            </w:pPr>
            <w:r>
              <w:t xml:space="preserve">Référentiel général de sécurité (RGS</w:t>
            </w:r>
            <w:r>
              <w:t xml:space="preserve">)</w:t>
            </w:r>
            <w:r>
              <w:rPr>
                <w:rFonts w:ascii="Times New Roman" w:hAnsi="Times New Roman"/>
                <w:sz w:val="24"/>
              </w:rPr>
            </w:r>
          </w:p>
        </w:tc>
        <w:tc>
          <w:tcPr>
            <w:tcBorders/>
            <w:tcW w:w="4076" w:type="dxa"/>
            <w:vAlign w:val="center"/>
            <w:textDirection w:val="lrTb"/>
            <w:noWrap w:val="false"/>
          </w:tcPr>
          <w:p w14:paraId="62F31FAA" w14:textId="77777777">
            <w:pPr>
              <w:pBdr/>
              <w:spacing/>
              <w:ind/>
              <w:rPr>
                <w:rFonts w:ascii="Times New Roman" w:hAnsi="Times New Roman"/>
                <w:sz w:val="24"/>
              </w:rPr>
            </w:pPr>
            <w:r>
              <w:t xml:space="preserve">Normes techniques et sécurité des certificats électroniques utilisés pour le vote électronique</w:t>
            </w:r>
            <w:r>
              <w:rPr>
                <w:rFonts w:ascii="Times New Roman" w:hAnsi="Times New Roman"/>
                <w:sz w:val="24"/>
              </w:rPr>
            </w:r>
          </w:p>
        </w:tc>
      </w:tr>
      <w:tr>
        <w:trPr>
          <w:trHeight w:val="1077"/>
        </w:trPr>
        <w:tc>
          <w:tcPr>
            <w:tcBorders/>
            <w:tcW w:w="2977" w:type="dxa"/>
            <w:vAlign w:val="center"/>
            <w:textDirection w:val="lrTb"/>
            <w:noWrap w:val="false"/>
          </w:tcPr>
          <w:p w14:paraId="7C97AA2B" w14:textId="77777777">
            <w:pPr>
              <w:pBdr/>
              <w:spacing/>
              <w:ind/>
              <w:rPr>
                <w:rFonts w:ascii="Times New Roman" w:hAnsi="Times New Roman"/>
                <w:sz w:val="24"/>
              </w:rPr>
            </w:pPr>
            <w:r>
              <w:t xml:space="preserve">Circulaire n° INTB1807515C du 26 mars 2018</w:t>
            </w:r>
            <w:r>
              <w:rPr>
                <w:rFonts w:ascii="Times New Roman" w:hAnsi="Times New Roman"/>
                <w:sz w:val="24"/>
              </w:rPr>
            </w:r>
          </w:p>
        </w:tc>
        <w:tc>
          <w:tcPr>
            <w:tcBorders/>
            <w:tcW w:w="2835" w:type="dxa"/>
            <w:vAlign w:val="center"/>
            <w:textDirection w:val="lrTb"/>
            <w:noWrap w:val="false"/>
          </w:tcPr>
          <w:p w14:paraId="616822D0" w14:textId="77777777">
            <w:pPr>
              <w:pBdr/>
              <w:spacing/>
              <w:ind/>
              <w:rPr>
                <w:rFonts w:ascii="Times New Roman" w:hAnsi="Times New Roman"/>
                <w:sz w:val="24"/>
              </w:rPr>
            </w:pPr>
            <w:r>
              <w:t xml:space="preserve">Représentation équilibrée femmes / hommes</w:t>
            </w:r>
            <w:r>
              <w:rPr>
                <w:rFonts w:ascii="Times New Roman" w:hAnsi="Times New Roman"/>
                <w:sz w:val="24"/>
              </w:rPr>
            </w:r>
          </w:p>
        </w:tc>
        <w:tc>
          <w:tcPr>
            <w:tcBorders/>
            <w:tcW w:w="4076" w:type="dxa"/>
            <w:vAlign w:val="center"/>
            <w:textDirection w:val="lrTb"/>
            <w:noWrap w:val="false"/>
          </w:tcPr>
          <w:p w14:paraId="730C74AE" w14:textId="77777777">
            <w:pPr>
              <w:pBdr/>
              <w:spacing/>
              <w:ind/>
              <w:rPr>
                <w:rFonts w:ascii="Times New Roman" w:hAnsi="Times New Roman"/>
                <w:sz w:val="24"/>
              </w:rPr>
            </w:pPr>
            <w:r>
              <w:t xml:space="preserve">Parité dans la composition des listes de candidats aux élections professionnelles</w:t>
            </w:r>
            <w:r>
              <w:rPr>
                <w:rFonts w:ascii="Times New Roman" w:hAnsi="Times New Roman"/>
                <w:sz w:val="24"/>
              </w:rPr>
            </w:r>
          </w:p>
        </w:tc>
      </w:tr>
      <w:tr>
        <w:trPr>
          <w:trHeight w:val="1077"/>
        </w:trPr>
        <w:tc>
          <w:tcPr>
            <w:tcBorders/>
            <w:tcW w:w="2977" w:type="dxa"/>
            <w:vAlign w:val="center"/>
            <w:textDirection w:val="lrTb"/>
            <w:noWrap w:val="false"/>
          </w:tcPr>
          <w:p w14:paraId="53F0F8D8" w14:textId="77777777">
            <w:pPr>
              <w:pBdr/>
              <w:spacing/>
              <w:ind/>
              <w:rPr>
                <w:rFonts w:ascii="Times New Roman" w:hAnsi="Times New Roman"/>
                <w:sz w:val="24"/>
              </w:rPr>
            </w:pPr>
            <w:r>
              <w:t xml:space="preserve">Délibération CNIL n° 2010-371 du 21 octobre 2010</w:t>
            </w:r>
            <w:r>
              <w:rPr>
                <w:rFonts w:ascii="Times New Roman" w:hAnsi="Times New Roman"/>
                <w:sz w:val="24"/>
              </w:rPr>
            </w:r>
          </w:p>
        </w:tc>
        <w:tc>
          <w:tcPr>
            <w:tcBorders/>
            <w:tcW w:w="2835" w:type="dxa"/>
            <w:vAlign w:val="center"/>
            <w:textDirection w:val="lrTb"/>
            <w:noWrap w:val="false"/>
          </w:tcPr>
          <w:p w14:paraId="5E8749F0" w14:textId="77777777">
            <w:pPr>
              <w:pBdr/>
              <w:spacing/>
              <w:ind/>
              <w:rPr>
                <w:rFonts w:ascii="Times New Roman" w:hAnsi="Times New Roman"/>
                <w:sz w:val="24"/>
              </w:rPr>
            </w:pPr>
            <w:r>
              <w:t xml:space="preserve">Sécurité des systèmes de vote électronique</w:t>
            </w:r>
            <w:r>
              <w:rPr>
                <w:rFonts w:ascii="Times New Roman" w:hAnsi="Times New Roman"/>
                <w:sz w:val="24"/>
              </w:rPr>
            </w:r>
          </w:p>
        </w:tc>
        <w:tc>
          <w:tcPr>
            <w:tcBorders/>
            <w:tcW w:w="4076" w:type="dxa"/>
            <w:vAlign w:val="center"/>
            <w:textDirection w:val="lrTb"/>
            <w:noWrap w:val="false"/>
          </w:tcPr>
          <w:p w14:paraId="072C635E" w14:textId="77777777">
            <w:pPr>
              <w:pBdr/>
              <w:spacing/>
              <w:ind/>
              <w:rPr>
                <w:rFonts w:ascii="Times New Roman" w:hAnsi="Times New Roman"/>
                <w:sz w:val="24"/>
              </w:rPr>
            </w:pPr>
            <w:r>
              <w:t xml:space="preserve">Garanties de confidentialité, traçabilité et intégrité des systèmes de vote électronique</w:t>
            </w:r>
            <w:r>
              <w:rPr>
                <w:rFonts w:ascii="Times New Roman" w:hAnsi="Times New Roman"/>
                <w:sz w:val="24"/>
              </w:rPr>
            </w:r>
          </w:p>
        </w:tc>
      </w:tr>
      <w:tr>
        <w:trPr>
          <w:trHeight w:val="1077"/>
        </w:trPr>
        <w:tc>
          <w:tcPr>
            <w:tcBorders/>
            <w:tcW w:w="2977" w:type="dxa"/>
            <w:vAlign w:val="center"/>
            <w:textDirection w:val="lrTb"/>
            <w:noWrap w:val="false"/>
          </w:tcPr>
          <w:p w14:paraId="10C15733" w14:textId="77777777">
            <w:pPr>
              <w:pBdr/>
              <w:spacing/>
              <w:ind/>
              <w:rPr/>
            </w:pPr>
            <w:r/>
            <w:r/>
          </w:p>
        </w:tc>
        <w:tc>
          <w:tcPr>
            <w:tcBorders/>
            <w:tcW w:w="2835" w:type="dxa"/>
            <w:vAlign w:val="center"/>
            <w:textDirection w:val="lrTb"/>
            <w:noWrap w:val="false"/>
          </w:tcPr>
          <w:p w14:paraId="643B0462" w14:textId="77777777">
            <w:pPr>
              <w:pBdr/>
              <w:spacing/>
              <w:ind/>
              <w:rPr/>
            </w:pPr>
            <w:r/>
            <w:r/>
          </w:p>
        </w:tc>
        <w:tc>
          <w:tcPr>
            <w:tcBorders/>
            <w:tcW w:w="4076" w:type="dxa"/>
            <w:vAlign w:val="center"/>
            <w:textDirection w:val="lrTb"/>
            <w:noWrap w:val="false"/>
          </w:tcPr>
          <w:p w14:paraId="47242108" w14:textId="77777777">
            <w:pPr>
              <w:pBdr/>
              <w:spacing/>
              <w:ind/>
              <w:rPr/>
            </w:pPr>
            <w:r/>
            <w:r/>
          </w:p>
        </w:tc>
      </w:tr>
    </w:tbl>
    <w:p w14:paraId="1739FAF5" w14:textId="77777777">
      <w:pPr>
        <w:pStyle w:val="997"/>
        <w:pBdr/>
        <w:spacing w:before="6"/>
        <w:ind/>
        <w:rPr>
          <w:rFonts w:ascii="Arial"/>
          <w:sz w:val="25"/>
        </w:rPr>
      </w:pPr>
      <w:r>
        <w:rPr>
          <w:rFonts w:ascii="Arial"/>
          <w:sz w:val="25"/>
        </w:rPr>
      </w:r>
      <w:r>
        <w:rPr>
          <w:rFonts w:ascii="Arial"/>
          <w:sz w:val="25"/>
        </w:rPr>
      </w:r>
    </w:p>
    <w:p w14:paraId="555E3DFA" w14:textId="77777777">
      <w:pPr>
        <w:pStyle w:val="997"/>
        <w:pBdr/>
        <w:spacing w:before="6"/>
        <w:ind/>
        <w:rPr>
          <w:rFonts w:ascii="Arial"/>
          <w:sz w:val="25"/>
        </w:rPr>
      </w:pPr>
      <w:r>
        <w:rPr>
          <w:rFonts w:ascii="Arial"/>
          <w:sz w:val="25"/>
        </w:rPr>
      </w:r>
      <w:r>
        <w:rPr>
          <w:rFonts w:ascii="Arial"/>
          <w:sz w:val="25"/>
        </w:rPr>
      </w:r>
    </w:p>
    <w:p w14:paraId="1015086D" w14:textId="77777777">
      <w:pPr>
        <w:pStyle w:val="997"/>
        <w:pBdr/>
        <w:spacing w:before="6"/>
        <w:ind/>
        <w:rPr>
          <w:rFonts w:ascii="Arial"/>
          <w:sz w:val="25"/>
        </w:rPr>
      </w:pPr>
      <w:r>
        <w:rPr>
          <w:rFonts w:ascii="Arial"/>
          <w:sz w:val="25"/>
        </w:rPr>
      </w:r>
      <w:r>
        <w:rPr>
          <w:rFonts w:ascii="Arial"/>
          <w:sz w:val="25"/>
        </w:rPr>
      </w:r>
    </w:p>
    <w:p w14:paraId="62DBDD64" w14:textId="77777777">
      <w:pPr>
        <w:pStyle w:val="997"/>
        <w:pBdr/>
        <w:spacing w:before="6"/>
        <w:ind/>
        <w:rPr>
          <w:rFonts w:ascii="Arial"/>
          <w:sz w:val="25"/>
        </w:rPr>
      </w:pPr>
      <w:r>
        <w:rPr>
          <w:rFonts w:ascii="Arial"/>
          <w:sz w:val="25"/>
        </w:rPr>
      </w:r>
      <w:r>
        <w:rPr>
          <w:rFonts w:ascii="Arial"/>
          <w:sz w:val="25"/>
        </w:rPr>
      </w:r>
    </w:p>
    <w:p w14:paraId="6E77AFD8" w14:textId="77777777">
      <w:pPr>
        <w:pStyle w:val="997"/>
        <w:pBdr/>
        <w:spacing w:before="6"/>
        <w:ind/>
        <w:rPr>
          <w:rFonts w:ascii="Arial"/>
          <w:sz w:val="25"/>
        </w:rPr>
      </w:pPr>
      <w:r>
        <w:rPr>
          <w:rFonts w:ascii="Arial"/>
          <w:sz w:val="25"/>
        </w:rPr>
      </w:r>
      <w:r>
        <w:rPr>
          <w:rFonts w:ascii="Arial"/>
          <w:sz w:val="25"/>
        </w:rPr>
      </w:r>
    </w:p>
    <w:p w14:paraId="5E6554F4" w14:textId="77777777">
      <w:pPr>
        <w:pStyle w:val="997"/>
        <w:pBdr/>
        <w:spacing w:before="6"/>
        <w:ind/>
        <w:rPr>
          <w:rFonts w:ascii="Arial"/>
          <w:sz w:val="25"/>
        </w:rPr>
      </w:pPr>
      <w:r>
        <w:rPr>
          <w:rFonts w:ascii="Arial"/>
          <w:sz w:val="25"/>
        </w:rPr>
      </w:r>
      <w:r>
        <w:rPr>
          <w:rFonts w:ascii="Arial"/>
          <w:sz w:val="25"/>
        </w:rPr>
      </w:r>
    </w:p>
    <w:p w14:paraId="6C644AAB" w14:textId="77777777">
      <w:pPr>
        <w:pStyle w:val="997"/>
        <w:pBdr/>
        <w:spacing w:before="6"/>
        <w:ind/>
        <w:rPr>
          <w:rFonts w:ascii="Arial"/>
          <w:sz w:val="25"/>
        </w:rPr>
      </w:pPr>
      <w:r>
        <w:rPr>
          <w:rFonts w:ascii="Arial"/>
          <w:sz w:val="25"/>
        </w:rPr>
      </w:r>
      <w:r>
        <w:rPr>
          <w:rFonts w:ascii="Arial"/>
          <w:sz w:val="25"/>
        </w:rPr>
      </w:r>
    </w:p>
    <w:p w14:paraId="0CB21964" w14:textId="77777777">
      <w:pPr>
        <w:pStyle w:val="997"/>
        <w:pBdr/>
        <w:spacing w:before="6"/>
        <w:ind/>
        <w:rPr>
          <w:rFonts w:ascii="Arial"/>
          <w:sz w:val="25"/>
        </w:rPr>
      </w:pPr>
      <w:r>
        <w:rPr>
          <w:rFonts w:ascii="Arial"/>
          <w:sz w:val="25"/>
        </w:rPr>
      </w:r>
      <w:r>
        <w:rPr>
          <w:rFonts w:ascii="Arial"/>
          <w:sz w:val="25"/>
        </w:rPr>
      </w:r>
    </w:p>
    <w:p w14:paraId="298D9AE2" w14:textId="77777777">
      <w:pPr>
        <w:pStyle w:val="997"/>
        <w:pBdr/>
        <w:spacing w:before="6"/>
        <w:ind/>
        <w:rPr>
          <w:rFonts w:ascii="Arial"/>
          <w:sz w:val="25"/>
        </w:rPr>
      </w:pPr>
      <w:r>
        <w:rPr>
          <w:rFonts w:ascii="Arial"/>
          <w:sz w:val="25"/>
        </w:rPr>
      </w:r>
      <w:r>
        <w:rPr>
          <w:rFonts w:ascii="Arial"/>
          <w:sz w:val="25"/>
        </w:rPr>
      </w:r>
    </w:p>
    <w:p w14:paraId="78BDD08B" w14:textId="77777777">
      <w:pPr>
        <w:pStyle w:val="997"/>
        <w:pBdr/>
        <w:spacing w:before="6"/>
        <w:ind/>
        <w:rPr>
          <w:rFonts w:ascii="Arial"/>
          <w:sz w:val="25"/>
        </w:rPr>
      </w:pPr>
      <w:r>
        <w:rPr>
          <w:rFonts w:ascii="Arial"/>
          <w:sz w:val="25"/>
        </w:rPr>
      </w:r>
      <w:r>
        <w:rPr>
          <w:rFonts w:ascii="Arial"/>
          <w:sz w:val="25"/>
        </w:rPr>
      </w:r>
    </w:p>
    <w:p w14:paraId="18B6390E" w14:textId="77777777">
      <w:pPr>
        <w:pStyle w:val="997"/>
        <w:pBdr/>
        <w:spacing w:before="6"/>
        <w:ind/>
        <w:rPr>
          <w:rFonts w:ascii="Arial"/>
          <w:sz w:val="25"/>
        </w:rPr>
      </w:pPr>
      <w:r>
        <w:rPr>
          <w:rFonts w:ascii="Arial"/>
          <w:sz w:val="25"/>
        </w:rPr>
      </w:r>
      <w:r>
        <w:rPr>
          <w:rFonts w:ascii="Arial"/>
          <w:sz w:val="25"/>
        </w:rPr>
      </w:r>
    </w:p>
    <w:p w14:paraId="1884DC64" w14:textId="77777777">
      <w:pPr>
        <w:pStyle w:val="997"/>
        <w:pBdr/>
        <w:spacing w:before="6"/>
        <w:ind/>
        <w:rPr>
          <w:rFonts w:ascii="Arial"/>
          <w:sz w:val="25"/>
        </w:rPr>
      </w:pPr>
      <w:r>
        <w:rPr>
          <w:rFonts w:ascii="Arial"/>
          <w:sz w:val="25"/>
        </w:rPr>
      </w:r>
      <w:r>
        <w:rPr>
          <w:rFonts w:ascii="Arial"/>
          <w:sz w:val="25"/>
        </w:rPr>
      </w:r>
    </w:p>
    <w:p w14:paraId="4E90159C" w14:textId="77777777">
      <w:pPr>
        <w:pBdr/>
        <w:spacing/>
        <w:ind/>
        <w:rPr>
          <w:rFonts w:ascii="Times New Roman"/>
          <w:sz w:val="18"/>
        </w:rPr>
        <w:sectPr>
          <w:footerReference w:type="default" r:id="rId9"/>
          <w:footnotePr/>
          <w:endnotePr/>
          <w:type w:val="continuous"/>
          <w:pgSz w:h="16840" w:orient="portrait" w:w="11910"/>
          <w:pgMar w:top="1660" w:right="620" w:bottom="960" w:left="180" w:header="0" w:footer="763" w:gutter="0"/>
          <w:cols w:num="1" w:sep="0" w:space="720" w:equalWidth="1"/>
        </w:sectPr>
      </w:pPr>
      <w:r>
        <w:rPr>
          <w:rFonts w:ascii="Times New Roman"/>
          <w:sz w:val="18"/>
        </w:rPr>
      </w:r>
      <w:r>
        <w:rPr>
          <w:rFonts w:ascii="Times New Roman"/>
          <w:sz w:val="18"/>
        </w:rPr>
      </w:r>
    </w:p>
    <w:tbl>
      <w:tblPr>
        <w:tblInd w:w="392"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3"/>
        <w:gridCol w:w="7685"/>
      </w:tblGrid>
      <w:tr>
        <w:trPr>
          <w:trHeight w:val="534"/>
        </w:trPr>
        <w:tc>
          <w:tcPr>
            <w:tcBorders/>
            <w:tcW w:w="2093" w:type="dxa"/>
            <w:vAlign w:val="center"/>
            <w:textDirection w:val="lrTb"/>
            <w:noWrap w:val="false"/>
          </w:tcPr>
          <w:p w14:paraId="2F5EC897" w14:textId="77777777">
            <w:pPr>
              <w:pBdr/>
              <w:spacing/>
              <w:ind/>
              <w:jc w:val="center"/>
              <w:rPr>
                <w:rFonts w:ascii="Arial" w:hAnsi="Arial" w:cs="Arial"/>
                <w:b/>
                <w:sz w:val="24"/>
              </w:rPr>
            </w:pPr>
            <w:r>
              <w:rPr>
                <w:rFonts w:ascii="Arial" w:hAnsi="Arial" w:cs="Arial"/>
                <w:b/>
                <w:sz w:val="24"/>
              </w:rPr>
              <w:t xml:space="preserve">Annexe 2</w:t>
            </w:r>
            <w:r>
              <w:rPr>
                <w:rFonts w:ascii="Arial" w:hAnsi="Arial" w:cs="Arial"/>
                <w:b/>
                <w:sz w:val="24"/>
              </w:rPr>
            </w:r>
          </w:p>
        </w:tc>
        <w:tc>
          <w:tcPr>
            <w:tcBorders/>
            <w:tcW w:w="7685" w:type="dxa"/>
            <w:vAlign w:val="center"/>
            <w:textDirection w:val="lrTb"/>
            <w:noWrap w:val="false"/>
          </w:tcPr>
          <w:p w14:paraId="6242144E" w14:textId="77777777">
            <w:pPr>
              <w:pStyle w:val="1003"/>
              <w:pBdr/>
              <w:spacing/>
              <w:ind/>
              <w:rPr>
                <w:rFonts w:cs="Arial"/>
                <w:lang w:val="fr-FR" w:eastAsia="fr-FR"/>
              </w:rPr>
            </w:pPr>
            <w:r>
              <w:rPr>
                <w:rFonts w:cs="Arial"/>
                <w:lang w:val="fr-FR" w:eastAsia="fr-FR"/>
              </w:rPr>
              <w:t xml:space="preserve">Notions sur les différentes façons de décompter les jours</w:t>
            </w:r>
            <w:r>
              <w:rPr>
                <w:rFonts w:cs="Arial"/>
                <w:lang w:val="fr-FR" w:eastAsia="fr-FR"/>
              </w:rPr>
            </w:r>
          </w:p>
        </w:tc>
      </w:tr>
    </w:tbl>
    <w:p w14:paraId="775DC99F" w14:textId="77777777">
      <w:pPr>
        <w:pBdr/>
        <w:spacing/>
        <w:ind/>
        <w:rPr>
          <w:rFonts w:cs="Arial"/>
        </w:rPr>
      </w:pPr>
      <w:r>
        <w:rPr>
          <w:rFonts w:cs="Arial"/>
        </w:rPr>
      </w:r>
      <w:r>
        <w:rPr>
          <w:rFonts w:cs="Arial"/>
        </w:rPr>
      </w:r>
    </w:p>
    <w:p w14:paraId="640CD225" w14:textId="77777777">
      <w:pPr>
        <w:pBdr/>
        <w:spacing/>
        <w:ind/>
        <w:rPr>
          <w:rFonts w:cs="Arial"/>
        </w:rPr>
      </w:pPr>
      <w:r>
        <w:rPr>
          <w:rFonts w:cs="Arial"/>
        </w:rPr>
      </w:r>
      <w:r>
        <w:rPr>
          <w:rFonts w:cs="Arial"/>
        </w:rPr>
      </w:r>
    </w:p>
    <w:p w14:paraId="5AE6B92B" w14:textId="77777777">
      <w:pPr>
        <w:pBdr/>
        <w:spacing/>
        <w:ind/>
        <w:rPr>
          <w:rFonts w:cs="Arial"/>
        </w:rPr>
      </w:pPr>
      <w:r>
        <w:rPr>
          <w:rFonts w:cs="Arial"/>
        </w:rPr>
      </w:r>
      <w:r>
        <w:rPr>
          <w:rFonts w:cs="Arial"/>
        </w:rPr>
      </w:r>
    </w:p>
    <w:tbl>
      <w:tblPr>
        <w:tblInd w:w="392" w:type="dxa"/>
        <w:tblW w:w="11088"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ook w:val="04A0" w:firstRow="1" w:lastRow="0" w:firstColumn="1" w:lastColumn="0" w:noHBand="0" w:noVBand="1"/>
      </w:tblPr>
      <w:tblGrid>
        <w:gridCol w:w="1951"/>
        <w:gridCol w:w="4601"/>
        <w:gridCol w:w="4536"/>
      </w:tblGrid>
      <w:tr>
        <w:trPr/>
        <w:tc>
          <w:tcPr>
            <w:tcBorders/>
            <w:tcW w:w="1951" w:type="dxa"/>
            <w:vAlign w:val="center"/>
            <w:textDirection w:val="lrTb"/>
            <w:noWrap w:val="false"/>
          </w:tcPr>
          <w:p w14:paraId="605A9DC1" w14:textId="77777777">
            <w:pPr>
              <w:pStyle w:val="987"/>
              <w:pBdr/>
              <w:spacing/>
              <w:ind w:left="0"/>
              <w:jc w:val="left"/>
              <w:rPr>
                <w:rStyle w:val="1001"/>
              </w:rPr>
            </w:pPr>
            <w:r>
              <w:rPr>
                <w:rStyle w:val="1001"/>
              </w:rPr>
              <w:t xml:space="preserve">Notion</w:t>
            </w:r>
            <w:r>
              <w:rPr>
                <w:rStyle w:val="1001"/>
              </w:rPr>
            </w:r>
          </w:p>
        </w:tc>
        <w:tc>
          <w:tcPr>
            <w:tcBorders/>
            <w:tcW w:w="4601" w:type="dxa"/>
            <w:vAlign w:val="center"/>
            <w:textDirection w:val="lrTb"/>
            <w:noWrap w:val="false"/>
          </w:tcPr>
          <w:p w14:paraId="0F62EDFA" w14:textId="77777777">
            <w:pPr>
              <w:pBdr/>
              <w:spacing/>
              <w:ind/>
              <w:rPr>
                <w:rStyle w:val="1001"/>
              </w:rPr>
            </w:pPr>
            <w:r>
              <w:rPr>
                <w:rStyle w:val="1001"/>
              </w:rPr>
              <w:t xml:space="preserve">Explication</w:t>
            </w:r>
            <w:r>
              <w:rPr>
                <w:rStyle w:val="1001"/>
              </w:rPr>
            </w:r>
          </w:p>
        </w:tc>
        <w:tc>
          <w:tcPr>
            <w:tcBorders/>
            <w:tcW w:w="4536" w:type="dxa"/>
            <w:vAlign w:val="center"/>
            <w:textDirection w:val="lrTb"/>
            <w:noWrap w:val="false"/>
          </w:tcPr>
          <w:p w14:paraId="615042C5" w14:textId="77777777">
            <w:pPr>
              <w:pBdr/>
              <w:spacing/>
              <w:ind/>
              <w:rPr>
                <w:rStyle w:val="1001"/>
              </w:rPr>
            </w:pPr>
            <w:r>
              <w:rPr>
                <w:rStyle w:val="1001"/>
              </w:rPr>
              <w:t xml:space="preserve">Schéma </w:t>
            </w:r>
            <w:r>
              <w:rPr>
                <w:rStyle w:val="1001"/>
              </w:rPr>
            </w:r>
          </w:p>
          <w:p w14:paraId="5F1E6D2F" w14:textId="77777777">
            <w:pPr>
              <w:pBdr/>
              <w:spacing/>
              <w:ind/>
              <w:rPr>
                <w:rStyle w:val="1001"/>
              </w:rPr>
            </w:pPr>
            <w:r>
              <w:rPr>
                <w:rStyle w:val="1001"/>
              </w:rPr>
              <w:t xml:space="preserve">(pour un décompte de 10 jours)</w:t>
            </w:r>
            <w:r>
              <w:rPr>
                <w:rStyle w:val="1001"/>
              </w:rPr>
            </w:r>
          </w:p>
        </w:tc>
      </w:tr>
      <w:tr>
        <w:trPr/>
        <w:tc>
          <w:tcPr>
            <w:tcBorders/>
            <w:tcW w:w="1951" w:type="dxa"/>
            <w:textDirection w:val="lrTb"/>
            <w:noWrap w:val="false"/>
          </w:tcPr>
          <w:p w14:paraId="61DFBAAA" w14:textId="77777777">
            <w:pPr>
              <w:pStyle w:val="987"/>
              <w:pBdr/>
              <w:spacing/>
              <w:ind w:left="0"/>
              <w:rPr/>
            </w:pPr>
            <w:r>
              <w:t xml:space="preserve">Jours calendaires </w:t>
            </w:r>
            <w:r/>
          </w:p>
        </w:tc>
        <w:tc>
          <w:tcPr>
            <w:tcBorders/>
            <w:tcW w:w="4601" w:type="dxa"/>
            <w:textDirection w:val="lrTb"/>
            <w:noWrap w:val="false"/>
          </w:tcPr>
          <w:p w14:paraId="5F08F029" w14:textId="77777777">
            <w:pPr>
              <w:pBdr/>
              <w:spacing/>
              <w:ind/>
              <w:rPr>
                <w:rFonts w:cs="Arial"/>
              </w:rPr>
            </w:pPr>
            <w:r>
              <w:rPr>
                <w:rFonts w:cs="Arial"/>
              </w:rPr>
              <w:t xml:space="preserve">Tous les jours du calendrier sont décomptés y compris les week-ends et les jours fériés.</w:t>
            </w:r>
            <w:r>
              <w:rPr>
                <w:rFonts w:cs="Arial"/>
              </w:rPr>
            </w:r>
          </w:p>
          <w:p w14:paraId="74F23E04" w14:textId="77777777">
            <w:pPr>
              <w:pBdr/>
              <w:spacing/>
              <w:ind/>
              <w:rPr>
                <w:rFonts w:cs="Arial"/>
              </w:rPr>
            </w:pPr>
            <w:r>
              <w:rPr>
                <w:rFonts w:cs="Arial"/>
              </w:rPr>
            </w:r>
            <w:r>
              <w:rPr>
                <w:rFonts w:cs="Arial"/>
              </w:rPr>
            </w:r>
          </w:p>
        </w:tc>
        <w:tc>
          <w:tcPr>
            <w:tcBorders/>
            <w:tcW w:w="4536" w:type="dxa"/>
            <w:textDirection w:val="lrTb"/>
            <w:noWrap w:val="false"/>
          </w:tcPr>
          <w:p w14:paraId="0C421997" w14:textId="77777777">
            <w:pPr>
              <w:pBdr/>
              <w:spacing/>
              <w:ind/>
              <w:rPr>
                <w:rFonts w:cs="Arial"/>
              </w:rPr>
            </w:pPr>
            <w:r>
              <w:rPr>
                <w:rFonts w:cs="Arial"/>
              </w:rPr>
              <w:t xml:space="preserve">1   2   3   4   5   6   7   8   9   10</w:t>
            </w:r>
            <w:r>
              <w:rPr>
                <w:rFonts w:cs="Arial"/>
              </w:rPr>
            </w:r>
          </w:p>
          <w:p w14:paraId="5EDC6C54" w14:textId="77777777">
            <w:pPr>
              <w:pBdr/>
              <w:spacing/>
              <w:ind/>
              <w:rPr>
                <w:rFonts w:cs="Arial"/>
              </w:rPr>
            </w:pPr>
            <w:r>
              <w:rPr>
                <w:rFonts w:cs="Arial"/>
              </w:rPr>
              <w:br/>
              <w:t xml:space="preserve">V   S   D   L   M   </w:t>
            </w:r>
            <w:r>
              <w:rPr>
                <w:rFonts w:cs="Arial"/>
              </w:rPr>
              <w:t xml:space="preserve">M</w:t>
            </w:r>
            <w:r>
              <w:rPr>
                <w:rFonts w:cs="Arial"/>
              </w:rPr>
              <w:t xml:space="preserve">   J   V   S   D</w:t>
            </w:r>
            <w:r>
              <w:rPr>
                <w:rFonts w:cs="Arial"/>
              </w:rPr>
            </w:r>
          </w:p>
          <w:p w14:paraId="4934AE61" w14:textId="77777777">
            <w:pPr>
              <w:pBdr/>
              <w:spacing/>
              <w:ind/>
              <w:rPr>
                <w:rFonts w:cs="Arial"/>
              </w:rPr>
            </w:pPr>
            <w:r>
              <w:rPr>
                <w:rFonts w:cs="Arial"/>
              </w:rPr>
            </w:r>
            <w:r>
              <w:rPr>
                <w:rFonts w:cs="Arial"/>
              </w:rPr>
            </w:r>
          </w:p>
          <w:p w14:paraId="05128D3E" w14:textId="77777777">
            <w:pPr>
              <w:pBdr/>
              <w:spacing/>
              <w:ind/>
              <w:rPr>
                <w:rFonts w:cs="Arial"/>
              </w:rPr>
            </w:pPr>
            <w:r>
              <w:rPr>
                <w:rFonts w:cs="Arial"/>
              </w:rPr>
              <w:t xml:space="preserve">Fin du délai le dimanche</w:t>
            </w:r>
            <w:r>
              <w:rPr>
                <w:rFonts w:cs="Arial"/>
              </w:rPr>
            </w:r>
          </w:p>
          <w:p w14:paraId="33C13A5F" w14:textId="77777777">
            <w:pPr>
              <w:pBdr/>
              <w:spacing/>
              <w:ind/>
              <w:rPr>
                <w:rFonts w:cs="Arial"/>
              </w:rPr>
            </w:pPr>
            <w:r>
              <w:rPr>
                <w:rFonts w:cs="Arial"/>
              </w:rPr>
            </w:r>
            <w:r>
              <w:rPr>
                <w:rFonts w:cs="Arial"/>
              </w:rPr>
            </w:r>
          </w:p>
        </w:tc>
      </w:tr>
      <w:tr>
        <w:trPr/>
        <w:tc>
          <w:tcPr>
            <w:tcBorders/>
            <w:tcW w:w="1951" w:type="dxa"/>
            <w:textDirection w:val="lrTb"/>
            <w:noWrap w:val="false"/>
          </w:tcPr>
          <w:p w14:paraId="098458F5" w14:textId="77777777">
            <w:pPr>
              <w:pBdr/>
              <w:spacing/>
              <w:ind/>
              <w:rPr>
                <w:rFonts w:cs="Arial"/>
                <w:b/>
              </w:rPr>
            </w:pPr>
            <w:r>
              <w:rPr>
                <w:rFonts w:cs="Arial"/>
                <w:b/>
              </w:rPr>
              <w:t xml:space="preserve">Jours ouvrables</w:t>
            </w:r>
            <w:r>
              <w:rPr>
                <w:rFonts w:cs="Arial"/>
                <w:b/>
              </w:rPr>
            </w:r>
          </w:p>
        </w:tc>
        <w:tc>
          <w:tcPr>
            <w:tcBorders/>
            <w:tcW w:w="4601" w:type="dxa"/>
            <w:textDirection w:val="lrTb"/>
            <w:noWrap w:val="false"/>
          </w:tcPr>
          <w:p w14:paraId="355567BA" w14:textId="77777777">
            <w:pPr>
              <w:pBdr/>
              <w:spacing/>
              <w:ind/>
              <w:rPr>
                <w:rFonts w:cs="Arial"/>
              </w:rPr>
            </w:pPr>
            <w:r>
              <w:rPr>
                <w:rFonts w:cs="Arial"/>
              </w:rPr>
              <w:t xml:space="preserve">Tous les jours de la semaine à l’exception du jour de repos hebdomadaire (généralement le dimanche) et des jours fériés habituellement non travaillés.</w:t>
            </w:r>
            <w:r>
              <w:rPr>
                <w:rFonts w:cs="Arial"/>
              </w:rPr>
            </w:r>
          </w:p>
          <w:p w14:paraId="2879114E" w14:textId="77777777">
            <w:pPr>
              <w:pBdr/>
              <w:spacing/>
              <w:ind/>
              <w:rPr>
                <w:rFonts w:cs="Arial"/>
              </w:rPr>
            </w:pPr>
            <w:r>
              <w:rPr>
                <w:rFonts w:cs="Arial"/>
              </w:rPr>
            </w:r>
            <w:r>
              <w:rPr>
                <w:rFonts w:cs="Arial"/>
              </w:rPr>
            </w:r>
          </w:p>
          <w:p w14:paraId="4799A2CB" w14:textId="77777777">
            <w:pPr>
              <w:pBdr/>
              <w:spacing/>
              <w:ind/>
              <w:rPr>
                <w:rFonts w:cs="Arial"/>
                <w:i/>
                <w:u w:val="single"/>
              </w:rPr>
            </w:pPr>
            <w:r>
              <w:rPr>
                <w:rFonts w:cs="Arial"/>
                <w:i/>
                <w:u w:val="single"/>
              </w:rPr>
              <w:t xml:space="preserve">Exemple : </w:t>
            </w:r>
            <w:r>
              <w:rPr>
                <w:rFonts w:cs="Arial"/>
                <w:i/>
                <w:u w:val="single"/>
              </w:rPr>
            </w:r>
          </w:p>
          <w:p w14:paraId="6C072E32" w14:textId="77777777">
            <w:pPr>
              <w:pBdr/>
              <w:spacing/>
              <w:ind/>
              <w:rPr>
                <w:rFonts w:cs="Arial"/>
              </w:rPr>
            </w:pPr>
            <w:r>
              <w:rPr>
                <w:rFonts w:cs="Arial"/>
              </w:rPr>
              <w:tab/>
              <w:t xml:space="preserve">Lundi au samedi inclus.</w:t>
            </w:r>
            <w:r>
              <w:rPr>
                <w:rFonts w:cs="Arial"/>
              </w:rPr>
            </w:r>
          </w:p>
          <w:p w14:paraId="6A8415F1" w14:textId="77777777">
            <w:pPr>
              <w:pBdr/>
              <w:spacing/>
              <w:ind/>
              <w:rPr>
                <w:rFonts w:cs="Arial"/>
              </w:rPr>
            </w:pPr>
            <w:r>
              <w:rPr>
                <w:rFonts w:cs="Arial"/>
              </w:rPr>
            </w:r>
            <w:r>
              <w:rPr>
                <w:rFonts w:cs="Arial"/>
              </w:rPr>
            </w:r>
          </w:p>
          <w:p w14:paraId="684AC066" w14:textId="77777777">
            <w:pPr>
              <w:pBdr/>
              <w:spacing/>
              <w:ind/>
              <w:rPr>
                <w:rFonts w:cs="Arial"/>
              </w:rPr>
            </w:pPr>
            <w:r>
              <w:rPr>
                <w:rFonts w:cs="Arial"/>
              </w:rPr>
            </w:r>
            <w:r>
              <w:rPr>
                <w:rFonts w:cs="Arial"/>
              </w:rPr>
            </w:r>
          </w:p>
        </w:tc>
        <w:tc>
          <w:tcPr>
            <w:tcBorders/>
            <w:tcW w:w="4536" w:type="dxa"/>
            <w:textDirection w:val="lrTb"/>
            <w:noWrap w:val="false"/>
          </w:tcPr>
          <w:p w14:paraId="16C400F1" w14:textId="20994640">
            <w:pPr>
              <w:pBdr/>
              <w:spacing/>
              <w:ind/>
              <w:rPr>
                <w:rFonts w:cs="Arial"/>
              </w:rPr>
            </w:pPr>
            <w:r>
              <w:rPr>
                <w:rFonts w:cs="Arial"/>
              </w:rPr>
              <w:t xml:space="preserve">1   2   </w:t>
            </w:r>
            <w:r>
              <w:rPr>
                <w:rFonts w:cs="Arial"/>
              </w:rPr>
              <w:t xml:space="preserve">X</w:t>
            </w:r>
            <w:r>
              <w:rPr>
                <w:rFonts w:cs="Arial"/>
              </w:rPr>
              <w:t xml:space="preserve">   </w:t>
            </w:r>
            <w:r>
              <w:rPr>
                <w:rFonts w:cs="Arial"/>
              </w:rPr>
              <w:t xml:space="preserve">3</w:t>
            </w:r>
            <w:r>
              <w:rPr>
                <w:rFonts w:cs="Arial"/>
              </w:rPr>
              <w:t xml:space="preserve">   </w:t>
            </w:r>
            <w:r>
              <w:rPr>
                <w:rFonts w:cs="Arial"/>
              </w:rPr>
              <w:t xml:space="preserve">4</w:t>
            </w:r>
            <w:r>
              <w:rPr>
                <w:rFonts w:cs="Arial"/>
              </w:rPr>
              <w:t xml:space="preserve">   </w:t>
            </w:r>
            <w:r>
              <w:rPr>
                <w:rFonts w:cs="Arial"/>
              </w:rPr>
              <w:t xml:space="preserve">5</w:t>
            </w:r>
            <w:r>
              <w:rPr>
                <w:rFonts w:cs="Arial"/>
              </w:rPr>
              <w:t xml:space="preserve">   </w:t>
            </w:r>
            <w:r>
              <w:rPr>
                <w:rFonts w:cs="Arial"/>
              </w:rPr>
              <w:t xml:space="preserve">6</w:t>
            </w:r>
            <w:r>
              <w:rPr>
                <w:rFonts w:cs="Arial"/>
              </w:rPr>
              <w:t xml:space="preserve">   </w:t>
            </w:r>
            <w:r>
              <w:rPr>
                <w:rFonts w:cs="Arial"/>
              </w:rPr>
              <w:t xml:space="preserve">7</w:t>
            </w:r>
            <w:r>
              <w:rPr>
                <w:rFonts w:cs="Arial"/>
              </w:rPr>
              <w:t xml:space="preserve">   </w:t>
            </w:r>
            <w:r>
              <w:rPr>
                <w:rFonts w:cs="Arial"/>
              </w:rPr>
              <w:t xml:space="preserve">8</w:t>
            </w:r>
            <w:r>
              <w:rPr>
                <w:rFonts w:cs="Arial"/>
              </w:rPr>
              <w:t xml:space="preserve">   </w:t>
            </w:r>
            <w:r>
              <w:rPr>
                <w:rFonts w:cs="Arial"/>
              </w:rPr>
              <w:t xml:space="preserve">X</w:t>
            </w:r>
            <w:r>
              <w:rPr>
                <w:rFonts w:cs="Arial"/>
              </w:rPr>
              <w:t xml:space="preserve">   </w:t>
            </w:r>
            <w:r>
              <w:rPr>
                <w:rFonts w:cs="Arial"/>
              </w:rPr>
              <w:t xml:space="preserve">9</w:t>
            </w:r>
            <w:r>
              <w:rPr>
                <w:rFonts w:cs="Arial"/>
              </w:rPr>
              <w:t xml:space="preserve">  </w:t>
            </w:r>
            <w:r>
              <w:rPr>
                <w:rFonts w:cs="Arial"/>
              </w:rPr>
              <w:t xml:space="preserve"> </w:t>
            </w:r>
            <w:r>
              <w:rPr>
                <w:rFonts w:cs="Arial"/>
              </w:rPr>
              <w:t xml:space="preserve"> 1</w:t>
            </w:r>
            <w:r>
              <w:rPr>
                <w:rFonts w:cs="Arial"/>
              </w:rPr>
              <w:t xml:space="preserve">0</w:t>
            </w:r>
            <w:r>
              <w:rPr>
                <w:rFonts w:cs="Arial"/>
              </w:rPr>
            </w:r>
          </w:p>
          <w:p w14:paraId="7864E900" w14:textId="015ABC6E">
            <w:pPr>
              <w:pBdr/>
              <w:spacing/>
              <w:ind/>
              <w:rPr>
                <w:rFonts w:cs="Arial"/>
              </w:rPr>
            </w:pPr>
            <w:r>
              <w:rPr>
                <w:rFonts w:cs="Arial"/>
              </w:rPr>
              <w:br/>
              <w:t xml:space="preserve">V   S  </w:t>
            </w:r>
            <w:r>
              <w:rPr>
                <w:rFonts w:cs="Arial"/>
                <w:color w:val="ff0000"/>
              </w:rPr>
              <w:t xml:space="preserve"> </w:t>
            </w:r>
            <w:r>
              <w:rPr>
                <w:rFonts w:cs="Arial"/>
                <w:color w:val="ff0000"/>
              </w:rPr>
              <w:t xml:space="preserve">X</w:t>
            </w:r>
            <w:r>
              <w:rPr>
                <w:rFonts w:cs="Arial"/>
              </w:rPr>
              <w:t xml:space="preserve">   L   M   </w:t>
            </w:r>
            <w:r>
              <w:rPr>
                <w:rFonts w:cs="Arial"/>
              </w:rPr>
              <w:t xml:space="preserve">M</w:t>
            </w:r>
            <w:r>
              <w:rPr>
                <w:rFonts w:cs="Arial"/>
              </w:rPr>
              <w:t xml:space="preserve">   J   V   S   </w:t>
            </w:r>
            <w:r>
              <w:rPr>
                <w:rFonts w:cs="Arial"/>
                <w:color w:val="ee0000"/>
              </w:rPr>
              <w:t xml:space="preserve">X</w:t>
            </w:r>
            <w:r>
              <w:rPr>
                <w:rFonts w:cs="Arial"/>
              </w:rPr>
              <w:t xml:space="preserve">   L    M</w:t>
            </w:r>
            <w:r>
              <w:rPr>
                <w:rFonts w:cs="Arial"/>
              </w:rPr>
            </w:r>
          </w:p>
          <w:p w14:paraId="524BA1D4" w14:textId="77777777">
            <w:pPr>
              <w:pBdr/>
              <w:spacing/>
              <w:ind/>
              <w:rPr>
                <w:rFonts w:cs="Arial"/>
              </w:rPr>
            </w:pPr>
            <w:r>
              <w:rPr>
                <w:rFonts w:cs="Arial"/>
              </w:rPr>
            </w:r>
            <w:r>
              <w:rPr>
                <w:rFonts w:cs="Arial"/>
              </w:rPr>
            </w:r>
          </w:p>
          <w:p w14:paraId="3A8C3388" w14:textId="77777777">
            <w:pPr>
              <w:pBdr/>
              <w:spacing/>
              <w:ind/>
              <w:rPr/>
            </w:pPr>
            <w:r>
              <w:t xml:space="preserve">Les dimanches et jours fériés ne sont pas comptés</w:t>
            </w:r>
            <w:r/>
          </w:p>
          <w:p w14:paraId="2FA1C95D" w14:textId="77777777">
            <w:pPr>
              <w:pBdr/>
              <w:spacing/>
              <w:ind/>
              <w:rPr/>
            </w:pPr>
            <w:r/>
            <w:r/>
          </w:p>
          <w:p w14:paraId="6CB6D045" w14:textId="77777777">
            <w:pPr>
              <w:pBdr/>
              <w:spacing/>
              <w:ind/>
              <w:rPr>
                <w:rFonts w:cs="Arial"/>
              </w:rPr>
            </w:pPr>
            <w:r>
              <w:rPr>
                <w:rFonts w:cs="Arial"/>
              </w:rPr>
              <w:t xml:space="preserve">Fin du délai le mardi</w:t>
            </w:r>
            <w:r>
              <w:rPr>
                <w:rFonts w:cs="Arial"/>
              </w:rPr>
            </w:r>
          </w:p>
          <w:p w14:paraId="3C60DEF4" w14:textId="77777777">
            <w:pPr>
              <w:pBdr/>
              <w:spacing/>
              <w:ind/>
              <w:rPr>
                <w:rFonts w:cs="Arial"/>
              </w:rPr>
            </w:pPr>
            <w:r>
              <w:rPr>
                <w:rFonts w:cs="Arial"/>
              </w:rPr>
            </w:r>
            <w:r>
              <w:rPr>
                <w:rFonts w:cs="Arial"/>
              </w:rPr>
            </w:r>
          </w:p>
        </w:tc>
      </w:tr>
      <w:tr>
        <w:trPr/>
        <w:tc>
          <w:tcPr>
            <w:tcBorders/>
            <w:tcW w:w="1951" w:type="dxa"/>
            <w:textDirection w:val="lrTb"/>
            <w:noWrap w:val="false"/>
          </w:tcPr>
          <w:p w14:paraId="5D9B292F" w14:textId="77777777">
            <w:pPr>
              <w:pBdr/>
              <w:spacing/>
              <w:ind/>
              <w:rPr>
                <w:rFonts w:cs="Arial"/>
                <w:b/>
              </w:rPr>
            </w:pPr>
            <w:r>
              <w:rPr>
                <w:rFonts w:cs="Arial"/>
                <w:b/>
              </w:rPr>
              <w:t xml:space="preserve">Jours ouvrés</w:t>
            </w:r>
            <w:r>
              <w:rPr>
                <w:rFonts w:cs="Arial"/>
                <w:b/>
              </w:rPr>
            </w:r>
          </w:p>
        </w:tc>
        <w:tc>
          <w:tcPr>
            <w:tcBorders/>
            <w:tcW w:w="4601" w:type="dxa"/>
            <w:textDirection w:val="lrTb"/>
            <w:noWrap w:val="false"/>
          </w:tcPr>
          <w:p w14:paraId="2487E198" w14:textId="77777777">
            <w:pPr>
              <w:pBdr/>
              <w:spacing/>
              <w:ind/>
              <w:rPr>
                <w:rFonts w:cs="Arial"/>
              </w:rPr>
            </w:pPr>
            <w:r>
              <w:rPr>
                <w:rFonts w:cs="Arial"/>
              </w:rPr>
              <w:t xml:space="preserve">Les jours ouvrés sont les jours ouvrables effectivement travaillés.</w:t>
            </w:r>
            <w:r>
              <w:rPr>
                <w:rFonts w:cs="Arial"/>
              </w:rPr>
            </w:r>
          </w:p>
          <w:p w14:paraId="0BE63ED1" w14:textId="77777777">
            <w:pPr>
              <w:pBdr/>
              <w:spacing/>
              <w:ind/>
              <w:rPr>
                <w:rFonts w:cs="Arial"/>
              </w:rPr>
            </w:pPr>
            <w:r>
              <w:rPr>
                <w:rFonts w:cs="Arial"/>
              </w:rPr>
            </w:r>
            <w:r>
              <w:rPr>
                <w:rFonts w:cs="Arial"/>
              </w:rPr>
            </w:r>
          </w:p>
          <w:p w14:paraId="1B048D0D" w14:textId="77777777">
            <w:pPr>
              <w:pBdr/>
              <w:spacing/>
              <w:ind/>
              <w:rPr>
                <w:rFonts w:cs="Arial"/>
                <w:i/>
                <w:u w:val="single"/>
              </w:rPr>
            </w:pPr>
            <w:r>
              <w:rPr>
                <w:rFonts w:cs="Arial"/>
                <w:i/>
                <w:u w:val="single"/>
              </w:rPr>
              <w:t xml:space="preserve">Exemple :</w:t>
            </w:r>
            <w:r>
              <w:rPr>
                <w:rFonts w:cs="Arial"/>
                <w:i/>
                <w:u w:val="single"/>
              </w:rPr>
            </w:r>
          </w:p>
          <w:p w14:paraId="18A3FD3F" w14:textId="77777777">
            <w:pPr>
              <w:pBdr/>
              <w:spacing/>
              <w:ind/>
              <w:rPr>
                <w:rFonts w:cs="Arial"/>
              </w:rPr>
            </w:pPr>
            <w:r>
              <w:rPr>
                <w:rFonts w:cs="Arial"/>
              </w:rPr>
              <w:tab/>
              <w:t xml:space="preserve">Lundi au vendredi inclus pour tout service ne travaillant pas le samedi</w:t>
            </w:r>
            <w:r>
              <w:rPr>
                <w:rFonts w:cs="Arial"/>
              </w:rPr>
            </w:r>
          </w:p>
          <w:p w14:paraId="66372556" w14:textId="77777777">
            <w:pPr>
              <w:pBdr/>
              <w:spacing/>
              <w:ind/>
              <w:rPr>
                <w:rFonts w:cs="Arial"/>
              </w:rPr>
            </w:pPr>
            <w:r>
              <w:rPr>
                <w:rFonts w:cs="Arial"/>
              </w:rPr>
            </w:r>
            <w:r>
              <w:rPr>
                <w:rFonts w:cs="Arial"/>
              </w:rPr>
            </w:r>
          </w:p>
          <w:p w14:paraId="6CA05112" w14:textId="77777777">
            <w:pPr>
              <w:pBdr/>
              <w:spacing/>
              <w:ind/>
              <w:rPr>
                <w:rFonts w:cs="Arial"/>
              </w:rPr>
            </w:pPr>
            <w:r>
              <w:rPr>
                <w:rFonts w:cs="Arial"/>
              </w:rPr>
            </w:r>
            <w:r>
              <w:rPr>
                <w:rFonts w:cs="Arial"/>
              </w:rPr>
            </w:r>
          </w:p>
          <w:p w14:paraId="5D5310E7" w14:textId="77777777">
            <w:pPr>
              <w:pBdr/>
              <w:spacing/>
              <w:ind/>
              <w:rPr>
                <w:rFonts w:cs="Arial"/>
              </w:rPr>
            </w:pPr>
            <w:r>
              <w:rPr>
                <w:rFonts w:cs="Arial"/>
              </w:rPr>
            </w:r>
            <w:r>
              <w:rPr>
                <w:rFonts w:cs="Arial"/>
              </w:rPr>
            </w:r>
          </w:p>
        </w:tc>
        <w:tc>
          <w:tcPr>
            <w:tcBorders/>
            <w:tcW w:w="4536" w:type="dxa"/>
            <w:textDirection w:val="lrTb"/>
            <w:noWrap w:val="false"/>
          </w:tcPr>
          <w:p w14:paraId="56BC6760" w14:textId="35DC55B6">
            <w:pPr>
              <w:pBdr/>
              <w:spacing/>
              <w:ind/>
              <w:rPr>
                <w:rFonts w:cs="Arial"/>
              </w:rPr>
            </w:pPr>
            <w:r>
              <w:rPr>
                <w:rFonts w:cs="Arial"/>
              </w:rPr>
              <w:t xml:space="preserve">1  </w:t>
            </w:r>
            <w:r>
              <w:rPr>
                <w:rFonts w:cs="Arial"/>
              </w:rPr>
              <w:t xml:space="preserve">X</w:t>
            </w:r>
            <w:r>
              <w:rPr>
                <w:rFonts w:cs="Arial"/>
              </w:rPr>
              <w:t xml:space="preserve">  </w:t>
            </w:r>
            <w:r>
              <w:rPr>
                <w:rFonts w:cs="Arial"/>
              </w:rPr>
              <w:t xml:space="preserve">X</w:t>
            </w:r>
            <w:r>
              <w:rPr>
                <w:rFonts w:cs="Arial"/>
              </w:rPr>
              <w:t xml:space="preserve">  </w:t>
            </w:r>
            <w:r>
              <w:rPr>
                <w:rFonts w:cs="Arial"/>
              </w:rPr>
              <w:t xml:space="preserve">2 </w:t>
            </w:r>
            <w:r>
              <w:rPr>
                <w:rFonts w:cs="Arial"/>
              </w:rPr>
              <w:t xml:space="preserve"> </w:t>
            </w:r>
            <w:r>
              <w:rPr>
                <w:rFonts w:cs="Arial"/>
              </w:rPr>
              <w:t xml:space="preserve">3</w:t>
            </w:r>
            <w:r>
              <w:rPr>
                <w:rFonts w:cs="Arial"/>
              </w:rPr>
              <w:t xml:space="preserve">  </w:t>
            </w:r>
            <w:r>
              <w:rPr>
                <w:rFonts w:cs="Arial"/>
              </w:rPr>
              <w:t xml:space="preserve"> 4</w:t>
            </w:r>
            <w:r>
              <w:rPr>
                <w:rFonts w:cs="Arial"/>
              </w:rPr>
              <w:t xml:space="preserve"> </w:t>
            </w:r>
            <w:r>
              <w:rPr>
                <w:rFonts w:cs="Arial"/>
              </w:rPr>
              <w:t xml:space="preserve"> </w:t>
            </w:r>
            <w:r>
              <w:rPr>
                <w:rFonts w:cs="Arial"/>
              </w:rPr>
              <w:t xml:space="preserve"> </w:t>
            </w:r>
            <w:r>
              <w:rPr>
                <w:rFonts w:cs="Arial"/>
              </w:rPr>
              <w:t xml:space="preserve">5</w:t>
            </w:r>
            <w:r>
              <w:rPr>
                <w:rFonts w:cs="Arial"/>
              </w:rPr>
              <w:t xml:space="preserve">  </w:t>
            </w:r>
            <w:r>
              <w:rPr>
                <w:rFonts w:cs="Arial"/>
              </w:rPr>
              <w:t xml:space="preserve">6</w:t>
            </w:r>
            <w:r>
              <w:rPr>
                <w:rFonts w:cs="Arial"/>
              </w:rPr>
              <w:t xml:space="preserve">  </w:t>
            </w:r>
            <w:r>
              <w:rPr>
                <w:rFonts w:cs="Arial"/>
              </w:rPr>
              <w:t xml:space="preserve">X</w:t>
            </w:r>
            <w:r>
              <w:rPr>
                <w:rFonts w:cs="Arial"/>
              </w:rPr>
              <w:t xml:space="preserve">  </w:t>
            </w:r>
            <w:r>
              <w:rPr>
                <w:rFonts w:cs="Arial"/>
              </w:rPr>
              <w:t xml:space="preserve">X</w:t>
            </w:r>
            <w:r>
              <w:rPr>
                <w:rFonts w:cs="Arial"/>
              </w:rPr>
              <w:t xml:space="preserve">  </w:t>
            </w:r>
            <w:r>
              <w:rPr>
                <w:rFonts w:cs="Arial"/>
              </w:rPr>
              <w:t xml:space="preserve"> 7</w:t>
            </w:r>
            <w:r>
              <w:rPr>
                <w:rFonts w:cs="Arial"/>
              </w:rPr>
              <w:t xml:space="preserve"> </w:t>
            </w:r>
            <w:r>
              <w:rPr>
                <w:rFonts w:cs="Arial"/>
              </w:rPr>
              <w:t xml:space="preserve"> </w:t>
            </w:r>
            <w:r>
              <w:rPr>
                <w:rFonts w:cs="Arial"/>
              </w:rPr>
              <w:t xml:space="preserve"> </w:t>
            </w:r>
            <w:r>
              <w:rPr>
                <w:rFonts w:cs="Arial"/>
              </w:rPr>
              <w:t xml:space="preserve">8</w:t>
            </w:r>
            <w:r>
              <w:rPr>
                <w:rFonts w:cs="Arial"/>
              </w:rPr>
              <w:t xml:space="preserve"> </w:t>
            </w:r>
            <w:r>
              <w:rPr>
                <w:rFonts w:cs="Arial"/>
              </w:rPr>
              <w:t xml:space="preserve"> </w:t>
            </w:r>
            <w:r>
              <w:rPr>
                <w:rFonts w:cs="Arial"/>
              </w:rPr>
              <w:t xml:space="preserve"> </w:t>
            </w:r>
            <w:r>
              <w:rPr>
                <w:rFonts w:cs="Arial"/>
              </w:rPr>
              <w:t xml:space="preserve">9</w:t>
            </w:r>
            <w:r>
              <w:rPr>
                <w:rFonts w:cs="Arial"/>
              </w:rPr>
              <w:t xml:space="preserve">   </w:t>
            </w:r>
            <w:r>
              <w:rPr>
                <w:rFonts w:cs="Arial"/>
              </w:rPr>
              <w:t xml:space="preserve"> </w:t>
            </w:r>
            <w:r>
              <w:rPr>
                <w:rFonts w:cs="Arial"/>
              </w:rPr>
              <w:t xml:space="preserve">1</w:t>
            </w:r>
            <w:r>
              <w:rPr>
                <w:rFonts w:cs="Arial"/>
              </w:rPr>
              <w:t xml:space="preserve">0</w:t>
            </w:r>
            <w:r>
              <w:rPr>
                <w:rFonts w:cs="Arial"/>
              </w:rPr>
            </w:r>
          </w:p>
          <w:p w14:paraId="14D6B893" w14:textId="4D7A8489">
            <w:pPr>
              <w:pBdr/>
              <w:spacing/>
              <w:ind/>
              <w:rPr>
                <w:rFonts w:cs="Arial"/>
              </w:rPr>
            </w:pPr>
            <w:r>
              <w:rPr>
                <w:rFonts w:cs="Arial"/>
              </w:rPr>
              <w:br/>
            </w:r>
            <w:r>
              <w:rPr>
                <w:rFonts w:cs="Arial"/>
              </w:rPr>
              <w:t xml:space="preserve">V  </w:t>
            </w:r>
            <w:r>
              <w:rPr>
                <w:rFonts w:cs="Arial"/>
                <w:color w:val="ee0000"/>
              </w:rPr>
              <w:t xml:space="preserve">X</w:t>
            </w:r>
            <w:r>
              <w:rPr>
                <w:rFonts w:cs="Arial"/>
                <w:color w:val="ff0000"/>
              </w:rPr>
              <w:t xml:space="preserve">  </w:t>
            </w:r>
            <w:r>
              <w:rPr>
                <w:rFonts w:cs="Arial"/>
                <w:color w:val="ff0000"/>
              </w:rPr>
              <w:t xml:space="preserve">X</w:t>
            </w:r>
            <w:r>
              <w:rPr>
                <w:rFonts w:cs="Arial"/>
              </w:rPr>
              <w:t xml:space="preserve">  L  M  </w:t>
            </w:r>
            <w:r>
              <w:rPr>
                <w:rFonts w:cs="Arial"/>
              </w:rPr>
              <w:t xml:space="preserve">M</w:t>
            </w:r>
            <w:r>
              <w:rPr>
                <w:rFonts w:cs="Arial"/>
              </w:rPr>
              <w:t xml:space="preserve">  J </w:t>
            </w:r>
            <w:r>
              <w:rPr>
                <w:rFonts w:cs="Arial"/>
              </w:rPr>
              <w:t xml:space="preserve"> </w:t>
            </w:r>
            <w:r>
              <w:rPr>
                <w:rFonts w:cs="Arial"/>
              </w:rPr>
              <w:t xml:space="preserve"> V  </w:t>
            </w:r>
            <w:r>
              <w:rPr>
                <w:rFonts w:cs="Arial"/>
                <w:color w:val="ee0000"/>
              </w:rPr>
              <w:t xml:space="preserve">X</w:t>
            </w:r>
            <w:r>
              <w:rPr>
                <w:rFonts w:cs="Arial"/>
                <w:color w:val="ff0000"/>
              </w:rPr>
              <w:t xml:space="preserve">  </w:t>
            </w:r>
            <w:r>
              <w:rPr>
                <w:rFonts w:cs="Arial"/>
                <w:color w:val="ff0000"/>
              </w:rPr>
              <w:t xml:space="preserve">X</w:t>
            </w:r>
            <w:r>
              <w:rPr>
                <w:rFonts w:cs="Arial"/>
              </w:rPr>
              <w:t xml:space="preserve">  </w:t>
            </w:r>
            <w:r>
              <w:rPr>
                <w:rFonts w:cs="Arial"/>
              </w:rPr>
              <w:t xml:space="preserve"> </w:t>
            </w:r>
            <w:r>
              <w:rPr>
                <w:rFonts w:cs="Arial"/>
              </w:rPr>
              <w:t xml:space="preserve">L   M   </w:t>
            </w:r>
            <w:r>
              <w:rPr>
                <w:rFonts w:cs="Arial"/>
              </w:rPr>
              <w:t xml:space="preserve">M</w:t>
            </w:r>
            <w:r>
              <w:rPr>
                <w:rFonts w:cs="Arial"/>
              </w:rPr>
              <w:t xml:space="preserve">    J</w:t>
            </w:r>
            <w:r>
              <w:rPr>
                <w:rFonts w:cs="Arial"/>
              </w:rPr>
            </w:r>
          </w:p>
          <w:p w14:paraId="0C73AC0F" w14:textId="77777777">
            <w:pPr>
              <w:pBdr/>
              <w:spacing/>
              <w:ind/>
              <w:rPr>
                <w:rFonts w:cs="Arial"/>
              </w:rPr>
            </w:pPr>
            <w:r>
              <w:rPr>
                <w:rFonts w:cs="Arial"/>
              </w:rPr>
            </w:r>
            <w:r>
              <w:rPr>
                <w:rFonts w:cs="Arial"/>
              </w:rPr>
            </w:r>
          </w:p>
          <w:p w14:paraId="4C9C67F5" w14:textId="77777777">
            <w:pPr>
              <w:pBdr/>
              <w:spacing/>
              <w:ind/>
              <w:rPr/>
            </w:pPr>
            <w:r>
              <w:t xml:space="preserve">Seuls les jours effectivement travaillés sont comptés (lundi à vendredi).</w:t>
            </w:r>
            <w:r/>
          </w:p>
          <w:p w14:paraId="274CF7CC" w14:textId="77777777">
            <w:pPr>
              <w:pBdr/>
              <w:spacing/>
              <w:ind/>
              <w:rPr/>
            </w:pPr>
            <w:r/>
            <w:r/>
          </w:p>
          <w:p w14:paraId="4ECB2620" w14:textId="77777777">
            <w:pPr>
              <w:pBdr/>
              <w:spacing/>
              <w:ind/>
              <w:rPr>
                <w:rFonts w:cs="Arial"/>
              </w:rPr>
            </w:pPr>
            <w:r>
              <w:rPr>
                <w:rFonts w:cs="Arial"/>
              </w:rPr>
              <w:t xml:space="preserve">Fin du délai le jeudi</w:t>
            </w:r>
            <w:r>
              <w:rPr>
                <w:rFonts w:cs="Arial"/>
              </w:rPr>
            </w:r>
          </w:p>
          <w:p w14:paraId="62826B5F" w14:textId="77777777">
            <w:pPr>
              <w:pBdr/>
              <w:spacing/>
              <w:ind/>
              <w:rPr>
                <w:rFonts w:cs="Arial"/>
              </w:rPr>
            </w:pPr>
            <w:r>
              <w:rPr>
                <w:rFonts w:cs="Arial"/>
              </w:rPr>
            </w:r>
            <w:r>
              <w:rPr>
                <w:rFonts w:cs="Arial"/>
              </w:rPr>
            </w:r>
          </w:p>
        </w:tc>
      </w:tr>
      <w:tr>
        <w:trPr/>
        <w:tc>
          <w:tcPr>
            <w:tcBorders/>
            <w:tcW w:w="1951" w:type="dxa"/>
            <w:textDirection w:val="lrTb"/>
            <w:noWrap w:val="false"/>
          </w:tcPr>
          <w:p w14:paraId="7094641D" w14:textId="77777777">
            <w:pPr>
              <w:pBdr/>
              <w:spacing/>
              <w:ind/>
              <w:rPr>
                <w:rFonts w:cs="Arial"/>
                <w:b/>
              </w:rPr>
            </w:pPr>
            <w:r>
              <w:rPr>
                <w:rFonts w:cs="Arial"/>
                <w:b/>
              </w:rPr>
              <w:t xml:space="preserve">Jours francs</w:t>
            </w:r>
            <w:r>
              <w:rPr>
                <w:rFonts w:cs="Arial"/>
                <w:b/>
              </w:rPr>
            </w:r>
          </w:p>
        </w:tc>
        <w:tc>
          <w:tcPr>
            <w:tcBorders/>
            <w:tcW w:w="4601" w:type="dxa"/>
            <w:textDirection w:val="lrTb"/>
            <w:noWrap w:val="false"/>
          </w:tcPr>
          <w:p w14:paraId="07D19F08" w14:textId="77777777">
            <w:pPr>
              <w:pBdr/>
              <w:spacing/>
              <w:ind/>
              <w:rPr>
                <w:rFonts w:cs="Arial"/>
              </w:rPr>
            </w:pPr>
            <w:r>
              <w:rPr>
                <w:rFonts w:cs="Arial"/>
              </w:rPr>
              <w:t xml:space="preserve">Délai dans le calcul duquel n’est compté ni le jour où est intervenu l’acte ayant fait courir le délai, ni le jour où s’achève le délai.</w:t>
            </w:r>
            <w:r>
              <w:rPr>
                <w:rFonts w:cs="Arial"/>
              </w:rPr>
            </w:r>
          </w:p>
          <w:p w14:paraId="0FCE9800" w14:textId="77777777">
            <w:pPr>
              <w:pBdr/>
              <w:spacing/>
              <w:ind/>
              <w:rPr>
                <w:rFonts w:cs="Arial"/>
              </w:rPr>
            </w:pPr>
            <w:r>
              <w:rPr>
                <w:rFonts w:cs="Arial"/>
              </w:rPr>
              <w:t xml:space="preserve">Si le dernier jour est un samedi, un dimanche, un jour férié ou chômé, le délai est prolongé jusqu’au 1</w:t>
            </w:r>
            <w:r>
              <w:rPr>
                <w:rFonts w:cs="Arial"/>
                <w:vertAlign w:val="superscript"/>
              </w:rPr>
              <w:t xml:space="preserve">er</w:t>
            </w:r>
            <w:r>
              <w:rPr>
                <w:rFonts w:cs="Arial"/>
              </w:rPr>
              <w:t xml:space="preserve"> jour ouvrable suivant.</w:t>
            </w:r>
            <w:r>
              <w:rPr>
                <w:rFonts w:cs="Arial"/>
              </w:rPr>
            </w:r>
          </w:p>
          <w:p w14:paraId="03AA0448" w14:textId="77777777">
            <w:pPr>
              <w:pBdr/>
              <w:spacing/>
              <w:ind/>
              <w:rPr>
                <w:rFonts w:cs="Arial"/>
              </w:rPr>
            </w:pPr>
            <w:r>
              <w:rPr>
                <w:rFonts w:cs="Arial"/>
              </w:rPr>
            </w:r>
            <w:r>
              <w:rPr>
                <w:rFonts w:cs="Arial"/>
              </w:rPr>
            </w:r>
          </w:p>
          <w:p w14:paraId="2C72EE30" w14:textId="77777777">
            <w:pPr>
              <w:pBdr/>
              <w:spacing/>
              <w:ind/>
              <w:rPr>
                <w:rFonts w:cs="Arial"/>
                <w:i/>
                <w:u w:val="single"/>
              </w:rPr>
            </w:pPr>
            <w:r>
              <w:rPr>
                <w:rFonts w:cs="Arial"/>
                <w:i/>
                <w:u w:val="single"/>
              </w:rPr>
              <w:t xml:space="preserve">Exemple :</w:t>
            </w:r>
            <w:r>
              <w:rPr>
                <w:rFonts w:cs="Arial"/>
                <w:i/>
                <w:u w:val="single"/>
              </w:rPr>
            </w:r>
          </w:p>
          <w:p w14:paraId="50286B79" w14:textId="77777777">
            <w:pPr>
              <w:pBdr/>
              <w:spacing/>
              <w:ind/>
              <w:rPr>
                <w:rFonts w:cs="Arial"/>
              </w:rPr>
            </w:pPr>
            <w:r>
              <w:rPr>
                <w:rFonts w:cs="Arial"/>
              </w:rPr>
              <w:tab/>
              <w:t xml:space="preserve">Date limite le mercredi</w:t>
            </w:r>
            <w:r>
              <w:rPr>
                <w:rFonts w:cs="Arial"/>
              </w:rPr>
            </w:r>
          </w:p>
          <w:p w14:paraId="39AFD819" w14:textId="77777777">
            <w:pPr>
              <w:pBdr/>
              <w:spacing/>
              <w:ind/>
              <w:rPr>
                <w:rFonts w:cs="Arial"/>
              </w:rPr>
            </w:pPr>
            <w:r>
              <w:rPr>
                <w:rFonts w:cs="Arial"/>
              </w:rPr>
              <w:tab/>
              <w:t xml:space="preserve">Décision ou contestation possible dans les 3 jours francs : jusqu’au lundi minuit.</w:t>
            </w:r>
            <w:r>
              <w:rPr>
                <w:rFonts w:cs="Arial"/>
              </w:rPr>
            </w:r>
          </w:p>
        </w:tc>
        <w:tc>
          <w:tcPr>
            <w:tcBorders/>
            <w:tcW w:w="4536" w:type="dxa"/>
            <w:textDirection w:val="lrTb"/>
            <w:noWrap w:val="false"/>
          </w:tcPr>
          <w:p w14:paraId="2A021A70" w14:textId="70F58428">
            <w:pPr>
              <w:pBdr/>
              <w:spacing/>
              <w:ind/>
              <w:rPr>
                <w:rFonts w:cs="Arial"/>
              </w:rPr>
            </w:pPr>
            <w:r>
              <w:rPr>
                <w:rFonts w:cs="Arial"/>
              </w:rPr>
              <w:t xml:space="preserve">X</w:t>
            </w:r>
            <w:r>
              <w:rPr>
                <w:rFonts w:cs="Arial"/>
              </w:rPr>
              <w:t xml:space="preserve"> </w:t>
            </w:r>
            <w:r>
              <w:rPr>
                <w:rFonts w:cs="Arial"/>
              </w:rPr>
              <w:t xml:space="preserve"> </w:t>
            </w:r>
            <w:r>
              <w:rPr>
                <w:rFonts w:cs="Arial"/>
              </w:rPr>
              <w:t xml:space="preserve"> </w:t>
            </w:r>
            <w:r>
              <w:rPr>
                <w:rFonts w:cs="Arial"/>
              </w:rPr>
              <w:t xml:space="preserve">1</w:t>
            </w:r>
            <w:r>
              <w:rPr>
                <w:rFonts w:cs="Arial"/>
              </w:rPr>
              <w:t xml:space="preserve">   </w:t>
            </w:r>
            <w:r>
              <w:rPr>
                <w:rFonts w:cs="Arial"/>
              </w:rPr>
              <w:t xml:space="preserve">2</w:t>
            </w:r>
            <w:r>
              <w:rPr>
                <w:rFonts w:cs="Arial"/>
              </w:rPr>
              <w:t xml:space="preserve">   </w:t>
            </w:r>
            <w:r>
              <w:rPr>
                <w:rFonts w:cs="Arial"/>
              </w:rPr>
              <w:t xml:space="preserve">3</w:t>
            </w:r>
            <w:r>
              <w:rPr>
                <w:rFonts w:cs="Arial"/>
              </w:rPr>
              <w:t xml:space="preserve">   </w:t>
            </w:r>
            <w:r>
              <w:rPr>
                <w:rFonts w:cs="Arial"/>
              </w:rPr>
              <w:t xml:space="preserve">4 </w:t>
            </w:r>
            <w:r>
              <w:rPr>
                <w:rFonts w:cs="Arial"/>
              </w:rPr>
              <w:t xml:space="preserve">  </w:t>
            </w:r>
            <w:r>
              <w:rPr>
                <w:rFonts w:cs="Arial"/>
              </w:rPr>
              <w:t xml:space="preserve"> 5</w:t>
            </w:r>
            <w:r>
              <w:rPr>
                <w:rFonts w:cs="Arial"/>
              </w:rPr>
              <w:t xml:space="preserve">   </w:t>
            </w:r>
            <w:r>
              <w:rPr>
                <w:rFonts w:cs="Arial"/>
              </w:rPr>
              <w:t xml:space="preserve"> 6</w:t>
            </w:r>
            <w:r>
              <w:rPr>
                <w:rFonts w:cs="Arial"/>
              </w:rPr>
              <w:t xml:space="preserve">   </w:t>
            </w:r>
            <w:r>
              <w:rPr>
                <w:rFonts w:cs="Arial"/>
              </w:rPr>
              <w:t xml:space="preserve">7</w:t>
            </w:r>
            <w:r>
              <w:rPr>
                <w:rFonts w:cs="Arial"/>
              </w:rPr>
              <w:t xml:space="preserve">   </w:t>
            </w:r>
            <w:r>
              <w:rPr>
                <w:rFonts w:cs="Arial"/>
              </w:rPr>
              <w:t xml:space="preserve">8</w:t>
            </w:r>
            <w:r>
              <w:rPr>
                <w:rFonts w:cs="Arial"/>
              </w:rPr>
              <w:t xml:space="preserve">   </w:t>
            </w:r>
            <w:r>
              <w:rPr>
                <w:rFonts w:cs="Arial"/>
              </w:rPr>
              <w:t xml:space="preserve">9</w:t>
            </w:r>
            <w:r>
              <w:rPr>
                <w:rFonts w:cs="Arial"/>
              </w:rPr>
              <w:t xml:space="preserve">   1</w:t>
            </w:r>
            <w:r>
              <w:rPr>
                <w:rFonts w:cs="Arial"/>
              </w:rPr>
              <w:t xml:space="preserve">0</w:t>
            </w:r>
            <w:r>
              <w:rPr>
                <w:rFonts w:cs="Arial"/>
              </w:rPr>
              <w:t xml:space="preserve">   </w:t>
            </w:r>
            <w:r>
              <w:rPr>
                <w:rFonts w:cs="Arial"/>
              </w:rPr>
              <w:t xml:space="preserve">X</w:t>
            </w:r>
            <w:r>
              <w:rPr>
                <w:rFonts w:cs="Arial"/>
              </w:rPr>
              <w:t xml:space="preserve">   </w:t>
            </w:r>
            <w:r>
              <w:rPr>
                <w:rFonts w:cs="Arial"/>
              </w:rPr>
            </w:r>
          </w:p>
          <w:p w14:paraId="2DBD0EFC" w14:textId="2FD12114">
            <w:pPr>
              <w:pBdr/>
              <w:spacing/>
              <w:ind/>
              <w:rPr>
                <w:rFonts w:cs="Arial"/>
              </w:rPr>
            </w:pPr>
            <w:r>
              <w:rPr>
                <w:rFonts w:cs="Arial"/>
              </w:rPr>
              <w:br/>
            </w:r>
            <w:r>
              <w:rPr>
                <w:rFonts w:cs="Arial"/>
                <w:color w:val="ee0000"/>
              </w:rPr>
              <w:t xml:space="preserve">V</w:t>
            </w:r>
            <w:r>
              <w:rPr>
                <w:rFonts w:cs="Arial"/>
              </w:rPr>
              <w:t xml:space="preserve">   S   D   L   M   </w:t>
            </w:r>
            <w:r>
              <w:rPr>
                <w:rFonts w:cs="Arial"/>
              </w:rPr>
              <w:t xml:space="preserve">M</w:t>
            </w:r>
            <w:r>
              <w:rPr>
                <w:rFonts w:cs="Arial"/>
              </w:rPr>
              <w:t xml:space="preserve">   J  </w:t>
            </w:r>
            <w:r>
              <w:rPr>
                <w:rFonts w:cs="Arial"/>
              </w:rPr>
              <w:t xml:space="preserve"> </w:t>
            </w:r>
            <w:r>
              <w:rPr>
                <w:rFonts w:cs="Arial"/>
              </w:rPr>
              <w:t xml:space="preserve"> V   S   D  </w:t>
            </w:r>
            <w:r>
              <w:rPr>
                <w:rFonts w:cs="Arial"/>
              </w:rPr>
              <w:t xml:space="preserve"> </w:t>
            </w:r>
            <w:r>
              <w:rPr>
                <w:rFonts w:cs="Arial"/>
              </w:rPr>
              <w:t xml:space="preserve"> L    </w:t>
            </w:r>
            <w:r>
              <w:rPr>
                <w:rFonts w:cs="Arial"/>
                <w:color w:val="ee0000"/>
              </w:rPr>
              <w:t xml:space="preserve">M</w:t>
            </w:r>
            <w:r>
              <w:rPr>
                <w:rFonts w:cs="Arial"/>
              </w:rPr>
              <w:t xml:space="preserve">   </w:t>
            </w:r>
            <w:r>
              <w:rPr>
                <w:rFonts w:cs="Arial"/>
              </w:rPr>
            </w:r>
          </w:p>
          <w:p w14:paraId="48F49A49" w14:textId="77777777">
            <w:pPr>
              <w:pBdr/>
              <w:spacing/>
              <w:ind/>
              <w:rPr>
                <w:rFonts w:cs="Arial"/>
              </w:rPr>
            </w:pPr>
            <w:r>
              <w:rPr>
                <w:rFonts w:cs="Arial"/>
              </w:rPr>
            </w:r>
            <w:r>
              <w:rPr>
                <w:rFonts w:cs="Arial"/>
              </w:rPr>
            </w:r>
          </w:p>
          <w:p w14:paraId="6ACFB9F5" w14:textId="77777777">
            <w:pPr>
              <w:pBdr/>
              <w:spacing/>
              <w:ind/>
              <w:rPr/>
            </w:pPr>
            <w:r>
              <w:t xml:space="preserve">Ni le jour de départ ni le jour d’échéance ne sont comptés</w:t>
            </w:r>
            <w:r/>
          </w:p>
          <w:p w14:paraId="3E1DEB3C" w14:textId="77777777">
            <w:pPr>
              <w:pBdr/>
              <w:spacing/>
              <w:ind/>
              <w:rPr/>
            </w:pPr>
            <w:r/>
            <w:r/>
          </w:p>
          <w:p w14:paraId="1CD620C2" w14:textId="77777777">
            <w:pPr>
              <w:pBdr/>
              <w:spacing/>
              <w:ind/>
              <w:rPr>
                <w:rFonts w:cs="Arial"/>
              </w:rPr>
            </w:pPr>
            <w:r>
              <w:rPr>
                <w:rFonts w:cs="Arial"/>
              </w:rPr>
              <w:t xml:space="preserve">Fin du délai le lundi à 24h00.</w:t>
            </w:r>
            <w:r>
              <w:rPr>
                <w:rFonts w:cs="Arial"/>
              </w:rPr>
            </w:r>
          </w:p>
          <w:p w14:paraId="5DB382A6" w14:textId="77777777">
            <w:pPr>
              <w:pBdr/>
              <w:spacing/>
              <w:ind/>
              <w:rPr>
                <w:rFonts w:cs="Arial"/>
              </w:rPr>
            </w:pPr>
            <w:r>
              <w:rPr>
                <w:rFonts w:cs="Arial"/>
              </w:rPr>
            </w:r>
            <w:r>
              <w:rPr>
                <w:rFonts w:cs="Arial"/>
              </w:rPr>
            </w:r>
          </w:p>
        </w:tc>
      </w:tr>
    </w:tbl>
    <w:p w14:paraId="7EE9C713" w14:textId="77777777">
      <w:pPr>
        <w:pBdr/>
        <w:spacing w:line="254" w:lineRule="exact"/>
        <w:ind/>
        <w:rPr/>
        <w:sectPr>
          <w:footnotePr/>
          <w:endnotePr/>
          <w:type w:val="nextPage"/>
          <w:pgSz w:h="16840" w:orient="portrait" w:w="11910"/>
          <w:pgMar w:top="1920" w:right="620" w:bottom="960" w:left="180" w:header="0" w:footer="763" w:gutter="0"/>
          <w:cols w:num="1" w:sep="0" w:space="720" w:equalWidth="1"/>
        </w:sectPr>
      </w:pPr>
      <w:r/>
      <w:r/>
    </w:p>
    <w:tbl>
      <w:tblPr>
        <w:tblStyle w:val="996"/>
        <w:tblInd w:w="110"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2"/>
        <w:gridCol w:w="7939"/>
      </w:tblGrid>
      <w:tr>
        <w:trPr>
          <w:trHeight w:val="736"/>
        </w:trPr>
        <w:tc>
          <w:tcPr>
            <w:tcBorders/>
            <w:tcW w:w="1982" w:type="dxa"/>
            <w:textDirection w:val="lrTb"/>
            <w:noWrap w:val="false"/>
          </w:tcPr>
          <w:p w14:paraId="69871F88" w14:textId="77777777">
            <w:pPr>
              <w:pStyle w:val="1000"/>
              <w:pBdr/>
              <w:spacing w:before="218"/>
              <w:ind w:left="391"/>
              <w:rPr>
                <w:rFonts w:ascii="Arial" w:hAnsi="Arial" w:cs="Arial"/>
                <w:b/>
                <w:sz w:val="24"/>
              </w:rPr>
            </w:pPr>
            <w:r>
              <w:rPr>
                <w:rFonts w:ascii="Arial" w:hAnsi="Arial" w:cs="Arial"/>
                <w:b/>
                <w:sz w:val="24"/>
              </w:rPr>
              <w:t xml:space="preserve">Annexe</w:t>
            </w:r>
            <w:r>
              <w:rPr>
                <w:rFonts w:ascii="Arial" w:hAnsi="Arial" w:cs="Arial"/>
                <w:b/>
                <w:spacing w:val="-4"/>
                <w:sz w:val="24"/>
              </w:rPr>
              <w:t xml:space="preserve"> </w:t>
            </w:r>
            <w:r>
              <w:rPr>
                <w:rFonts w:ascii="Arial" w:hAnsi="Arial" w:cs="Arial"/>
                <w:b/>
                <w:spacing w:val="-10"/>
                <w:sz w:val="24"/>
              </w:rPr>
              <w:t xml:space="preserve">3</w:t>
            </w:r>
            <w:r>
              <w:rPr>
                <w:rFonts w:ascii="Arial" w:hAnsi="Arial" w:cs="Arial"/>
                <w:b/>
                <w:sz w:val="24"/>
              </w:rPr>
            </w:r>
          </w:p>
        </w:tc>
        <w:tc>
          <w:tcPr>
            <w:tcBorders/>
            <w:tcW w:w="7939" w:type="dxa"/>
            <w:vAlign w:val="center"/>
            <w:textDirection w:val="lrTb"/>
            <w:noWrap w:val="false"/>
          </w:tcPr>
          <w:p w14:paraId="7FD19984" w14:textId="36A13046">
            <w:pPr>
              <w:pStyle w:val="1003"/>
              <w:pBdr/>
              <w:spacing/>
              <w:ind/>
              <w:rPr>
                <w:rFonts w:cs="Arial"/>
                <w:b w:val="0"/>
              </w:rPr>
            </w:pPr>
            <w:r>
              <w:rPr>
                <w:rFonts w:cs="Arial"/>
                <w:lang w:val="fr-FR" w:eastAsia="fr-FR"/>
              </w:rPr>
              <w:t xml:space="preserve">Calendrier des opérations électorales</w:t>
            </w:r>
            <w:r>
              <w:rPr>
                <w:rFonts w:cs="Arial"/>
                <w:b w:val="0"/>
              </w:rPr>
            </w:r>
          </w:p>
        </w:tc>
      </w:tr>
    </w:tbl>
    <w:p w14:paraId="13A4BFB1" w14:textId="77777777">
      <w:pPr>
        <w:pStyle w:val="997"/>
        <w:pBdr/>
        <w:spacing w:before="7"/>
        <w:ind/>
        <w:rPr>
          <w:rFonts w:ascii="Arial" w:hAnsi="Arial" w:cs="Arial"/>
          <w:sz w:val="23"/>
        </w:rPr>
      </w:pPr>
      <w:r>
        <w:rPr>
          <w:rFonts w:ascii="Arial" w:hAnsi="Arial" w:cs="Arial"/>
          <w:sz w:val="23"/>
        </w:rPr>
      </w:r>
      <w:r>
        <w:rPr>
          <w:rFonts w:ascii="Arial" w:hAnsi="Arial" w:cs="Arial"/>
          <w:sz w:val="23"/>
        </w:rPr>
      </w:r>
    </w:p>
    <w:p w14:paraId="6A438AD8" w14:textId="7992652D">
      <w:pPr>
        <w:pBdr/>
        <w:spacing/>
        <w:ind/>
        <w:rPr>
          <w:i/>
          <w:iCs/>
          <w:sz w:val="20"/>
          <w:szCs w:val="28"/>
        </w:rPr>
      </w:pPr>
      <w:r>
        <w:rPr>
          <w:i/>
          <w:iCs/>
          <w:sz w:val="20"/>
          <w:szCs w:val="28"/>
        </w:rPr>
        <w:t xml:space="preserve">   </w:t>
      </w:r>
      <w:r>
        <w:rPr>
          <w:i/>
          <w:iCs/>
          <w:sz w:val="20"/>
          <w:szCs w:val="28"/>
        </w:rPr>
        <w:t xml:space="preserve">Calendrier donné à titre indicatif sous réserve du calendrier publié par la DGCL</w:t>
      </w:r>
      <w:r>
        <w:rPr>
          <w:i/>
          <w:iCs/>
          <w:sz w:val="20"/>
          <w:szCs w:val="28"/>
        </w:rPr>
      </w:r>
    </w:p>
    <w:p w14:paraId="3C32731C" w14:textId="77777777">
      <w:pPr>
        <w:pBdr/>
        <w:spacing/>
        <w:ind/>
        <w:rPr>
          <w:i/>
          <w:iCs/>
          <w:sz w:val="20"/>
          <w:szCs w:val="28"/>
        </w:rPr>
      </w:pPr>
      <w:r>
        <w:rPr>
          <w:i/>
          <w:iCs/>
          <w:sz w:val="20"/>
          <w:szCs w:val="28"/>
        </w:rPr>
        <w:t xml:space="preserve">  </w:t>
      </w:r>
      <w:r>
        <w:rPr>
          <w:i/>
          <w:iCs/>
          <w:sz w:val="20"/>
          <w:szCs w:val="28"/>
        </w:rPr>
      </w:r>
    </w:p>
    <w:p w14:paraId="7676CF90" w14:textId="004077CC">
      <w:pPr>
        <w:pBdr/>
        <w:spacing/>
        <w:ind/>
        <w:jc w:val="both"/>
        <w:rPr>
          <w:i/>
          <w:iCs/>
          <w:sz w:val="20"/>
          <w:szCs w:val="28"/>
        </w:rPr>
      </w:pPr>
      <w:r>
        <w:rPr>
          <w:i/>
          <w:iCs/>
          <w:sz w:val="20"/>
          <w:szCs w:val="28"/>
        </w:rPr>
        <w:t xml:space="preserve">  </w:t>
      </w:r>
      <w:r>
        <w:rPr>
          <w:i/>
          <w:iCs/>
          <w:sz w:val="20"/>
          <w:szCs w:val="28"/>
        </w:rPr>
        <w:t xml:space="preserve">Dans le cadre du vote électronique, ce calendrier est valable pour les scrutins se déroulant en un seul jour le 10 </w:t>
      </w:r>
      <w:r>
        <w:rPr>
          <w:i/>
          <w:iCs/>
          <w:sz w:val="20"/>
          <w:szCs w:val="28"/>
        </w:rPr>
        <w:t xml:space="preserve">décembre </w:t>
      </w:r>
      <w:r>
        <w:rPr>
          <w:i/>
          <w:iCs/>
          <w:sz w:val="20"/>
          <w:szCs w:val="28"/>
        </w:rPr>
        <w:t xml:space="preserve"> </w:t>
      </w:r>
      <w:r>
        <w:rPr>
          <w:i/>
          <w:iCs/>
          <w:sz w:val="20"/>
          <w:szCs w:val="28"/>
        </w:rPr>
        <w:t xml:space="preserve">2026</w:t>
      </w:r>
      <w:r>
        <w:rPr>
          <w:i/>
          <w:iCs/>
          <w:sz w:val="20"/>
          <w:szCs w:val="28"/>
        </w:rPr>
        <w:t xml:space="preserve">. En cas de scrutin ouvert pendant plusieurs jours, la date du scrutin doit être entendue comme le premier jour d</w:t>
      </w:r>
      <w:r>
        <w:rPr>
          <w:i/>
          <w:iCs/>
          <w:sz w:val="20"/>
          <w:szCs w:val="28"/>
        </w:rPr>
        <w:t xml:space="preserve">’ouverture d</w:t>
      </w:r>
      <w:r>
        <w:rPr>
          <w:i/>
          <w:iCs/>
          <w:sz w:val="20"/>
          <w:szCs w:val="28"/>
        </w:rPr>
        <w:t xml:space="preserve">u scrutin. </w:t>
      </w:r>
      <w:r>
        <w:rPr>
          <w:i/>
          <w:iCs/>
          <w:sz w:val="20"/>
          <w:szCs w:val="28"/>
        </w:rPr>
      </w:r>
    </w:p>
    <w:p w14:paraId="5B1C5DB3" w14:textId="77777777">
      <w:pPr>
        <w:pStyle w:val="997"/>
        <w:pBdr/>
        <w:spacing w:before="7"/>
        <w:ind/>
        <w:rPr>
          <w:rFonts w:ascii="Arial" w:hAnsi="Arial" w:cs="Arial"/>
          <w:sz w:val="23"/>
        </w:rPr>
      </w:pPr>
      <w:r>
        <w:rPr>
          <w:rFonts w:ascii="Arial" w:hAnsi="Arial" w:cs="Arial"/>
          <w:sz w:val="23"/>
        </w:rPr>
      </w:r>
      <w:r>
        <w:rPr>
          <w:rFonts w:ascii="Arial" w:hAnsi="Arial" w:cs="Arial"/>
          <w:sz w:val="23"/>
        </w:rPr>
      </w:r>
    </w:p>
    <w:tbl>
      <w:tblPr>
        <w:tblStyle w:val="996"/>
        <w:tblInd w:w="182"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732"/>
        <w:gridCol w:w="1039"/>
        <w:gridCol w:w="2633"/>
        <w:gridCol w:w="4066"/>
        <w:gridCol w:w="1379"/>
      </w:tblGrid>
      <w:tr>
        <w:trPr>
          <w:trHeight w:val="856"/>
        </w:trPr>
        <w:tc>
          <w:tcPr>
            <w:tcBorders/>
            <w:tcW w:w="732" w:type="dxa"/>
            <w:textDirection w:val="lrTb"/>
            <w:noWrap w:val="false"/>
          </w:tcPr>
          <w:p w14:paraId="78BBA293" w14:textId="77777777">
            <w:pPr>
              <w:pStyle w:val="1000"/>
              <w:pBdr/>
              <w:spacing/>
              <w:ind/>
              <w:rPr>
                <w:rFonts w:ascii="Arial" w:hAnsi="Arial" w:cs="Arial"/>
                <w:sz w:val="16"/>
              </w:rPr>
            </w:pPr>
            <w:r>
              <w:rPr>
                <w:color w:val="ee0000"/>
                <w:sz w:val="24"/>
                <w:szCs w:val="36"/>
              </w:rPr>
              <w:t xml:space="preserve">  </w:t>
            </w:r>
            <w:r>
              <w:rPr>
                <w:rFonts w:ascii="Arial" w:hAnsi="Arial" w:cs="Arial"/>
                <w:sz w:val="16"/>
              </w:rPr>
            </w:r>
          </w:p>
        </w:tc>
        <w:tc>
          <w:tcPr>
            <w:tcBorders/>
            <w:tcW w:w="1039" w:type="dxa"/>
            <w:textDirection w:val="lrTb"/>
            <w:noWrap w:val="false"/>
          </w:tcPr>
          <w:p w14:paraId="5158E55A" w14:textId="77777777">
            <w:pPr>
              <w:pStyle w:val="1000"/>
              <w:pBdr/>
              <w:spacing w:line="185" w:lineRule="exact"/>
              <w:ind w:right="183" w:left="51"/>
              <w:jc w:val="center"/>
              <w:rPr>
                <w:rFonts w:ascii="Arial" w:hAnsi="Arial" w:cs="Arial"/>
                <w:b/>
                <w:sz w:val="16"/>
              </w:rPr>
            </w:pPr>
            <w:r>
              <w:rPr>
                <w:rFonts w:ascii="Arial" w:hAnsi="Arial" w:cs="Arial"/>
                <w:b/>
                <w:bCs/>
                <w:sz w:val="16"/>
                <w:szCs w:val="16"/>
              </w:rPr>
              <w:t xml:space="preserve">Compétence Centre de Gestion -Président</w:t>
            </w:r>
            <w:r>
              <w:rPr>
                <w:rFonts w:ascii="Arial" w:hAnsi="Arial" w:cs="Arial"/>
                <w:b/>
                <w:sz w:val="16"/>
              </w:rPr>
            </w:r>
          </w:p>
        </w:tc>
        <w:tc>
          <w:tcPr>
            <w:tcBorders/>
            <w:tcW w:w="2633" w:type="dxa"/>
            <w:vAlign w:val="center"/>
            <w:textDirection w:val="lrTb"/>
            <w:noWrap w:val="false"/>
          </w:tcPr>
          <w:p w14:paraId="5A638296" w14:textId="77777777">
            <w:pPr>
              <w:pStyle w:val="1000"/>
              <w:pBdr/>
              <w:spacing w:before="120"/>
              <w:ind w:right="159" w:left="28"/>
              <w:jc w:val="center"/>
              <w:rPr>
                <w:rFonts w:ascii="Arial" w:hAnsi="Arial" w:cs="Arial"/>
                <w:b/>
                <w:sz w:val="16"/>
              </w:rPr>
            </w:pPr>
            <w:r>
              <w:rPr>
                <w:rFonts w:ascii="Arial" w:hAnsi="Arial" w:cs="Arial"/>
                <w:b/>
                <w:bCs/>
                <w:sz w:val="16"/>
                <w:szCs w:val="16"/>
              </w:rPr>
              <w:t xml:space="preserve">DATES OU DELAIS</w:t>
            </w:r>
            <w:r>
              <w:rPr>
                <w:rFonts w:ascii="Arial" w:hAnsi="Arial" w:cs="Arial"/>
                <w:b/>
                <w:sz w:val="16"/>
              </w:rPr>
            </w:r>
          </w:p>
        </w:tc>
        <w:tc>
          <w:tcPr>
            <w:tcBorders/>
            <w:tcW w:w="4066" w:type="dxa"/>
            <w:vAlign w:val="center"/>
            <w:textDirection w:val="lrTb"/>
            <w:noWrap w:val="false"/>
          </w:tcPr>
          <w:p w14:paraId="3695ACFA" w14:textId="77777777">
            <w:pPr>
              <w:pStyle w:val="1000"/>
              <w:pBdr/>
              <w:spacing w:before="120"/>
              <w:ind w:right="1545" w:left="1416"/>
              <w:jc w:val="center"/>
              <w:rPr>
                <w:rFonts w:ascii="Arial" w:hAnsi="Arial" w:cs="Arial"/>
                <w:b/>
                <w:sz w:val="16"/>
              </w:rPr>
            </w:pPr>
            <w:r>
              <w:rPr>
                <w:rFonts w:ascii="Arial" w:hAnsi="Arial" w:cs="Arial"/>
                <w:b/>
                <w:bCs/>
                <w:sz w:val="16"/>
                <w:szCs w:val="16"/>
              </w:rPr>
              <w:t xml:space="preserve">OPERATIONS</w:t>
            </w:r>
            <w:r>
              <w:rPr>
                <w:rFonts w:ascii="Arial" w:hAnsi="Arial" w:cs="Arial"/>
                <w:b/>
                <w:sz w:val="16"/>
              </w:rPr>
            </w:r>
          </w:p>
        </w:tc>
        <w:tc>
          <w:tcPr>
            <w:tcBorders/>
            <w:tcW w:w="1379" w:type="dxa"/>
            <w:vAlign w:val="center"/>
            <w:textDirection w:val="lrTb"/>
            <w:noWrap w:val="false"/>
          </w:tcPr>
          <w:p w14:paraId="2719CFA9" w14:textId="77777777">
            <w:pPr>
              <w:pStyle w:val="1000"/>
              <w:pBdr/>
              <w:spacing w:line="185" w:lineRule="exact"/>
              <w:ind w:right="167" w:left="37"/>
              <w:jc w:val="center"/>
              <w:rPr>
                <w:rFonts w:ascii="Arial" w:hAnsi="Arial" w:cs="Arial"/>
                <w:b/>
                <w:i/>
                <w:sz w:val="16"/>
              </w:rPr>
            </w:pPr>
            <w:r>
              <w:rPr>
                <w:rFonts w:ascii="Arial" w:hAnsi="Arial" w:cs="Arial"/>
                <w:b/>
                <w:bCs/>
                <w:sz w:val="16"/>
                <w:szCs w:val="16"/>
              </w:rPr>
              <w:t xml:space="preserve">REFERENCES CGFP</w:t>
            </w:r>
            <w:r>
              <w:rPr>
                <w:rFonts w:ascii="Arial" w:hAnsi="Arial" w:cs="Arial"/>
                <w:b/>
                <w:i/>
                <w:sz w:val="16"/>
              </w:rPr>
            </w:r>
          </w:p>
        </w:tc>
      </w:tr>
      <w:tr>
        <w:trPr>
          <w:trHeight w:val="484"/>
        </w:trPr>
        <w:tc>
          <w:tcPr>
            <w:tcBorders/>
            <w:tcW w:w="732" w:type="dxa"/>
            <w:vMerge w:val="restart"/>
            <w:textDirection w:val="btLr"/>
            <w:noWrap w:val="false"/>
          </w:tcPr>
          <w:p w14:paraId="4F468E31" w14:textId="77777777">
            <w:pPr>
              <w:pStyle w:val="1000"/>
              <w:pBdr/>
              <w:spacing w:before="2"/>
              <w:ind/>
              <w:rPr>
                <w:rFonts w:ascii="Arial" w:hAnsi="Arial" w:cs="Arial"/>
                <w:sz w:val="23"/>
              </w:rPr>
            </w:pPr>
            <w:r>
              <w:rPr>
                <w:rFonts w:ascii="Arial" w:hAnsi="Arial" w:cs="Arial"/>
                <w:sz w:val="23"/>
              </w:rPr>
            </w:r>
            <w:r>
              <w:rPr>
                <w:rFonts w:ascii="Arial" w:hAnsi="Arial" w:cs="Arial"/>
                <w:sz w:val="23"/>
              </w:rPr>
            </w:r>
          </w:p>
          <w:p w14:paraId="60C9CB03" w14:textId="77777777">
            <w:pPr>
              <w:pStyle w:val="1000"/>
              <w:pBdr/>
              <w:spacing/>
              <w:ind w:right="1572" w:left="1548"/>
              <w:jc w:val="center"/>
              <w:rPr>
                <w:rFonts w:ascii="Arial" w:hAnsi="Arial" w:cs="Arial"/>
                <w:sz w:val="16"/>
              </w:rPr>
            </w:pPr>
            <w:r>
              <w:rPr>
                <w:rFonts w:ascii="Arial" w:hAnsi="Arial" w:cs="Arial"/>
                <w:spacing w:val="-2"/>
                <w:sz w:val="16"/>
              </w:rPr>
              <w:t xml:space="preserve">PREALABLES</w:t>
            </w:r>
            <w:r>
              <w:rPr>
                <w:rFonts w:ascii="Arial" w:hAnsi="Arial" w:cs="Arial"/>
                <w:sz w:val="16"/>
              </w:rPr>
            </w:r>
          </w:p>
        </w:tc>
        <w:tc>
          <w:tcPr>
            <w:tcBorders/>
            <w:tcW w:w="1039" w:type="dxa"/>
            <w:textDirection w:val="lrTb"/>
            <w:noWrap w:val="false"/>
          </w:tcPr>
          <w:p w14:paraId="387E0A6E"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2633" w:type="dxa"/>
            <w:textDirection w:val="lrTb"/>
            <w:noWrap w:val="false"/>
          </w:tcPr>
          <w:p w14:paraId="5662FDB8" w14:textId="77777777">
            <w:pPr>
              <w:pStyle w:val="1000"/>
              <w:pBdr/>
              <w:spacing w:before="48"/>
              <w:ind w:right="160" w:left="28"/>
              <w:jc w:val="center"/>
              <w:rPr>
                <w:rFonts w:ascii="Arial" w:hAnsi="Arial" w:cs="Arial"/>
                <w:b/>
                <w:sz w:val="16"/>
              </w:rPr>
            </w:pPr>
            <w:r>
              <w:rPr>
                <w:rFonts w:ascii="Arial" w:hAnsi="Arial" w:cs="Arial"/>
                <w:b/>
                <w:sz w:val="16"/>
              </w:rPr>
              <w:t xml:space="preserve">Au</w:t>
            </w:r>
            <w:r>
              <w:rPr>
                <w:rFonts w:ascii="Arial" w:hAnsi="Arial" w:cs="Arial"/>
                <w:b/>
                <w:spacing w:val="-3"/>
                <w:sz w:val="16"/>
              </w:rPr>
              <w:t xml:space="preserve"> </w:t>
            </w:r>
            <w:r>
              <w:rPr>
                <w:rFonts w:ascii="Arial" w:hAnsi="Arial" w:cs="Arial"/>
                <w:b/>
                <w:sz w:val="16"/>
              </w:rPr>
              <w:t xml:space="preserve">1</w:t>
            </w:r>
            <w:r>
              <w:rPr>
                <w:rFonts w:ascii="Arial" w:hAnsi="Arial" w:cs="Arial"/>
                <w:b/>
                <w:sz w:val="16"/>
                <w:vertAlign w:val="superscript"/>
              </w:rPr>
              <w:t xml:space="preserve">er</w:t>
            </w:r>
            <w:r>
              <w:rPr>
                <w:rFonts w:ascii="Arial" w:hAnsi="Arial" w:cs="Arial"/>
                <w:b/>
                <w:spacing w:val="-2"/>
                <w:sz w:val="16"/>
              </w:rPr>
              <w:t xml:space="preserve"> </w:t>
            </w:r>
            <w:r>
              <w:rPr>
                <w:rFonts w:ascii="Arial" w:hAnsi="Arial" w:cs="Arial"/>
                <w:b/>
                <w:sz w:val="16"/>
              </w:rPr>
              <w:t xml:space="preserve">janvier</w:t>
            </w:r>
            <w:r>
              <w:rPr>
                <w:rFonts w:ascii="Arial" w:hAnsi="Arial" w:cs="Arial"/>
                <w:b/>
                <w:spacing w:val="-2"/>
                <w:sz w:val="16"/>
              </w:rPr>
              <w:t xml:space="preserve"> </w:t>
            </w:r>
            <w:r>
              <w:rPr>
                <w:rFonts w:ascii="Arial" w:hAnsi="Arial" w:cs="Arial"/>
                <w:b/>
                <w:spacing w:val="-4"/>
                <w:sz w:val="16"/>
              </w:rPr>
              <w:t xml:space="preserve">2026</w:t>
            </w:r>
            <w:r>
              <w:rPr>
                <w:rFonts w:ascii="Arial" w:hAnsi="Arial" w:cs="Arial"/>
                <w:b/>
                <w:sz w:val="16"/>
              </w:rPr>
            </w:r>
          </w:p>
        </w:tc>
        <w:tc>
          <w:tcPr>
            <w:tcBorders/>
            <w:tcW w:w="4066" w:type="dxa"/>
            <w:textDirection w:val="lrTb"/>
            <w:noWrap w:val="false"/>
          </w:tcPr>
          <w:p w14:paraId="2EAC5AEE" w14:textId="77777777">
            <w:pPr>
              <w:pStyle w:val="1000"/>
              <w:pBdr/>
              <w:spacing w:before="48"/>
              <w:ind w:right="13" w:left="26"/>
              <w:rPr>
                <w:rFonts w:ascii="Arial" w:hAnsi="Arial" w:cs="Arial"/>
                <w:sz w:val="16"/>
              </w:rPr>
            </w:pPr>
            <w:r>
              <w:rPr>
                <w:rFonts w:ascii="Arial" w:hAnsi="Arial" w:cs="Arial"/>
                <w:sz w:val="16"/>
              </w:rPr>
              <w:t xml:space="preserve">Calcul</w:t>
            </w:r>
            <w:r>
              <w:rPr>
                <w:rFonts w:ascii="Arial" w:hAnsi="Arial" w:cs="Arial"/>
                <w:spacing w:val="-4"/>
                <w:sz w:val="16"/>
              </w:rPr>
              <w:t xml:space="preserve"> </w:t>
            </w:r>
            <w:r>
              <w:rPr>
                <w:rFonts w:ascii="Arial" w:hAnsi="Arial" w:cs="Arial"/>
                <w:sz w:val="16"/>
              </w:rPr>
              <w:t xml:space="preserve">des</w:t>
            </w:r>
            <w:r>
              <w:rPr>
                <w:rFonts w:ascii="Arial" w:hAnsi="Arial" w:cs="Arial"/>
                <w:spacing w:val="-4"/>
                <w:sz w:val="16"/>
              </w:rPr>
              <w:t xml:space="preserve"> </w:t>
            </w:r>
            <w:r>
              <w:rPr>
                <w:rFonts w:ascii="Arial" w:hAnsi="Arial" w:cs="Arial"/>
                <w:b/>
                <w:sz w:val="16"/>
              </w:rPr>
              <w:t xml:space="preserve">effectifs</w:t>
            </w:r>
            <w:r>
              <w:rPr>
                <w:rFonts w:ascii="Arial" w:hAnsi="Arial" w:cs="Arial"/>
                <w:b/>
                <w:spacing w:val="-4"/>
                <w:sz w:val="16"/>
              </w:rPr>
              <w:t xml:space="preserve"> </w:t>
            </w:r>
            <w:r>
              <w:rPr>
                <w:rFonts w:ascii="Arial" w:hAnsi="Arial" w:cs="Arial"/>
                <w:sz w:val="16"/>
              </w:rPr>
              <w:t xml:space="preserve">pour</w:t>
            </w:r>
            <w:r>
              <w:rPr>
                <w:rFonts w:ascii="Arial" w:hAnsi="Arial" w:cs="Arial"/>
                <w:spacing w:val="-4"/>
                <w:sz w:val="16"/>
              </w:rPr>
              <w:t xml:space="preserve"> </w:t>
            </w:r>
            <w:r>
              <w:rPr>
                <w:rFonts w:ascii="Arial" w:hAnsi="Arial" w:cs="Arial"/>
                <w:sz w:val="16"/>
              </w:rPr>
              <w:t xml:space="preserve">déterminer</w:t>
            </w:r>
            <w:r>
              <w:rPr>
                <w:rFonts w:ascii="Arial" w:hAnsi="Arial" w:cs="Arial"/>
                <w:spacing w:val="-4"/>
                <w:sz w:val="16"/>
              </w:rPr>
              <w:t xml:space="preserve"> </w:t>
            </w:r>
            <w:r>
              <w:rPr>
                <w:rFonts w:ascii="Arial" w:hAnsi="Arial" w:cs="Arial"/>
                <w:sz w:val="16"/>
              </w:rPr>
              <w:t xml:space="preserve">la</w:t>
            </w:r>
            <w:r>
              <w:rPr>
                <w:rFonts w:ascii="Arial" w:hAnsi="Arial" w:cs="Arial"/>
                <w:spacing w:val="-4"/>
                <w:sz w:val="16"/>
              </w:rPr>
              <w:t xml:space="preserve"> </w:t>
            </w:r>
            <w:r>
              <w:rPr>
                <w:rFonts w:ascii="Arial" w:hAnsi="Arial" w:cs="Arial"/>
                <w:sz w:val="16"/>
              </w:rPr>
              <w:t xml:space="preserve">composition des instances paritaires</w:t>
            </w:r>
            <w:r>
              <w:rPr>
                <w:rFonts w:ascii="Arial" w:hAnsi="Arial" w:cs="Arial"/>
                <w:sz w:val="16"/>
              </w:rPr>
            </w:r>
          </w:p>
        </w:tc>
        <w:tc>
          <w:tcPr>
            <w:tcBorders/>
            <w:tcW w:w="1379" w:type="dxa"/>
            <w:textDirection w:val="lrTb"/>
            <w:noWrap w:val="false"/>
          </w:tcPr>
          <w:p w14:paraId="25292332" w14:textId="77777777">
            <w:pPr>
              <w:pStyle w:val="1000"/>
              <w:pBdr/>
              <w:spacing w:before="48"/>
              <w:ind w:right="167" w:left="39"/>
              <w:jc w:val="center"/>
              <w:rPr>
                <w:rFonts w:ascii="Arial" w:hAnsi="Arial" w:cs="Arial"/>
                <w:sz w:val="16"/>
              </w:rPr>
            </w:pPr>
            <w:r>
              <w:rPr>
                <w:rFonts w:ascii="Arial" w:hAnsi="Arial" w:cs="Arial"/>
                <w:sz w:val="16"/>
              </w:rPr>
              <w:t xml:space="preserve">Art R </w:t>
            </w:r>
            <w:r>
              <w:rPr>
                <w:rFonts w:ascii="Arial" w:hAnsi="Arial" w:cs="Arial"/>
                <w:spacing w:val="-10"/>
                <w:sz w:val="16"/>
              </w:rPr>
              <w:t xml:space="preserve">262-8</w:t>
            </w:r>
            <w:r>
              <w:rPr>
                <w:rFonts w:ascii="Arial" w:hAnsi="Arial" w:cs="Arial"/>
                <w:sz w:val="16"/>
              </w:rPr>
            </w:r>
          </w:p>
        </w:tc>
      </w:tr>
      <w:tr>
        <w:trPr>
          <w:trHeight w:val="1415"/>
        </w:trPr>
        <w:tc>
          <w:tcPr>
            <w:tcBorders>
              <w:top w:val="none" w:color="000000" w:sz="4" w:space="0"/>
            </w:tcBorders>
            <w:tcW w:w="732" w:type="dxa"/>
            <w:vMerge w:val="continue"/>
            <w:textDirection w:val="btLr"/>
            <w:noWrap w:val="false"/>
          </w:tcPr>
          <w:p w14:paraId="1C968E37"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039" w:type="dxa"/>
            <w:textDirection w:val="lrTb"/>
            <w:noWrap w:val="false"/>
          </w:tcPr>
          <w:p w14:paraId="56DA8F66" w14:textId="77777777">
            <w:pPr>
              <w:pStyle w:val="1000"/>
              <w:pBdr/>
              <w:spacing w:before="48"/>
              <w:ind w:left="398"/>
              <w:rPr>
                <w:rFonts w:ascii="Arial" w:hAnsi="Arial" w:cs="Arial"/>
                <w:b/>
                <w:sz w:val="16"/>
              </w:rPr>
            </w:pPr>
            <w:r>
              <w:rPr>
                <w:rFonts w:ascii="Arial" w:hAnsi="Arial" w:cs="Arial"/>
                <w:b/>
                <w:sz w:val="16"/>
              </w:rPr>
              <w:t xml:space="preserve">X</w:t>
            </w:r>
            <w:r>
              <w:rPr>
                <w:rFonts w:ascii="Arial" w:hAnsi="Arial" w:cs="Arial"/>
                <w:b/>
                <w:sz w:val="16"/>
              </w:rPr>
            </w:r>
          </w:p>
        </w:tc>
        <w:tc>
          <w:tcPr>
            <w:tcBorders/>
            <w:tcW w:w="2633" w:type="dxa"/>
            <w:textDirection w:val="lrTb"/>
            <w:noWrap w:val="false"/>
          </w:tcPr>
          <w:p w14:paraId="19BC1778" w14:textId="77777777">
            <w:pPr>
              <w:pStyle w:val="1000"/>
              <w:pBdr/>
              <w:spacing w:before="48"/>
              <w:ind w:left="316"/>
              <w:rPr>
                <w:rFonts w:ascii="Arial" w:hAnsi="Arial" w:cs="Arial"/>
                <w:b/>
                <w:sz w:val="16"/>
              </w:rPr>
            </w:pPr>
            <w:r>
              <w:rPr>
                <w:rFonts w:ascii="Arial" w:hAnsi="Arial" w:cs="Arial"/>
                <w:b/>
                <w:sz w:val="16"/>
              </w:rPr>
              <w:t xml:space="preserve">Avant</w:t>
            </w:r>
            <w:r>
              <w:rPr>
                <w:rFonts w:ascii="Arial" w:hAnsi="Arial" w:cs="Arial"/>
                <w:b/>
                <w:spacing w:val="-6"/>
                <w:sz w:val="16"/>
              </w:rPr>
              <w:t xml:space="preserve"> </w:t>
            </w:r>
            <w:r>
              <w:rPr>
                <w:rFonts w:ascii="Arial" w:hAnsi="Arial" w:cs="Arial"/>
                <w:b/>
                <w:sz w:val="16"/>
              </w:rPr>
              <w:t xml:space="preserve">le</w:t>
            </w:r>
            <w:r>
              <w:rPr>
                <w:rFonts w:ascii="Arial" w:hAnsi="Arial" w:cs="Arial"/>
                <w:b/>
                <w:spacing w:val="-2"/>
                <w:sz w:val="16"/>
              </w:rPr>
              <w:t xml:space="preserve"> </w:t>
            </w:r>
            <w:r>
              <w:rPr>
                <w:rFonts w:ascii="Arial" w:hAnsi="Arial" w:cs="Arial"/>
                <w:b/>
                <w:sz w:val="16"/>
              </w:rPr>
              <w:t xml:space="preserve">15</w:t>
            </w:r>
            <w:r>
              <w:rPr>
                <w:rFonts w:ascii="Arial" w:hAnsi="Arial" w:cs="Arial"/>
                <w:b/>
                <w:spacing w:val="-3"/>
                <w:sz w:val="16"/>
              </w:rPr>
              <w:t xml:space="preserve"> </w:t>
            </w:r>
            <w:r>
              <w:rPr>
                <w:rFonts w:ascii="Arial" w:hAnsi="Arial" w:cs="Arial"/>
                <w:b/>
                <w:sz w:val="16"/>
              </w:rPr>
              <w:t xml:space="preserve">janvier</w:t>
            </w:r>
            <w:r>
              <w:rPr>
                <w:rFonts w:ascii="Arial" w:hAnsi="Arial" w:cs="Arial"/>
                <w:b/>
                <w:spacing w:val="-2"/>
                <w:sz w:val="16"/>
              </w:rPr>
              <w:t xml:space="preserve"> </w:t>
            </w:r>
            <w:r>
              <w:rPr>
                <w:rFonts w:ascii="Arial" w:hAnsi="Arial" w:cs="Arial"/>
                <w:b/>
                <w:spacing w:val="-4"/>
                <w:sz w:val="16"/>
              </w:rPr>
              <w:t xml:space="preserve">2026</w:t>
            </w:r>
            <w:r>
              <w:rPr>
                <w:rFonts w:ascii="Arial" w:hAnsi="Arial" w:cs="Arial"/>
                <w:b/>
                <w:sz w:val="16"/>
              </w:rPr>
            </w:r>
          </w:p>
          <w:p w14:paraId="5FDD2125" w14:textId="77777777">
            <w:pPr>
              <w:pStyle w:val="1000"/>
              <w:pBdr/>
              <w:spacing w:before="2"/>
              <w:ind/>
              <w:rPr>
                <w:rFonts w:ascii="Arial" w:hAnsi="Arial" w:cs="Arial"/>
                <w:sz w:val="16"/>
              </w:rPr>
            </w:pPr>
            <w:r>
              <w:rPr>
                <w:rFonts w:ascii="Arial" w:hAnsi="Arial" w:cs="Arial"/>
                <w:sz w:val="16"/>
              </w:rPr>
            </w:r>
            <w:r>
              <w:rPr>
                <w:rFonts w:ascii="Arial" w:hAnsi="Arial" w:cs="Arial"/>
                <w:sz w:val="16"/>
              </w:rPr>
            </w:r>
          </w:p>
          <w:p w14:paraId="414D7E61" w14:textId="77777777">
            <w:pPr>
              <w:pStyle w:val="1000"/>
              <w:pBdr/>
              <w:spacing w:before="1"/>
              <w:ind w:left="218"/>
              <w:rPr>
                <w:rFonts w:ascii="Arial" w:hAnsi="Arial" w:cs="Arial"/>
                <w:sz w:val="16"/>
              </w:rPr>
            </w:pPr>
            <w:r>
              <w:rPr>
                <w:rFonts w:ascii="Arial" w:hAnsi="Arial" w:cs="Arial"/>
                <w:sz w:val="16"/>
              </w:rPr>
              <w:t xml:space="preserve">«</w:t>
            </w:r>
            <w:r>
              <w:rPr>
                <w:rFonts w:ascii="Arial" w:hAnsi="Arial" w:cs="Arial"/>
                <w:spacing w:val="-3"/>
                <w:sz w:val="16"/>
              </w:rPr>
              <w:t xml:space="preserve"> </w:t>
            </w:r>
            <w:r>
              <w:rPr>
                <w:rFonts w:ascii="Arial" w:hAnsi="Arial" w:cs="Arial"/>
                <w:sz w:val="16"/>
              </w:rPr>
              <w:t xml:space="preserve">dans</w:t>
            </w:r>
            <w:r>
              <w:rPr>
                <w:rFonts w:ascii="Arial" w:hAnsi="Arial" w:cs="Arial"/>
                <w:spacing w:val="-3"/>
                <w:sz w:val="16"/>
              </w:rPr>
              <w:t xml:space="preserve"> </w:t>
            </w:r>
            <w:r>
              <w:rPr>
                <w:rFonts w:ascii="Arial" w:hAnsi="Arial" w:cs="Arial"/>
                <w:sz w:val="16"/>
              </w:rPr>
              <w:t xml:space="preserve">les</w:t>
            </w:r>
            <w:r>
              <w:rPr>
                <w:rFonts w:ascii="Arial" w:hAnsi="Arial" w:cs="Arial"/>
                <w:spacing w:val="-3"/>
                <w:sz w:val="16"/>
              </w:rPr>
              <w:t xml:space="preserve"> </w:t>
            </w:r>
            <w:r>
              <w:rPr>
                <w:rFonts w:ascii="Arial" w:hAnsi="Arial" w:cs="Arial"/>
                <w:sz w:val="16"/>
              </w:rPr>
              <w:t xml:space="preserve">plus</w:t>
            </w:r>
            <w:r>
              <w:rPr>
                <w:rFonts w:ascii="Arial" w:hAnsi="Arial" w:cs="Arial"/>
                <w:spacing w:val="-3"/>
                <w:sz w:val="16"/>
              </w:rPr>
              <w:t xml:space="preserve"> </w:t>
            </w:r>
            <w:r>
              <w:rPr>
                <w:rFonts w:ascii="Arial" w:hAnsi="Arial" w:cs="Arial"/>
                <w:sz w:val="16"/>
              </w:rPr>
              <w:t xml:space="preserve">brefs</w:t>
            </w:r>
            <w:r>
              <w:rPr>
                <w:rFonts w:ascii="Arial" w:hAnsi="Arial" w:cs="Arial"/>
                <w:spacing w:val="-3"/>
                <w:sz w:val="16"/>
              </w:rPr>
              <w:t xml:space="preserve"> </w:t>
            </w:r>
            <w:r>
              <w:rPr>
                <w:rFonts w:ascii="Arial" w:hAnsi="Arial" w:cs="Arial"/>
                <w:sz w:val="16"/>
              </w:rPr>
              <w:t xml:space="preserve">délais</w:t>
            </w:r>
            <w:r>
              <w:rPr>
                <w:rFonts w:ascii="Arial" w:hAnsi="Arial" w:cs="Arial"/>
                <w:spacing w:val="-2"/>
                <w:sz w:val="16"/>
              </w:rPr>
              <w:t xml:space="preserve"> </w:t>
            </w:r>
            <w:r>
              <w:rPr>
                <w:rFonts w:ascii="Arial" w:hAnsi="Arial" w:cs="Arial"/>
                <w:spacing w:val="-10"/>
                <w:sz w:val="16"/>
              </w:rPr>
              <w:t xml:space="preserve">»</w:t>
            </w:r>
            <w:r>
              <w:rPr>
                <w:rFonts w:ascii="Arial" w:hAnsi="Arial" w:cs="Arial"/>
                <w:sz w:val="16"/>
              </w:rPr>
            </w:r>
          </w:p>
        </w:tc>
        <w:tc>
          <w:tcPr>
            <w:tcBorders/>
            <w:tcW w:w="4066" w:type="dxa"/>
            <w:textDirection w:val="lrTb"/>
            <w:noWrap w:val="false"/>
          </w:tcPr>
          <w:p w14:paraId="54F62554" w14:textId="77777777">
            <w:pPr>
              <w:pStyle w:val="1000"/>
              <w:pBdr/>
              <w:spacing w:before="48"/>
              <w:ind w:right="152" w:left="26"/>
              <w:jc w:val="both"/>
              <w:rPr>
                <w:rFonts w:ascii="Arial" w:hAnsi="Arial" w:cs="Arial"/>
                <w:sz w:val="16"/>
              </w:rPr>
            </w:pPr>
            <w:r>
              <w:rPr>
                <w:rFonts w:ascii="Arial" w:hAnsi="Arial" w:cs="Arial"/>
                <w:sz w:val="16"/>
              </w:rPr>
              <w:t xml:space="preserve">Transmission au centre de gestion des effectifs employés au 1</w:t>
            </w:r>
            <w:r>
              <w:rPr>
                <w:rFonts w:ascii="Arial" w:hAnsi="Arial" w:cs="Arial"/>
                <w:sz w:val="16"/>
                <w:vertAlign w:val="superscript"/>
              </w:rPr>
              <w:t xml:space="preserve">er</w:t>
            </w:r>
            <w:r>
              <w:rPr>
                <w:rFonts w:ascii="Arial" w:hAnsi="Arial" w:cs="Arial"/>
                <w:sz w:val="16"/>
              </w:rPr>
              <w:t xml:space="preserve"> janvier 2026 par les collectivités </w:t>
            </w:r>
            <w:r>
              <w:rPr>
                <w:rFonts w:ascii="Arial" w:hAnsi="Arial" w:cs="Arial"/>
                <w:spacing w:val="-2"/>
                <w:sz w:val="16"/>
              </w:rPr>
              <w:t xml:space="preserve">affiliées.</w:t>
            </w:r>
            <w:r>
              <w:rPr>
                <w:rFonts w:ascii="Arial" w:hAnsi="Arial" w:cs="Arial"/>
                <w:sz w:val="16"/>
              </w:rPr>
            </w:r>
          </w:p>
          <w:p w14:paraId="0202FC68" w14:textId="77777777">
            <w:pPr>
              <w:pStyle w:val="1000"/>
              <w:pBdr/>
              <w:spacing w:before="2"/>
              <w:ind w:right="153" w:left="26"/>
              <w:jc w:val="both"/>
              <w:rPr>
                <w:rFonts w:ascii="Arial" w:hAnsi="Arial" w:cs="Arial"/>
                <w:sz w:val="16"/>
              </w:rPr>
            </w:pPr>
            <w:r>
              <w:rPr>
                <w:rFonts w:ascii="Arial" w:hAnsi="Arial" w:cs="Arial"/>
                <w:sz w:val="16"/>
              </w:rPr>
              <w:t xml:space="preserve">Information aux organisations syndicales des effectifs employés par catégorie.</w:t>
            </w:r>
            <w:r>
              <w:rPr>
                <w:rFonts w:ascii="Arial" w:hAnsi="Arial" w:cs="Arial"/>
                <w:spacing w:val="-1"/>
                <w:sz w:val="16"/>
              </w:rPr>
              <w:t xml:space="preserve"> </w:t>
            </w:r>
            <w:r>
              <w:rPr>
                <w:rFonts w:ascii="Arial" w:hAnsi="Arial" w:cs="Arial"/>
                <w:sz w:val="16"/>
              </w:rPr>
              <w:t xml:space="preserve">On peut y</w:t>
            </w:r>
            <w:r>
              <w:rPr>
                <w:rFonts w:ascii="Arial" w:hAnsi="Arial" w:cs="Arial"/>
                <w:spacing w:val="-2"/>
                <w:sz w:val="16"/>
              </w:rPr>
              <w:t xml:space="preserve"> </w:t>
            </w:r>
            <w:r>
              <w:rPr>
                <w:rFonts w:ascii="Arial" w:hAnsi="Arial" w:cs="Arial"/>
                <w:sz w:val="16"/>
              </w:rPr>
              <w:t xml:space="preserve">joindre la composition des CAP qui en découle et la répartition hommes/femmes.</w:t>
            </w:r>
            <w:r>
              <w:rPr>
                <w:rFonts w:ascii="Arial" w:hAnsi="Arial" w:cs="Arial"/>
                <w:sz w:val="16"/>
              </w:rPr>
            </w:r>
          </w:p>
        </w:tc>
        <w:tc>
          <w:tcPr>
            <w:tcBorders/>
            <w:tcW w:w="1379" w:type="dxa"/>
            <w:textDirection w:val="lrTb"/>
            <w:noWrap w:val="false"/>
          </w:tcPr>
          <w:p w14:paraId="4799E30B" w14:textId="77777777">
            <w:pPr>
              <w:pStyle w:val="1000"/>
              <w:pBdr/>
              <w:spacing w:before="48"/>
              <w:ind w:right="165" w:left="39"/>
              <w:jc w:val="center"/>
              <w:rPr>
                <w:rFonts w:ascii="Arial" w:hAnsi="Arial" w:cs="Arial"/>
                <w:sz w:val="16"/>
              </w:rPr>
            </w:pPr>
            <w:r>
              <w:rPr>
                <w:rFonts w:ascii="Arial" w:hAnsi="Arial" w:cs="Arial"/>
                <w:sz w:val="16"/>
              </w:rPr>
              <w:t xml:space="preserve">Art R </w:t>
            </w:r>
            <w:r>
              <w:rPr>
                <w:rFonts w:ascii="Arial" w:hAnsi="Arial" w:cs="Arial"/>
                <w:spacing w:val="-10"/>
                <w:sz w:val="16"/>
              </w:rPr>
              <w:t xml:space="preserve">262-9 </w:t>
            </w:r>
            <w:r>
              <w:rPr>
                <w:rFonts w:ascii="Arial" w:hAnsi="Arial" w:cs="Arial"/>
                <w:sz w:val="16"/>
              </w:rPr>
            </w:r>
          </w:p>
        </w:tc>
      </w:tr>
      <w:tr>
        <w:trPr>
          <w:trHeight w:val="1413"/>
        </w:trPr>
        <w:tc>
          <w:tcPr>
            <w:tcBorders>
              <w:top w:val="none" w:color="000000" w:sz="4" w:space="0"/>
            </w:tcBorders>
            <w:tcW w:w="732" w:type="dxa"/>
            <w:vMerge w:val="continue"/>
            <w:textDirection w:val="btLr"/>
            <w:noWrap w:val="false"/>
          </w:tcPr>
          <w:p w14:paraId="48E8EA94"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039" w:type="dxa"/>
            <w:textDirection w:val="lrTb"/>
            <w:noWrap w:val="false"/>
          </w:tcPr>
          <w:p w14:paraId="2A7C137F" w14:textId="77777777">
            <w:pPr>
              <w:pStyle w:val="1000"/>
              <w:pBdr/>
              <w:spacing w:before="48"/>
              <w:ind w:left="398"/>
              <w:rPr>
                <w:rFonts w:ascii="Arial" w:hAnsi="Arial" w:cs="Arial"/>
                <w:b/>
                <w:sz w:val="16"/>
              </w:rPr>
            </w:pPr>
            <w:r>
              <w:rPr>
                <w:rFonts w:ascii="Arial" w:hAnsi="Arial" w:cs="Arial"/>
                <w:b/>
                <w:sz w:val="16"/>
              </w:rPr>
              <w:t xml:space="preserve">X</w:t>
            </w:r>
            <w:r>
              <w:rPr>
                <w:rFonts w:ascii="Arial" w:hAnsi="Arial" w:cs="Arial"/>
                <w:b/>
                <w:sz w:val="16"/>
              </w:rPr>
            </w:r>
          </w:p>
        </w:tc>
        <w:tc>
          <w:tcPr>
            <w:tcBorders/>
            <w:tcW w:w="2633" w:type="dxa"/>
            <w:textDirection w:val="lrTb"/>
            <w:noWrap w:val="false"/>
          </w:tcPr>
          <w:p w14:paraId="7504BFE8" w14:textId="77777777">
            <w:pPr>
              <w:pBdr/>
              <w:spacing/>
              <w:ind w:right="140"/>
              <w:jc w:val="center"/>
              <w:rPr>
                <w:rFonts w:ascii="Arial" w:hAnsi="Arial" w:cs="Arial"/>
                <w:sz w:val="16"/>
                <w:szCs w:val="16"/>
              </w:rPr>
            </w:pPr>
            <w:r>
              <w:rPr>
                <w:rFonts w:ascii="Arial" w:hAnsi="Arial" w:cs="Arial"/>
                <w:sz w:val="16"/>
                <w:szCs w:val="16"/>
              </w:rPr>
              <w:t xml:space="preserve">Entre la publication de l’arrêté instituant la date des élections et la date limite du dépôt des listes de candidats, </w:t>
            </w:r>
            <w:r>
              <w:rPr>
                <w:rFonts w:ascii="Arial" w:hAnsi="Arial" w:cs="Arial"/>
                <w:sz w:val="16"/>
                <w:szCs w:val="16"/>
              </w:rPr>
            </w:r>
          </w:p>
          <w:p w14:paraId="52432024" w14:textId="77777777">
            <w:pPr>
              <w:pBdr/>
              <w:spacing/>
              <w:ind w:right="140"/>
              <w:jc w:val="center"/>
              <w:rPr>
                <w:rFonts w:ascii="Arial" w:hAnsi="Arial" w:cs="Arial"/>
                <w:b/>
                <w:bCs/>
                <w:sz w:val="16"/>
                <w:szCs w:val="16"/>
              </w:rPr>
            </w:pPr>
            <w:r>
              <w:rPr>
                <w:rFonts w:ascii="Arial" w:hAnsi="Arial" w:cs="Arial"/>
                <w:sz w:val="16"/>
                <w:szCs w:val="16"/>
              </w:rPr>
              <w:t xml:space="preserve">soit</w:t>
            </w:r>
            <w:r>
              <w:rPr>
                <w:rFonts w:ascii="Arial" w:hAnsi="Arial" w:cs="Arial"/>
                <w:sz w:val="16"/>
                <w:szCs w:val="16"/>
              </w:rPr>
              <w:t xml:space="preserve"> entre le</w:t>
            </w:r>
            <w:r>
              <w:rPr>
                <w:rFonts w:ascii="Arial" w:hAnsi="Arial" w:cs="Arial"/>
                <w:sz w:val="16"/>
                <w:szCs w:val="16"/>
              </w:rPr>
              <w:br/>
            </w:r>
            <w:r>
              <w:rPr>
                <w:rFonts w:ascii="Arial" w:hAnsi="Arial" w:cs="Arial"/>
                <w:b/>
                <w:bCs/>
                <w:sz w:val="16"/>
                <w:szCs w:val="16"/>
              </w:rPr>
              <w:t xml:space="preserve"> ………………… </w:t>
            </w:r>
            <w:r>
              <w:rPr>
                <w:rFonts w:ascii="Arial" w:hAnsi="Arial" w:cs="Arial"/>
                <w:b/>
                <w:bCs/>
                <w:sz w:val="16"/>
                <w:szCs w:val="16"/>
              </w:rPr>
            </w:r>
          </w:p>
          <w:p w14:paraId="7434DE77" w14:textId="77777777">
            <w:pPr>
              <w:pStyle w:val="1000"/>
              <w:pBdr/>
              <w:spacing w:line="185" w:lineRule="exact"/>
              <w:ind w:right="157" w:left="28"/>
              <w:jc w:val="center"/>
              <w:rPr>
                <w:rFonts w:ascii="Arial" w:hAnsi="Arial" w:cs="Arial"/>
                <w:b/>
                <w:sz w:val="16"/>
              </w:rPr>
            </w:pPr>
            <w:r>
              <w:rPr>
                <w:rFonts w:ascii="Arial" w:hAnsi="Arial" w:cs="Arial"/>
                <w:b/>
                <w:bCs/>
                <w:sz w:val="16"/>
                <w:szCs w:val="16"/>
              </w:rPr>
              <w:t xml:space="preserve">et</w:t>
            </w:r>
            <w:r>
              <w:rPr>
                <w:rFonts w:ascii="Arial" w:hAnsi="Arial" w:cs="Arial"/>
                <w:b/>
                <w:bCs/>
                <w:sz w:val="16"/>
                <w:szCs w:val="16"/>
              </w:rPr>
              <w:t xml:space="preserve"> le 29 octobre 2026</w:t>
            </w:r>
            <w:r>
              <w:rPr>
                <w:rFonts w:ascii="Arial" w:hAnsi="Arial" w:cs="Arial"/>
                <w:b/>
                <w:sz w:val="16"/>
              </w:rPr>
            </w:r>
          </w:p>
        </w:tc>
        <w:tc>
          <w:tcPr>
            <w:tcBorders/>
            <w:tcW w:w="4066" w:type="dxa"/>
            <w:textDirection w:val="lrTb"/>
            <w:noWrap w:val="false"/>
          </w:tcPr>
          <w:p w14:paraId="2B476FD2" w14:textId="77777777">
            <w:pPr>
              <w:pStyle w:val="1000"/>
              <w:pBdr/>
              <w:spacing w:before="48"/>
              <w:ind w:right="13" w:left="26"/>
              <w:rPr>
                <w:rFonts w:ascii="Arial" w:hAnsi="Arial" w:cs="Arial"/>
                <w:sz w:val="16"/>
              </w:rPr>
            </w:pPr>
            <w:r>
              <w:rPr>
                <w:rFonts w:ascii="Arial" w:hAnsi="Arial" w:cs="Arial"/>
                <w:b/>
                <w:sz w:val="16"/>
              </w:rPr>
              <w:t xml:space="preserve">Délibération</w:t>
            </w:r>
            <w:r>
              <w:rPr>
                <w:rFonts w:ascii="Arial" w:hAnsi="Arial" w:cs="Arial"/>
                <w:b/>
                <w:spacing w:val="80"/>
                <w:sz w:val="16"/>
              </w:rPr>
              <w:t xml:space="preserve"> </w:t>
            </w:r>
            <w:r>
              <w:rPr>
                <w:rFonts w:ascii="Arial" w:hAnsi="Arial" w:cs="Arial"/>
                <w:b/>
                <w:sz w:val="16"/>
              </w:rPr>
              <w:t xml:space="preserve">du</w:t>
            </w:r>
            <w:r>
              <w:rPr>
                <w:rFonts w:ascii="Arial" w:hAnsi="Arial" w:cs="Arial"/>
                <w:b/>
                <w:spacing w:val="80"/>
                <w:sz w:val="16"/>
              </w:rPr>
              <w:t xml:space="preserve"> </w:t>
            </w:r>
            <w:r>
              <w:rPr>
                <w:rFonts w:ascii="Arial" w:hAnsi="Arial" w:cs="Arial"/>
                <w:b/>
                <w:sz w:val="16"/>
              </w:rPr>
              <w:t xml:space="preserve">conseil</w:t>
            </w:r>
            <w:r>
              <w:rPr>
                <w:rFonts w:ascii="Arial" w:hAnsi="Arial" w:cs="Arial"/>
                <w:b/>
                <w:spacing w:val="80"/>
                <w:sz w:val="16"/>
              </w:rPr>
              <w:t xml:space="preserve"> </w:t>
            </w:r>
            <w:r>
              <w:rPr>
                <w:rFonts w:ascii="Arial" w:hAnsi="Arial" w:cs="Arial"/>
                <w:b/>
                <w:sz w:val="16"/>
              </w:rPr>
              <w:t xml:space="preserve">d’administration</w:t>
            </w:r>
            <w:r>
              <w:rPr>
                <w:rFonts w:ascii="Arial" w:hAnsi="Arial" w:cs="Arial"/>
                <w:b/>
                <w:spacing w:val="80"/>
                <w:sz w:val="16"/>
              </w:rPr>
              <w:t xml:space="preserve"> </w:t>
            </w:r>
            <w:r>
              <w:rPr>
                <w:rFonts w:ascii="Arial" w:hAnsi="Arial" w:cs="Arial"/>
                <w:b/>
                <w:sz w:val="16"/>
              </w:rPr>
              <w:t xml:space="preserve">du centre</w:t>
            </w:r>
            <w:r>
              <w:rPr>
                <w:rFonts w:ascii="Arial" w:hAnsi="Arial" w:cs="Arial"/>
                <w:b/>
                <w:spacing w:val="-4"/>
                <w:sz w:val="16"/>
              </w:rPr>
              <w:t xml:space="preserve"> </w:t>
            </w:r>
            <w:r>
              <w:rPr>
                <w:rFonts w:ascii="Arial" w:hAnsi="Arial" w:cs="Arial"/>
                <w:b/>
                <w:sz w:val="16"/>
              </w:rPr>
              <w:t xml:space="preserve">de</w:t>
            </w:r>
            <w:r>
              <w:rPr>
                <w:rFonts w:ascii="Arial" w:hAnsi="Arial" w:cs="Arial"/>
                <w:b/>
                <w:spacing w:val="-4"/>
                <w:sz w:val="16"/>
              </w:rPr>
              <w:t xml:space="preserve"> </w:t>
            </w:r>
            <w:r>
              <w:rPr>
                <w:rFonts w:ascii="Arial" w:hAnsi="Arial" w:cs="Arial"/>
                <w:b/>
                <w:sz w:val="16"/>
              </w:rPr>
              <w:t xml:space="preserve">gestion</w:t>
            </w:r>
            <w:r>
              <w:rPr>
                <w:rFonts w:ascii="Arial" w:hAnsi="Arial" w:cs="Arial"/>
                <w:b/>
                <w:spacing w:val="-1"/>
                <w:sz w:val="16"/>
              </w:rPr>
              <w:t xml:space="preserve"> </w:t>
            </w:r>
            <w:r>
              <w:rPr>
                <w:rFonts w:ascii="Arial" w:hAnsi="Arial" w:cs="Arial"/>
                <w:b/>
                <w:sz w:val="16"/>
              </w:rPr>
              <w:t xml:space="preserve">qui</w:t>
            </w:r>
            <w:r>
              <w:rPr>
                <w:rFonts w:ascii="Arial" w:hAnsi="Arial" w:cs="Arial"/>
                <w:b/>
                <w:spacing w:val="-2"/>
                <w:sz w:val="16"/>
              </w:rPr>
              <w:t xml:space="preserve"> </w:t>
            </w:r>
            <w:r>
              <w:rPr>
                <w:rFonts w:ascii="Arial" w:hAnsi="Arial" w:cs="Arial"/>
                <w:b/>
                <w:sz w:val="16"/>
              </w:rPr>
              <w:t xml:space="preserve">fixe</w:t>
            </w:r>
            <w:r>
              <w:rPr>
                <w:rFonts w:ascii="Arial" w:hAnsi="Arial" w:cs="Arial"/>
                <w:b/>
                <w:spacing w:val="-4"/>
                <w:sz w:val="16"/>
              </w:rPr>
              <w:t xml:space="preserve"> </w:t>
            </w:r>
            <w:r>
              <w:rPr>
                <w:rFonts w:ascii="Arial" w:hAnsi="Arial" w:cs="Arial"/>
                <w:b/>
                <w:sz w:val="16"/>
              </w:rPr>
              <w:t xml:space="preserve">la</w:t>
            </w:r>
            <w:r>
              <w:rPr>
                <w:rFonts w:ascii="Arial" w:hAnsi="Arial" w:cs="Arial"/>
                <w:b/>
                <w:spacing w:val="-4"/>
                <w:sz w:val="16"/>
              </w:rPr>
              <w:t xml:space="preserve"> </w:t>
            </w:r>
            <w:r>
              <w:rPr>
                <w:rFonts w:ascii="Arial" w:hAnsi="Arial" w:cs="Arial"/>
                <w:b/>
                <w:sz w:val="16"/>
              </w:rPr>
              <w:t xml:space="preserve">modalité</w:t>
            </w:r>
            <w:r>
              <w:rPr>
                <w:rFonts w:ascii="Arial" w:hAnsi="Arial" w:cs="Arial"/>
                <w:b/>
                <w:spacing w:val="-4"/>
                <w:sz w:val="16"/>
              </w:rPr>
              <w:t xml:space="preserve"> </w:t>
            </w:r>
            <w:r>
              <w:rPr>
                <w:rFonts w:ascii="Arial" w:hAnsi="Arial" w:cs="Arial"/>
                <w:b/>
                <w:sz w:val="16"/>
              </w:rPr>
              <w:t xml:space="preserve">de</w:t>
            </w:r>
            <w:r>
              <w:rPr>
                <w:rFonts w:ascii="Arial" w:hAnsi="Arial" w:cs="Arial"/>
                <w:b/>
                <w:spacing w:val="-1"/>
                <w:sz w:val="16"/>
              </w:rPr>
              <w:t xml:space="preserve"> </w:t>
            </w:r>
            <w:r>
              <w:rPr>
                <w:rFonts w:ascii="Arial" w:hAnsi="Arial" w:cs="Arial"/>
                <w:b/>
                <w:sz w:val="16"/>
              </w:rPr>
              <w:t xml:space="preserve">vote</w:t>
            </w:r>
            <w:r>
              <w:rPr>
                <w:rFonts w:ascii="Arial" w:hAnsi="Arial" w:cs="Arial"/>
                <w:b/>
                <w:spacing w:val="-4"/>
                <w:sz w:val="16"/>
              </w:rPr>
              <w:t xml:space="preserve"> </w:t>
            </w:r>
            <w:r>
              <w:rPr>
                <w:rFonts w:ascii="Arial" w:hAnsi="Arial" w:cs="Arial"/>
                <w:b/>
                <w:sz w:val="16"/>
              </w:rPr>
              <w:t xml:space="preserve">par correspondance pour tous les électeurs à la CAP. </w:t>
            </w:r>
            <w:r>
              <w:rPr>
                <w:rFonts w:ascii="Arial" w:hAnsi="Arial" w:cs="Arial"/>
                <w:sz w:val="16"/>
              </w:rPr>
              <w:t xml:space="preserve">Consultation préalable des organisations syndicales qui siègent en CAP</w:t>
            </w:r>
            <w:r>
              <w:rPr>
                <w:rFonts w:ascii="Arial" w:hAnsi="Arial" w:cs="Arial"/>
                <w:sz w:val="16"/>
              </w:rPr>
            </w:r>
          </w:p>
          <w:p w14:paraId="6E99970A" w14:textId="77777777">
            <w:pPr>
              <w:pStyle w:val="1000"/>
              <w:pBdr/>
              <w:spacing w:before="1"/>
              <w:ind/>
              <w:rPr>
                <w:rFonts w:ascii="Arial" w:hAnsi="Arial" w:cs="Arial"/>
                <w:sz w:val="16"/>
              </w:rPr>
            </w:pPr>
            <w:r>
              <w:rPr>
                <w:rFonts w:ascii="Arial" w:hAnsi="Arial" w:cs="Arial"/>
                <w:sz w:val="16"/>
              </w:rPr>
            </w:r>
            <w:r>
              <w:rPr>
                <w:rFonts w:ascii="Arial" w:hAnsi="Arial" w:cs="Arial"/>
                <w:sz w:val="16"/>
              </w:rPr>
            </w:r>
          </w:p>
          <w:p w14:paraId="15444CFA" w14:textId="77777777">
            <w:pPr>
              <w:pStyle w:val="1000"/>
              <w:pBdr/>
              <w:spacing/>
              <w:ind w:left="26"/>
              <w:rPr>
                <w:rFonts w:ascii="Arial" w:hAnsi="Arial" w:cs="Arial"/>
                <w:sz w:val="16"/>
              </w:rPr>
            </w:pPr>
            <w:r>
              <w:rPr>
                <w:rFonts w:ascii="Arial" w:hAnsi="Arial" w:cs="Arial"/>
                <w:sz w:val="16"/>
              </w:rPr>
              <w:t xml:space="preserve">Prendre</w:t>
            </w:r>
            <w:r>
              <w:rPr>
                <w:rFonts w:ascii="Arial" w:hAnsi="Arial" w:cs="Arial"/>
                <w:spacing w:val="-3"/>
                <w:sz w:val="16"/>
              </w:rPr>
              <w:t xml:space="preserve"> </w:t>
            </w:r>
            <w:r>
              <w:rPr>
                <w:rFonts w:ascii="Arial" w:hAnsi="Arial" w:cs="Arial"/>
                <w:sz w:val="16"/>
              </w:rPr>
              <w:t xml:space="preserve">contact</w:t>
            </w:r>
            <w:r>
              <w:rPr>
                <w:rFonts w:ascii="Arial" w:hAnsi="Arial" w:cs="Arial"/>
                <w:spacing w:val="-2"/>
                <w:sz w:val="16"/>
              </w:rPr>
              <w:t xml:space="preserve"> </w:t>
            </w:r>
            <w:r>
              <w:rPr>
                <w:rFonts w:ascii="Arial" w:hAnsi="Arial" w:cs="Arial"/>
                <w:sz w:val="16"/>
              </w:rPr>
              <w:t xml:space="preserve">avec</w:t>
            </w:r>
            <w:r>
              <w:rPr>
                <w:rFonts w:ascii="Arial" w:hAnsi="Arial" w:cs="Arial"/>
                <w:spacing w:val="-5"/>
                <w:sz w:val="16"/>
              </w:rPr>
              <w:t xml:space="preserve"> </w:t>
            </w:r>
            <w:r>
              <w:rPr>
                <w:rFonts w:ascii="Arial" w:hAnsi="Arial" w:cs="Arial"/>
                <w:sz w:val="16"/>
              </w:rPr>
              <w:t xml:space="preserve">les</w:t>
            </w:r>
            <w:r>
              <w:rPr>
                <w:rFonts w:ascii="Arial" w:hAnsi="Arial" w:cs="Arial"/>
                <w:spacing w:val="-4"/>
                <w:sz w:val="16"/>
              </w:rPr>
              <w:t xml:space="preserve"> </w:t>
            </w:r>
            <w:r>
              <w:rPr>
                <w:rFonts w:ascii="Arial" w:hAnsi="Arial" w:cs="Arial"/>
                <w:sz w:val="16"/>
              </w:rPr>
              <w:t xml:space="preserve">services</w:t>
            </w:r>
            <w:r>
              <w:rPr>
                <w:rFonts w:ascii="Arial" w:hAnsi="Arial" w:cs="Arial"/>
                <w:spacing w:val="-5"/>
                <w:sz w:val="16"/>
              </w:rPr>
              <w:t xml:space="preserve"> </w:t>
            </w:r>
            <w:r>
              <w:rPr>
                <w:rFonts w:ascii="Arial" w:hAnsi="Arial" w:cs="Arial"/>
                <w:sz w:val="16"/>
              </w:rPr>
              <w:t xml:space="preserve">de</w:t>
            </w:r>
            <w:r>
              <w:rPr>
                <w:rFonts w:ascii="Arial" w:hAnsi="Arial" w:cs="Arial"/>
                <w:spacing w:val="-2"/>
                <w:sz w:val="16"/>
              </w:rPr>
              <w:t xml:space="preserve"> </w:t>
            </w:r>
            <w:r>
              <w:rPr>
                <w:rFonts w:ascii="Arial" w:hAnsi="Arial" w:cs="Arial"/>
                <w:sz w:val="16"/>
              </w:rPr>
              <w:t xml:space="preserve">la</w:t>
            </w:r>
            <w:r>
              <w:rPr>
                <w:rFonts w:ascii="Arial" w:hAnsi="Arial" w:cs="Arial"/>
                <w:spacing w:val="-3"/>
                <w:sz w:val="16"/>
              </w:rPr>
              <w:t xml:space="preserve"> </w:t>
            </w:r>
            <w:r>
              <w:rPr>
                <w:rFonts w:ascii="Arial" w:hAnsi="Arial" w:cs="Arial"/>
                <w:spacing w:val="-4"/>
                <w:sz w:val="16"/>
              </w:rPr>
              <w:t xml:space="preserve">Poste</w:t>
            </w:r>
            <w:r>
              <w:rPr>
                <w:rFonts w:ascii="Arial" w:hAnsi="Arial" w:cs="Arial"/>
                <w:sz w:val="16"/>
              </w:rPr>
            </w:r>
          </w:p>
        </w:tc>
        <w:tc>
          <w:tcPr>
            <w:tcBorders/>
            <w:tcW w:w="1379" w:type="dxa"/>
            <w:textDirection w:val="lrTb"/>
            <w:noWrap w:val="false"/>
          </w:tcPr>
          <w:p w14:paraId="7849CD7C" w14:textId="77777777">
            <w:pPr>
              <w:pStyle w:val="1000"/>
              <w:pBdr/>
              <w:spacing w:before="48"/>
              <w:ind w:right="165" w:left="39"/>
              <w:jc w:val="center"/>
              <w:rPr>
                <w:rFonts w:ascii="Arial" w:hAnsi="Arial" w:cs="Arial"/>
                <w:sz w:val="16"/>
              </w:rPr>
            </w:pPr>
            <w:r>
              <w:rPr>
                <w:rFonts w:ascii="Arial" w:hAnsi="Arial" w:cs="Arial"/>
                <w:sz w:val="16"/>
              </w:rPr>
              <w:t xml:space="preserve">Art R </w:t>
            </w:r>
            <w:r>
              <w:rPr>
                <w:rFonts w:ascii="Arial" w:hAnsi="Arial" w:cs="Arial"/>
                <w:spacing w:val="-10"/>
                <w:sz w:val="16"/>
              </w:rPr>
              <w:t xml:space="preserve">211-261</w:t>
            </w:r>
            <w:r>
              <w:rPr>
                <w:rFonts w:ascii="Arial" w:hAnsi="Arial" w:cs="Arial"/>
                <w:sz w:val="16"/>
              </w:rPr>
            </w:r>
          </w:p>
        </w:tc>
      </w:tr>
      <w:tr>
        <w:trPr>
          <w:trHeight w:val="671"/>
        </w:trPr>
        <w:tc>
          <w:tcPr>
            <w:tcBorders>
              <w:top w:val="none" w:color="000000" w:sz="4" w:space="0"/>
            </w:tcBorders>
            <w:tcW w:w="732" w:type="dxa"/>
            <w:vMerge w:val="continue"/>
            <w:textDirection w:val="btLr"/>
            <w:noWrap w:val="false"/>
          </w:tcPr>
          <w:p w14:paraId="08431034"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039" w:type="dxa"/>
            <w:textDirection w:val="lrTb"/>
            <w:noWrap w:val="false"/>
          </w:tcPr>
          <w:p w14:paraId="0FD14E4B" w14:textId="77777777">
            <w:pPr>
              <w:pStyle w:val="1000"/>
              <w:pBdr/>
              <w:spacing w:before="48"/>
              <w:ind w:left="398"/>
              <w:rPr>
                <w:rFonts w:ascii="Arial" w:hAnsi="Arial" w:cs="Arial"/>
                <w:b/>
                <w:sz w:val="16"/>
              </w:rPr>
            </w:pPr>
            <w:r>
              <w:rPr>
                <w:rFonts w:ascii="Arial" w:hAnsi="Arial" w:cs="Arial"/>
                <w:b/>
                <w:sz w:val="16"/>
              </w:rPr>
              <w:t xml:space="preserve">X</w:t>
            </w:r>
            <w:r>
              <w:rPr>
                <w:rFonts w:ascii="Arial" w:hAnsi="Arial" w:cs="Arial"/>
                <w:b/>
                <w:sz w:val="16"/>
              </w:rPr>
            </w:r>
          </w:p>
        </w:tc>
        <w:tc>
          <w:tcPr>
            <w:tcBorders/>
            <w:tcW w:w="2633" w:type="dxa"/>
            <w:textDirection w:val="lrTb"/>
            <w:noWrap w:val="false"/>
          </w:tcPr>
          <w:p w14:paraId="6BB55DF2" w14:textId="77777777">
            <w:pPr>
              <w:pBdr/>
              <w:spacing/>
              <w:ind w:right="140"/>
              <w:jc w:val="center"/>
              <w:rPr>
                <w:rFonts w:ascii="Arial" w:hAnsi="Arial" w:cs="Arial"/>
                <w:sz w:val="16"/>
                <w:szCs w:val="16"/>
              </w:rPr>
            </w:pPr>
            <w:r>
              <w:rPr>
                <w:rFonts w:ascii="Arial" w:hAnsi="Arial" w:cs="Arial"/>
                <w:sz w:val="16"/>
                <w:szCs w:val="16"/>
              </w:rPr>
              <w:t xml:space="preserve">Après la date limite du dépôt des listes de candidats</w:t>
            </w:r>
            <w:r>
              <w:rPr>
                <w:rFonts w:ascii="Arial" w:hAnsi="Arial" w:cs="Arial"/>
                <w:sz w:val="16"/>
                <w:szCs w:val="16"/>
              </w:rPr>
            </w:r>
          </w:p>
          <w:p w14:paraId="27E210CA" w14:textId="77777777">
            <w:pPr>
              <w:pStyle w:val="1000"/>
              <w:pBdr/>
              <w:spacing w:before="1"/>
              <w:ind w:right="160" w:left="28"/>
              <w:jc w:val="center"/>
              <w:rPr>
                <w:rFonts w:ascii="Arial" w:hAnsi="Arial" w:cs="Arial"/>
                <w:b/>
                <w:sz w:val="16"/>
              </w:rPr>
            </w:pPr>
            <w:r>
              <w:rPr>
                <w:rFonts w:ascii="Arial" w:hAnsi="Arial" w:cs="Arial"/>
                <w:sz w:val="16"/>
                <w:szCs w:val="16"/>
              </w:rPr>
              <w:t xml:space="preserve">soit</w:t>
            </w:r>
            <w:r>
              <w:rPr>
                <w:rFonts w:ascii="Arial" w:hAnsi="Arial" w:cs="Arial"/>
                <w:sz w:val="16"/>
                <w:szCs w:val="16"/>
              </w:rPr>
              <w:t xml:space="preserve"> après le </w:t>
            </w:r>
            <w:r>
              <w:rPr>
                <w:rFonts w:ascii="Arial" w:hAnsi="Arial" w:cs="Arial"/>
                <w:b/>
                <w:bCs/>
                <w:sz w:val="16"/>
                <w:szCs w:val="16"/>
              </w:rPr>
              <w:t xml:space="preserve">29 octobre 2026</w:t>
            </w:r>
            <w:r>
              <w:rPr>
                <w:rFonts w:ascii="Arial" w:hAnsi="Arial" w:cs="Arial"/>
                <w:b/>
                <w:sz w:val="16"/>
              </w:rPr>
            </w:r>
          </w:p>
        </w:tc>
        <w:tc>
          <w:tcPr>
            <w:tcBorders/>
            <w:tcW w:w="4066" w:type="dxa"/>
            <w:textDirection w:val="lrTb"/>
            <w:noWrap w:val="false"/>
          </w:tcPr>
          <w:p w14:paraId="26AAE33C" w14:textId="77777777">
            <w:pPr>
              <w:pStyle w:val="1000"/>
              <w:pBdr/>
              <w:spacing w:before="48"/>
              <w:ind w:right="153" w:left="26"/>
              <w:jc w:val="both"/>
              <w:rPr>
                <w:rFonts w:ascii="Arial" w:hAnsi="Arial" w:cs="Arial"/>
                <w:b/>
                <w:sz w:val="16"/>
              </w:rPr>
            </w:pPr>
            <w:r>
              <w:rPr>
                <w:rFonts w:ascii="Arial" w:hAnsi="Arial" w:cs="Arial"/>
                <w:b/>
                <w:sz w:val="16"/>
              </w:rPr>
              <w:t xml:space="preserve">Arrêté du Président du centre de gestion qui</w:t>
            </w:r>
            <w:r>
              <w:rPr>
                <w:rFonts w:ascii="Arial" w:hAnsi="Arial" w:cs="Arial"/>
                <w:b/>
                <w:spacing w:val="-1"/>
                <w:sz w:val="16"/>
              </w:rPr>
              <w:t xml:space="preserve"> </w:t>
            </w:r>
            <w:r>
              <w:rPr>
                <w:rFonts w:ascii="Arial" w:hAnsi="Arial" w:cs="Arial"/>
                <w:b/>
                <w:sz w:val="16"/>
              </w:rPr>
              <w:t xml:space="preserve">fixe la modalité de vote par correspondance pour les électeurs propres au centre de gestion.</w:t>
            </w:r>
            <w:r>
              <w:rPr>
                <w:rFonts w:ascii="Arial" w:hAnsi="Arial" w:cs="Arial"/>
                <w:b/>
                <w:sz w:val="16"/>
              </w:rPr>
            </w:r>
          </w:p>
        </w:tc>
        <w:tc>
          <w:tcPr>
            <w:tcBorders/>
            <w:tcW w:w="1379" w:type="dxa"/>
            <w:textDirection w:val="lrTb"/>
            <w:noWrap w:val="false"/>
          </w:tcPr>
          <w:p w14:paraId="04DC4413" w14:textId="77777777">
            <w:pPr>
              <w:pStyle w:val="1000"/>
              <w:pBdr/>
              <w:spacing w:before="48"/>
              <w:ind w:right="165" w:left="39"/>
              <w:jc w:val="center"/>
              <w:rPr>
                <w:rFonts w:ascii="Arial" w:hAnsi="Arial" w:cs="Arial"/>
                <w:sz w:val="16"/>
              </w:rPr>
            </w:pPr>
            <w:r>
              <w:rPr>
                <w:rFonts w:ascii="Arial" w:hAnsi="Arial" w:cs="Arial"/>
                <w:sz w:val="16"/>
              </w:rPr>
              <w:t xml:space="preserve">Art R </w:t>
            </w:r>
            <w:r>
              <w:rPr>
                <w:rFonts w:ascii="Arial" w:hAnsi="Arial" w:cs="Arial"/>
                <w:spacing w:val="-10"/>
                <w:sz w:val="16"/>
              </w:rPr>
              <w:t xml:space="preserve">211-261</w:t>
            </w:r>
            <w:r>
              <w:rPr>
                <w:rFonts w:ascii="Arial" w:hAnsi="Arial" w:cs="Arial"/>
                <w:sz w:val="16"/>
              </w:rPr>
            </w:r>
          </w:p>
        </w:tc>
      </w:tr>
      <w:tr>
        <w:trPr>
          <w:trHeight w:val="1415"/>
        </w:trPr>
        <w:tc>
          <w:tcPr>
            <w:tcBorders/>
            <w:tcW w:w="732" w:type="dxa"/>
            <w:vMerge w:val="restart"/>
            <w:textDirection w:val="btLr"/>
            <w:noWrap w:val="false"/>
          </w:tcPr>
          <w:p w14:paraId="6AB14F45" w14:textId="77777777">
            <w:pPr>
              <w:pStyle w:val="1000"/>
              <w:pBdr/>
              <w:spacing w:before="2"/>
              <w:ind/>
              <w:rPr>
                <w:rFonts w:ascii="Arial" w:hAnsi="Arial" w:cs="Arial"/>
                <w:sz w:val="23"/>
              </w:rPr>
            </w:pPr>
            <w:r>
              <w:rPr>
                <w:rFonts w:ascii="Arial" w:hAnsi="Arial" w:cs="Arial"/>
                <w:sz w:val="23"/>
              </w:rPr>
            </w:r>
            <w:r>
              <w:rPr>
                <w:rFonts w:ascii="Arial" w:hAnsi="Arial" w:cs="Arial"/>
                <w:sz w:val="23"/>
              </w:rPr>
            </w:r>
          </w:p>
          <w:p w14:paraId="2F3AF032" w14:textId="77777777">
            <w:pPr>
              <w:pStyle w:val="1000"/>
              <w:pBdr/>
              <w:spacing/>
              <w:ind w:left="1482"/>
              <w:rPr>
                <w:rFonts w:ascii="Arial" w:hAnsi="Arial" w:cs="Arial"/>
                <w:b/>
                <w:sz w:val="16"/>
              </w:rPr>
            </w:pPr>
            <w:r>
              <w:rPr>
                <w:rFonts w:ascii="Arial" w:hAnsi="Arial" w:cs="Arial"/>
                <w:b/>
                <w:sz w:val="16"/>
              </w:rPr>
              <w:t xml:space="preserve">DEPOT</w:t>
            </w:r>
            <w:r>
              <w:rPr>
                <w:rFonts w:ascii="Arial" w:hAnsi="Arial" w:cs="Arial"/>
                <w:b/>
                <w:spacing w:val="-4"/>
                <w:sz w:val="16"/>
              </w:rPr>
              <w:t xml:space="preserve"> </w:t>
            </w:r>
            <w:r>
              <w:rPr>
                <w:rFonts w:ascii="Arial" w:hAnsi="Arial" w:cs="Arial"/>
                <w:b/>
                <w:sz w:val="16"/>
              </w:rPr>
              <w:t xml:space="preserve">DE</w:t>
            </w:r>
            <w:r>
              <w:rPr>
                <w:rFonts w:ascii="Arial" w:hAnsi="Arial" w:cs="Arial"/>
                <w:b/>
                <w:spacing w:val="-3"/>
                <w:sz w:val="16"/>
              </w:rPr>
              <w:t xml:space="preserve"> </w:t>
            </w:r>
            <w:r>
              <w:rPr>
                <w:rFonts w:ascii="Arial" w:hAnsi="Arial" w:cs="Arial"/>
                <w:b/>
                <w:sz w:val="16"/>
              </w:rPr>
              <w:t xml:space="preserve">LISTES</w:t>
            </w:r>
            <w:r>
              <w:rPr>
                <w:rFonts w:ascii="Arial" w:hAnsi="Arial" w:cs="Arial"/>
                <w:b/>
                <w:spacing w:val="-3"/>
                <w:sz w:val="16"/>
              </w:rPr>
              <w:t xml:space="preserve"> </w:t>
            </w:r>
            <w:r>
              <w:rPr>
                <w:rFonts w:ascii="Arial" w:hAnsi="Arial" w:cs="Arial"/>
                <w:b/>
                <w:sz w:val="16"/>
              </w:rPr>
              <w:t xml:space="preserve">DE</w:t>
            </w:r>
            <w:r>
              <w:rPr>
                <w:rFonts w:ascii="Arial" w:hAnsi="Arial" w:cs="Arial"/>
                <w:b/>
                <w:spacing w:val="-3"/>
                <w:sz w:val="16"/>
              </w:rPr>
              <w:t xml:space="preserve"> </w:t>
            </w:r>
            <w:r>
              <w:rPr>
                <w:rFonts w:ascii="Arial" w:hAnsi="Arial" w:cs="Arial"/>
                <w:b/>
                <w:spacing w:val="-2"/>
                <w:sz w:val="16"/>
              </w:rPr>
              <w:t xml:space="preserve">CANDIDATS</w:t>
            </w:r>
            <w:r>
              <w:rPr>
                <w:rFonts w:ascii="Arial" w:hAnsi="Arial" w:cs="Arial"/>
                <w:b/>
                <w:sz w:val="16"/>
              </w:rPr>
            </w:r>
          </w:p>
        </w:tc>
        <w:tc>
          <w:tcPr>
            <w:tcBorders/>
            <w:tcW w:w="1039" w:type="dxa"/>
            <w:textDirection w:val="lrTb"/>
            <w:noWrap w:val="false"/>
          </w:tcPr>
          <w:p w14:paraId="031D77BF"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2633" w:type="dxa"/>
            <w:textDirection w:val="lrTb"/>
            <w:noWrap w:val="false"/>
          </w:tcPr>
          <w:p w14:paraId="1C879C1A" w14:textId="77777777">
            <w:pPr>
              <w:pBdr/>
              <w:spacing/>
              <w:ind w:right="140"/>
              <w:jc w:val="center"/>
              <w:rPr>
                <w:rFonts w:ascii="Arial" w:hAnsi="Arial" w:cs="Arial"/>
                <w:sz w:val="16"/>
                <w:szCs w:val="16"/>
              </w:rPr>
            </w:pPr>
            <w:r>
              <w:rPr>
                <w:rFonts w:ascii="Arial" w:hAnsi="Arial" w:cs="Arial"/>
                <w:sz w:val="16"/>
                <w:szCs w:val="16"/>
              </w:rPr>
              <w:t xml:space="preserve">J – 6 semaines, </w:t>
            </w:r>
            <w:r>
              <w:rPr>
                <w:rFonts w:ascii="Arial" w:hAnsi="Arial" w:cs="Arial"/>
                <w:sz w:val="16"/>
                <w:szCs w:val="16"/>
              </w:rPr>
            </w:r>
          </w:p>
          <w:p w14:paraId="197C5064" w14:textId="77777777">
            <w:pPr>
              <w:pBdr/>
              <w:spacing/>
              <w:ind w:right="140"/>
              <w:jc w:val="center"/>
              <w:rPr>
                <w:rFonts w:ascii="Arial" w:hAnsi="Arial" w:cs="Arial"/>
                <w:b/>
                <w:bCs/>
                <w:sz w:val="16"/>
                <w:szCs w:val="16"/>
              </w:rPr>
            </w:pPr>
            <w:r>
              <w:rPr>
                <w:rFonts w:ascii="Arial" w:hAnsi="Arial" w:cs="Arial"/>
                <w:sz w:val="16"/>
                <w:szCs w:val="16"/>
              </w:rPr>
              <w:t xml:space="preserve">soit</w:t>
            </w:r>
            <w:r>
              <w:rPr>
                <w:rFonts w:ascii="Arial" w:hAnsi="Arial" w:cs="Arial"/>
                <w:sz w:val="16"/>
                <w:szCs w:val="16"/>
              </w:rPr>
              <w:t xml:space="preserve"> le </w:t>
            </w:r>
            <w:r>
              <w:rPr>
                <w:rFonts w:ascii="Arial" w:hAnsi="Arial" w:cs="Arial"/>
                <w:b/>
                <w:bCs/>
                <w:sz w:val="16"/>
                <w:szCs w:val="16"/>
              </w:rPr>
              <w:t xml:space="preserve">29 octobre 2026 à 17 heures</w:t>
            </w:r>
            <w:r>
              <w:rPr>
                <w:rFonts w:ascii="Arial" w:hAnsi="Arial" w:cs="Arial"/>
                <w:b/>
                <w:bCs/>
                <w:sz w:val="16"/>
                <w:szCs w:val="16"/>
              </w:rPr>
            </w:r>
          </w:p>
          <w:p w14:paraId="5124C69F" w14:textId="77777777">
            <w:pPr>
              <w:pStyle w:val="1000"/>
              <w:pBdr/>
              <w:spacing w:line="184" w:lineRule="exact"/>
              <w:ind w:right="111" w:left="28"/>
              <w:jc w:val="center"/>
              <w:rPr>
                <w:rFonts w:ascii="Arial" w:hAnsi="Arial" w:cs="Arial"/>
                <w:sz w:val="16"/>
              </w:rPr>
            </w:pPr>
            <w:r>
              <w:rPr>
                <w:rFonts w:ascii="Arial" w:hAnsi="Arial" w:cs="Arial"/>
                <w:sz w:val="16"/>
                <w:szCs w:val="16"/>
              </w:rPr>
              <w:t xml:space="preserve"> </w:t>
            </w:r>
            <w:r>
              <w:rPr>
                <w:rFonts w:ascii="Arial" w:hAnsi="Arial" w:cs="Arial"/>
                <w:sz w:val="16"/>
                <w:szCs w:val="16"/>
              </w:rPr>
              <w:t xml:space="preserve">au</w:t>
            </w:r>
            <w:r>
              <w:rPr>
                <w:rFonts w:ascii="Arial" w:hAnsi="Arial" w:cs="Arial"/>
                <w:sz w:val="16"/>
                <w:szCs w:val="16"/>
              </w:rPr>
              <w:t xml:space="preserve"> plus tard</w:t>
            </w:r>
            <w:r>
              <w:rPr>
                <w:rFonts w:ascii="Arial" w:hAnsi="Arial" w:cs="Arial"/>
                <w:sz w:val="16"/>
              </w:rPr>
            </w:r>
          </w:p>
        </w:tc>
        <w:tc>
          <w:tcPr>
            <w:tcBorders/>
            <w:tcW w:w="4066" w:type="dxa"/>
            <w:textDirection w:val="lrTb"/>
            <w:noWrap w:val="false"/>
          </w:tcPr>
          <w:p w14:paraId="0AE4A7BE" w14:textId="77777777">
            <w:pPr>
              <w:pStyle w:val="1000"/>
              <w:pBdr/>
              <w:spacing w:before="48"/>
              <w:ind w:right="151" w:left="26"/>
              <w:jc w:val="both"/>
              <w:rPr>
                <w:rFonts w:ascii="Arial" w:hAnsi="Arial" w:cs="Arial"/>
                <w:sz w:val="16"/>
              </w:rPr>
            </w:pPr>
            <w:r>
              <w:rPr>
                <w:rFonts w:ascii="Arial" w:hAnsi="Arial" w:cs="Arial"/>
                <w:b/>
                <w:sz w:val="16"/>
                <w:u w:val="single"/>
              </w:rPr>
              <w:t xml:space="preserve">Dépôt des listes de candidats</w:t>
            </w:r>
            <w:r>
              <w:rPr>
                <w:rFonts w:ascii="Arial" w:hAnsi="Arial" w:cs="Arial"/>
                <w:b/>
                <w:sz w:val="16"/>
              </w:rPr>
              <w:t xml:space="preserve"> </w:t>
            </w:r>
            <w:r>
              <w:rPr>
                <w:rFonts w:ascii="Arial" w:hAnsi="Arial" w:cs="Arial"/>
                <w:sz w:val="16"/>
              </w:rPr>
              <w:t xml:space="preserve">par les délégués de liste des organisations syndicales remplissant les conditions fixées par l’article L 211-1 à L 211-4 du CGFP et par l’article 47 de la loi n°2016-483 relative à la parité.</w:t>
            </w:r>
            <w:r>
              <w:rPr>
                <w:rFonts w:ascii="Arial" w:hAnsi="Arial" w:cs="Arial"/>
                <w:sz w:val="16"/>
              </w:rPr>
            </w:r>
          </w:p>
          <w:p w14:paraId="0103DFAC" w14:textId="77777777">
            <w:pPr>
              <w:pStyle w:val="1000"/>
              <w:pBdr/>
              <w:spacing/>
              <w:ind w:right="156" w:left="26"/>
              <w:jc w:val="both"/>
              <w:rPr>
                <w:rFonts w:ascii="Arial" w:hAnsi="Arial" w:cs="Arial"/>
                <w:sz w:val="16"/>
              </w:rPr>
            </w:pPr>
            <w:r>
              <w:rPr>
                <w:rFonts w:ascii="Arial" w:hAnsi="Arial" w:cs="Arial"/>
                <w:sz w:val="16"/>
              </w:rPr>
              <w:t xml:space="preserve">Récépissé de dépôt de liste remis au délégué de liste par l’autorité territoriale compétente.</w:t>
            </w:r>
            <w:r>
              <w:rPr>
                <w:rFonts w:ascii="Arial" w:hAnsi="Arial" w:cs="Arial"/>
                <w:sz w:val="16"/>
              </w:rPr>
            </w:r>
          </w:p>
        </w:tc>
        <w:tc>
          <w:tcPr>
            <w:tcBorders/>
            <w:tcW w:w="1379" w:type="dxa"/>
            <w:textDirection w:val="lrTb"/>
            <w:noWrap w:val="false"/>
          </w:tcPr>
          <w:p w14:paraId="0CA86D14" w14:textId="77777777">
            <w:pPr>
              <w:pStyle w:val="1000"/>
              <w:pBdr/>
              <w:spacing w:before="48"/>
              <w:ind w:right="165" w:left="39"/>
              <w:jc w:val="center"/>
              <w:rPr>
                <w:rFonts w:ascii="Arial" w:hAnsi="Arial" w:cs="Arial"/>
                <w:sz w:val="16"/>
              </w:rPr>
            </w:pPr>
            <w:r>
              <w:rPr>
                <w:rFonts w:ascii="Arial" w:hAnsi="Arial" w:cs="Arial"/>
                <w:sz w:val="16"/>
              </w:rPr>
              <w:t xml:space="preserve">Art L 211-1</w:t>
            </w:r>
            <w:r>
              <w:rPr>
                <w:rFonts w:ascii="Arial" w:hAnsi="Arial" w:cs="Arial"/>
                <w:sz w:val="16"/>
              </w:rPr>
            </w:r>
          </w:p>
          <w:p w14:paraId="346D5675" w14:textId="77777777">
            <w:pPr>
              <w:pStyle w:val="1000"/>
              <w:pBdr/>
              <w:spacing w:before="48"/>
              <w:ind w:right="165" w:left="39"/>
              <w:jc w:val="center"/>
              <w:rPr>
                <w:rFonts w:ascii="Arial" w:hAnsi="Arial" w:cs="Arial"/>
                <w:sz w:val="16"/>
                <w:highlight w:val="yellow"/>
              </w:rPr>
            </w:pPr>
            <w:r>
              <w:rPr>
                <w:rFonts w:ascii="Arial" w:hAnsi="Arial" w:cs="Arial"/>
                <w:sz w:val="16"/>
                <w:highlight w:val="yellow"/>
              </w:rPr>
            </w:r>
            <w:r>
              <w:rPr>
                <w:rFonts w:ascii="Arial" w:hAnsi="Arial" w:cs="Arial"/>
                <w:sz w:val="16"/>
                <w:highlight w:val="yellow"/>
              </w:rPr>
            </w:r>
          </w:p>
          <w:p w14:paraId="619AA2B4" w14:textId="77777777">
            <w:pPr>
              <w:pStyle w:val="1000"/>
              <w:pBdr/>
              <w:spacing w:before="48"/>
              <w:ind w:right="165" w:left="39"/>
              <w:jc w:val="center"/>
              <w:rPr>
                <w:rFonts w:ascii="Arial" w:hAnsi="Arial" w:cs="Arial"/>
                <w:sz w:val="16"/>
              </w:rPr>
            </w:pPr>
            <w:r>
              <w:rPr>
                <w:rFonts w:ascii="Arial" w:hAnsi="Arial" w:cs="Arial"/>
                <w:sz w:val="16"/>
              </w:rPr>
              <w:t xml:space="preserve">Art R 211-208 </w:t>
            </w:r>
            <w:r>
              <w:rPr>
                <w:rFonts w:ascii="Arial" w:hAnsi="Arial" w:cs="Arial"/>
                <w:sz w:val="16"/>
              </w:rPr>
            </w:r>
          </w:p>
          <w:p w14:paraId="0460AD92" w14:textId="77777777">
            <w:pPr>
              <w:pStyle w:val="1000"/>
              <w:pBdr/>
              <w:spacing w:before="48"/>
              <w:ind w:right="165" w:left="39"/>
              <w:jc w:val="center"/>
              <w:rPr>
                <w:rFonts w:ascii="Arial" w:hAnsi="Arial" w:cs="Arial"/>
                <w:sz w:val="16"/>
              </w:rPr>
            </w:pPr>
            <w:r>
              <w:rPr>
                <w:rFonts w:ascii="Arial" w:hAnsi="Arial" w:cs="Arial"/>
                <w:sz w:val="16"/>
              </w:rPr>
              <w:t xml:space="preserve">à</w:t>
            </w:r>
            <w:r>
              <w:rPr>
                <w:rFonts w:ascii="Arial" w:hAnsi="Arial" w:cs="Arial"/>
                <w:sz w:val="16"/>
              </w:rPr>
              <w:t xml:space="preserve"> R 211-209</w:t>
            </w:r>
            <w:r>
              <w:rPr>
                <w:rFonts w:ascii="Arial" w:hAnsi="Arial" w:cs="Arial"/>
                <w:sz w:val="16"/>
              </w:rPr>
            </w:r>
          </w:p>
        </w:tc>
      </w:tr>
      <w:tr>
        <w:trPr>
          <w:trHeight w:val="1605"/>
        </w:trPr>
        <w:tc>
          <w:tcPr>
            <w:tcBorders>
              <w:top w:val="none" w:color="000000" w:sz="4" w:space="0"/>
            </w:tcBorders>
            <w:tcW w:w="732" w:type="dxa"/>
            <w:vMerge w:val="continue"/>
            <w:textDirection w:val="btLr"/>
            <w:noWrap w:val="false"/>
          </w:tcPr>
          <w:p w14:paraId="7BE18BC4"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039" w:type="dxa"/>
            <w:textDirection w:val="lrTb"/>
            <w:noWrap w:val="false"/>
          </w:tcPr>
          <w:p w14:paraId="16BBE9B9" w14:textId="77777777">
            <w:pPr>
              <w:pStyle w:val="1000"/>
              <w:pBdr/>
              <w:spacing w:before="48"/>
              <w:ind w:left="398"/>
              <w:rPr>
                <w:rFonts w:ascii="Arial" w:hAnsi="Arial" w:cs="Arial"/>
                <w:b/>
                <w:sz w:val="16"/>
              </w:rPr>
            </w:pPr>
            <w:r>
              <w:rPr>
                <w:rFonts w:ascii="Arial" w:hAnsi="Arial" w:cs="Arial"/>
                <w:b/>
                <w:sz w:val="16"/>
              </w:rPr>
              <w:t xml:space="preserve">X</w:t>
            </w:r>
            <w:r>
              <w:rPr>
                <w:rFonts w:ascii="Arial" w:hAnsi="Arial" w:cs="Arial"/>
                <w:b/>
                <w:sz w:val="16"/>
              </w:rPr>
            </w:r>
          </w:p>
        </w:tc>
        <w:tc>
          <w:tcPr>
            <w:tcBorders/>
            <w:tcW w:w="2633" w:type="dxa"/>
            <w:textDirection w:val="lrTb"/>
            <w:noWrap w:val="false"/>
          </w:tcPr>
          <w:p w14:paraId="42021A13" w14:textId="77777777">
            <w:pPr>
              <w:pBdr/>
              <w:spacing/>
              <w:ind w:right="140"/>
              <w:jc w:val="center"/>
              <w:rPr>
                <w:rFonts w:ascii="Arial" w:hAnsi="Arial" w:cs="Arial"/>
                <w:sz w:val="16"/>
                <w:szCs w:val="16"/>
              </w:rPr>
            </w:pPr>
            <w:r>
              <w:rPr>
                <w:rFonts w:ascii="Arial" w:hAnsi="Arial" w:cs="Arial"/>
                <w:sz w:val="16"/>
                <w:szCs w:val="16"/>
              </w:rPr>
              <w:t xml:space="preserve">1 jour après la date limite de dépôt des listes, soit le 30 octobre 2026</w:t>
            </w:r>
            <w:r>
              <w:rPr>
                <w:rFonts w:ascii="Arial" w:hAnsi="Arial" w:cs="Arial"/>
                <w:sz w:val="16"/>
                <w:szCs w:val="16"/>
              </w:rPr>
            </w:r>
          </w:p>
          <w:p w14:paraId="65AF29C2" w14:textId="77777777">
            <w:pPr>
              <w:pStyle w:val="1000"/>
              <w:pBdr/>
              <w:spacing w:line="185" w:lineRule="exact"/>
              <w:ind w:right="159" w:left="28"/>
              <w:jc w:val="center"/>
              <w:rPr>
                <w:rFonts w:ascii="Arial" w:hAnsi="Arial" w:cs="Arial"/>
                <w:sz w:val="16"/>
              </w:rPr>
            </w:pPr>
            <w:r>
              <w:rPr>
                <w:rFonts w:ascii="Arial" w:hAnsi="Arial" w:cs="Arial"/>
                <w:sz w:val="16"/>
                <w:szCs w:val="16"/>
              </w:rPr>
              <w:t xml:space="preserve">au</w:t>
            </w:r>
            <w:r>
              <w:rPr>
                <w:rFonts w:ascii="Arial" w:hAnsi="Arial" w:cs="Arial"/>
                <w:sz w:val="16"/>
                <w:szCs w:val="16"/>
              </w:rPr>
              <w:t xml:space="preserve"> plus tard</w:t>
            </w:r>
            <w:r>
              <w:rPr>
                <w:rFonts w:ascii="Arial" w:hAnsi="Arial" w:cs="Arial"/>
                <w:sz w:val="16"/>
              </w:rPr>
            </w:r>
          </w:p>
        </w:tc>
        <w:tc>
          <w:tcPr>
            <w:tcBorders/>
            <w:tcW w:w="4066" w:type="dxa"/>
            <w:textDirection w:val="lrTb"/>
            <w:noWrap w:val="false"/>
          </w:tcPr>
          <w:p w14:paraId="0BE1F609" w14:textId="77777777">
            <w:pPr>
              <w:pStyle w:val="1000"/>
              <w:pBdr/>
              <w:spacing w:before="48"/>
              <w:ind w:right="154" w:left="26"/>
              <w:jc w:val="both"/>
              <w:rPr>
                <w:rFonts w:ascii="Arial" w:hAnsi="Arial" w:cs="Arial"/>
                <w:sz w:val="16"/>
              </w:rPr>
            </w:pPr>
            <w:r>
              <w:rPr>
                <w:rFonts w:ascii="Arial" w:hAnsi="Arial" w:cs="Arial"/>
                <w:sz w:val="16"/>
              </w:rPr>
              <w:t xml:space="preserve">Remise de </w:t>
            </w:r>
            <w:r>
              <w:rPr>
                <w:rFonts w:ascii="Arial" w:hAnsi="Arial" w:cs="Arial"/>
                <w:b/>
                <w:sz w:val="16"/>
              </w:rPr>
              <w:t xml:space="preserve">décision motivée de l’irrecevabilité de la liste </w:t>
            </w:r>
            <w:r>
              <w:rPr>
                <w:rFonts w:ascii="Arial" w:hAnsi="Arial" w:cs="Arial"/>
                <w:sz w:val="16"/>
              </w:rPr>
              <w:t xml:space="preserve">au délégué de liste par l’autorité</w:t>
            </w:r>
            <w:r>
              <w:rPr>
                <w:rFonts w:ascii="Arial" w:hAnsi="Arial" w:cs="Arial"/>
                <w:spacing w:val="40"/>
                <w:sz w:val="16"/>
              </w:rPr>
              <w:t xml:space="preserve"> </w:t>
            </w:r>
            <w:r>
              <w:rPr>
                <w:rFonts w:ascii="Arial" w:hAnsi="Arial" w:cs="Arial"/>
                <w:sz w:val="16"/>
              </w:rPr>
              <w:t xml:space="preserve">territoriale au regard l’article L 211-1 à L 211-4 du CGFP et de l’article</w:t>
            </w:r>
            <w:r>
              <w:rPr>
                <w:rFonts w:ascii="Arial" w:hAnsi="Arial" w:cs="Arial"/>
                <w:spacing w:val="-3"/>
                <w:sz w:val="16"/>
              </w:rPr>
              <w:t xml:space="preserve"> </w:t>
            </w:r>
            <w:r>
              <w:rPr>
                <w:rFonts w:ascii="Arial" w:hAnsi="Arial" w:cs="Arial"/>
                <w:sz w:val="16"/>
              </w:rPr>
              <w:t xml:space="preserve">47</w:t>
            </w:r>
            <w:r>
              <w:rPr>
                <w:rFonts w:ascii="Arial" w:hAnsi="Arial" w:cs="Arial"/>
                <w:spacing w:val="-4"/>
                <w:sz w:val="16"/>
              </w:rPr>
              <w:t xml:space="preserve"> </w:t>
            </w:r>
            <w:r>
              <w:rPr>
                <w:rFonts w:ascii="Arial" w:hAnsi="Arial" w:cs="Arial"/>
                <w:sz w:val="16"/>
              </w:rPr>
              <w:t xml:space="preserve">de</w:t>
            </w:r>
            <w:r>
              <w:rPr>
                <w:rFonts w:ascii="Arial" w:hAnsi="Arial" w:cs="Arial"/>
                <w:spacing w:val="-3"/>
                <w:sz w:val="16"/>
              </w:rPr>
              <w:t xml:space="preserve"> </w:t>
            </w:r>
            <w:r>
              <w:rPr>
                <w:rFonts w:ascii="Arial" w:hAnsi="Arial" w:cs="Arial"/>
                <w:sz w:val="16"/>
              </w:rPr>
              <w:t xml:space="preserve">la</w:t>
            </w:r>
            <w:r>
              <w:rPr>
                <w:rFonts w:ascii="Arial" w:hAnsi="Arial" w:cs="Arial"/>
                <w:spacing w:val="-7"/>
                <w:sz w:val="16"/>
              </w:rPr>
              <w:t xml:space="preserve"> </w:t>
            </w:r>
            <w:r>
              <w:rPr>
                <w:rFonts w:ascii="Arial" w:hAnsi="Arial" w:cs="Arial"/>
                <w:sz w:val="16"/>
              </w:rPr>
              <w:t xml:space="preserve">loi</w:t>
            </w:r>
            <w:r>
              <w:rPr>
                <w:rFonts w:ascii="Arial" w:hAnsi="Arial" w:cs="Arial"/>
                <w:spacing w:val="-4"/>
                <w:sz w:val="16"/>
              </w:rPr>
              <w:t xml:space="preserve"> </w:t>
            </w:r>
            <w:r>
              <w:rPr>
                <w:rFonts w:ascii="Arial" w:hAnsi="Arial" w:cs="Arial"/>
                <w:sz w:val="16"/>
              </w:rPr>
              <w:t xml:space="preserve">n°2016-483</w:t>
            </w:r>
            <w:r>
              <w:rPr>
                <w:rFonts w:ascii="Arial" w:hAnsi="Arial" w:cs="Arial"/>
                <w:spacing w:val="-4"/>
                <w:sz w:val="16"/>
              </w:rPr>
              <w:t xml:space="preserve"> </w:t>
            </w:r>
            <w:r>
              <w:rPr>
                <w:rFonts w:ascii="Arial" w:hAnsi="Arial" w:cs="Arial"/>
                <w:sz w:val="16"/>
              </w:rPr>
              <w:t xml:space="preserve">relative</w:t>
            </w:r>
            <w:r>
              <w:rPr>
                <w:rFonts w:ascii="Arial" w:hAnsi="Arial" w:cs="Arial"/>
                <w:spacing w:val="-3"/>
                <w:sz w:val="16"/>
              </w:rPr>
              <w:t xml:space="preserve"> </w:t>
            </w:r>
            <w:r>
              <w:rPr>
                <w:rFonts w:ascii="Arial" w:hAnsi="Arial" w:cs="Arial"/>
                <w:spacing w:val="-10"/>
                <w:sz w:val="16"/>
              </w:rPr>
              <w:t xml:space="preserve">à </w:t>
            </w:r>
            <w:r>
              <w:rPr>
                <w:rFonts w:ascii="Arial" w:hAnsi="Arial" w:cs="Arial"/>
                <w:sz w:val="16"/>
              </w:rPr>
              <w:t xml:space="preserve">la</w:t>
            </w:r>
            <w:r>
              <w:rPr>
                <w:rFonts w:ascii="Arial" w:hAnsi="Arial" w:cs="Arial"/>
                <w:spacing w:val="-1"/>
                <w:sz w:val="16"/>
              </w:rPr>
              <w:t xml:space="preserve"> </w:t>
            </w:r>
            <w:r>
              <w:rPr>
                <w:rFonts w:ascii="Arial" w:hAnsi="Arial" w:cs="Arial"/>
                <w:spacing w:val="-2"/>
                <w:sz w:val="16"/>
              </w:rPr>
              <w:t xml:space="preserve">parité </w:t>
            </w:r>
            <w:r>
              <w:rPr>
                <w:rFonts w:ascii="Arial" w:hAnsi="Arial" w:cs="Arial"/>
                <w:sz w:val="16"/>
              </w:rPr>
              <w:t xml:space="preserve">des</w:t>
            </w:r>
            <w:r>
              <w:rPr>
                <w:rFonts w:ascii="Arial" w:hAnsi="Arial" w:cs="Arial"/>
                <w:spacing w:val="-7"/>
                <w:sz w:val="16"/>
              </w:rPr>
              <w:t xml:space="preserve"> </w:t>
            </w:r>
            <w:r>
              <w:rPr>
                <w:rFonts w:ascii="Arial" w:hAnsi="Arial" w:cs="Arial"/>
                <w:sz w:val="16"/>
              </w:rPr>
              <w:t xml:space="preserve">règles</w:t>
            </w:r>
            <w:r>
              <w:rPr>
                <w:rFonts w:ascii="Arial" w:hAnsi="Arial" w:cs="Arial"/>
                <w:spacing w:val="-7"/>
                <w:sz w:val="16"/>
              </w:rPr>
              <w:t xml:space="preserve"> </w:t>
            </w:r>
            <w:r>
              <w:rPr>
                <w:rFonts w:ascii="Arial" w:hAnsi="Arial" w:cs="Arial"/>
                <w:sz w:val="16"/>
              </w:rPr>
              <w:t xml:space="preserve">de</w:t>
            </w:r>
            <w:r>
              <w:rPr>
                <w:rFonts w:ascii="Arial" w:hAnsi="Arial" w:cs="Arial"/>
                <w:spacing w:val="-6"/>
                <w:sz w:val="16"/>
              </w:rPr>
              <w:t xml:space="preserve"> </w:t>
            </w:r>
            <w:r>
              <w:rPr>
                <w:rFonts w:ascii="Arial" w:hAnsi="Arial" w:cs="Arial"/>
                <w:sz w:val="16"/>
              </w:rPr>
              <w:t xml:space="preserve">listes</w:t>
            </w:r>
            <w:r>
              <w:rPr>
                <w:rFonts w:ascii="Arial" w:hAnsi="Arial" w:cs="Arial"/>
                <w:spacing w:val="-7"/>
                <w:sz w:val="16"/>
              </w:rPr>
              <w:t xml:space="preserve"> </w:t>
            </w:r>
            <w:r>
              <w:rPr>
                <w:rFonts w:ascii="Arial" w:hAnsi="Arial" w:cs="Arial"/>
                <w:sz w:val="16"/>
              </w:rPr>
              <w:t xml:space="preserve">incomplètes</w:t>
            </w:r>
            <w:r>
              <w:rPr>
                <w:rFonts w:ascii="Arial" w:hAnsi="Arial" w:cs="Arial"/>
                <w:spacing w:val="-7"/>
                <w:sz w:val="16"/>
              </w:rPr>
              <w:t xml:space="preserve"> </w:t>
            </w:r>
            <w:r>
              <w:rPr>
                <w:rFonts w:ascii="Arial" w:hAnsi="Arial" w:cs="Arial"/>
                <w:sz w:val="16"/>
              </w:rPr>
              <w:t xml:space="preserve">notamment. </w:t>
            </w:r>
            <w:r>
              <w:rPr>
                <w:rFonts w:ascii="Arial" w:hAnsi="Arial" w:cs="Arial"/>
                <w:sz w:val="16"/>
              </w:rPr>
            </w:r>
          </w:p>
          <w:p w14:paraId="76A862BA" w14:textId="77777777">
            <w:pPr>
              <w:pStyle w:val="1000"/>
              <w:pBdr/>
              <w:spacing w:before="48"/>
              <w:ind w:right="154" w:left="26"/>
              <w:jc w:val="both"/>
              <w:rPr>
                <w:rFonts w:ascii="Arial" w:hAnsi="Arial" w:cs="Arial"/>
                <w:sz w:val="16"/>
              </w:rPr>
            </w:pPr>
            <w:r>
              <w:rPr>
                <w:rFonts w:ascii="Arial" w:hAnsi="Arial" w:cs="Arial"/>
                <w:sz w:val="16"/>
              </w:rPr>
              <w:t xml:space="preserve">Aucune</w:t>
            </w:r>
            <w:r>
              <w:rPr>
                <w:rFonts w:ascii="Arial" w:hAnsi="Arial" w:cs="Arial"/>
                <w:spacing w:val="-3"/>
                <w:sz w:val="16"/>
              </w:rPr>
              <w:t xml:space="preserve"> </w:t>
            </w:r>
            <w:r>
              <w:rPr>
                <w:rFonts w:ascii="Arial" w:hAnsi="Arial" w:cs="Arial"/>
                <w:sz w:val="16"/>
              </w:rPr>
              <w:t xml:space="preserve">liste</w:t>
            </w:r>
            <w:r>
              <w:rPr>
                <w:rFonts w:ascii="Arial" w:hAnsi="Arial" w:cs="Arial"/>
                <w:spacing w:val="-5"/>
                <w:sz w:val="16"/>
              </w:rPr>
              <w:t xml:space="preserve"> </w:t>
            </w:r>
            <w:r>
              <w:rPr>
                <w:rFonts w:ascii="Arial" w:hAnsi="Arial" w:cs="Arial"/>
                <w:sz w:val="16"/>
              </w:rPr>
              <w:t xml:space="preserve">ne</w:t>
            </w:r>
            <w:r>
              <w:rPr>
                <w:rFonts w:ascii="Arial" w:hAnsi="Arial" w:cs="Arial"/>
                <w:spacing w:val="-3"/>
                <w:sz w:val="16"/>
              </w:rPr>
              <w:t xml:space="preserve"> </w:t>
            </w:r>
            <w:r>
              <w:rPr>
                <w:rFonts w:ascii="Arial" w:hAnsi="Arial" w:cs="Arial"/>
                <w:sz w:val="16"/>
              </w:rPr>
              <w:t xml:space="preserve">peut</w:t>
            </w:r>
            <w:r>
              <w:rPr>
                <w:rFonts w:ascii="Arial" w:hAnsi="Arial" w:cs="Arial"/>
                <w:spacing w:val="-4"/>
                <w:sz w:val="16"/>
              </w:rPr>
              <w:t xml:space="preserve"> </w:t>
            </w:r>
            <w:r>
              <w:rPr>
                <w:rFonts w:ascii="Arial" w:hAnsi="Arial" w:cs="Arial"/>
                <w:sz w:val="16"/>
              </w:rPr>
              <w:t xml:space="preserve">être</w:t>
            </w:r>
            <w:r>
              <w:rPr>
                <w:rFonts w:ascii="Arial" w:hAnsi="Arial" w:cs="Arial"/>
                <w:spacing w:val="-5"/>
                <w:sz w:val="16"/>
              </w:rPr>
              <w:t xml:space="preserve"> </w:t>
            </w:r>
            <w:r>
              <w:rPr>
                <w:rFonts w:ascii="Arial" w:hAnsi="Arial" w:cs="Arial"/>
                <w:sz w:val="16"/>
              </w:rPr>
              <w:t xml:space="preserve">modifiée</w:t>
            </w:r>
            <w:r>
              <w:rPr>
                <w:rFonts w:ascii="Arial" w:hAnsi="Arial" w:cs="Arial"/>
                <w:spacing w:val="-3"/>
                <w:sz w:val="16"/>
              </w:rPr>
              <w:t xml:space="preserve"> </w:t>
            </w:r>
            <w:r>
              <w:rPr>
                <w:rFonts w:ascii="Arial" w:hAnsi="Arial" w:cs="Arial"/>
                <w:sz w:val="16"/>
              </w:rPr>
              <w:t xml:space="preserve">après</w:t>
            </w:r>
            <w:r>
              <w:rPr>
                <w:rFonts w:ascii="Arial" w:hAnsi="Arial" w:cs="Arial"/>
                <w:spacing w:val="-4"/>
                <w:sz w:val="16"/>
              </w:rPr>
              <w:t xml:space="preserve"> </w:t>
            </w:r>
            <w:r>
              <w:rPr>
                <w:rFonts w:ascii="Arial" w:hAnsi="Arial" w:cs="Arial"/>
                <w:sz w:val="16"/>
              </w:rPr>
              <w:t xml:space="preserve">ce</w:t>
            </w:r>
            <w:r>
              <w:rPr>
                <w:rFonts w:ascii="Arial" w:hAnsi="Arial" w:cs="Arial"/>
                <w:spacing w:val="-2"/>
                <w:sz w:val="16"/>
              </w:rPr>
              <w:t xml:space="preserve"> </w:t>
            </w:r>
            <w:r>
              <w:rPr>
                <w:rFonts w:ascii="Arial" w:hAnsi="Arial" w:cs="Arial"/>
                <w:spacing w:val="-4"/>
                <w:sz w:val="16"/>
              </w:rPr>
              <w:t xml:space="preserve">délai</w:t>
            </w:r>
            <w:r>
              <w:rPr>
                <w:rFonts w:ascii="Arial" w:hAnsi="Arial" w:cs="Arial"/>
                <w:sz w:val="16"/>
              </w:rPr>
            </w:r>
          </w:p>
        </w:tc>
        <w:tc>
          <w:tcPr>
            <w:tcBorders/>
            <w:tcW w:w="1379" w:type="dxa"/>
            <w:textDirection w:val="lrTb"/>
            <w:noWrap w:val="false"/>
          </w:tcPr>
          <w:p w14:paraId="34E060E6" w14:textId="77777777">
            <w:pPr>
              <w:pStyle w:val="1000"/>
              <w:pBdr/>
              <w:spacing w:before="48"/>
              <w:ind w:right="165" w:left="39"/>
              <w:jc w:val="center"/>
              <w:rPr>
                <w:rFonts w:ascii="Arial" w:hAnsi="Arial" w:cs="Arial"/>
                <w:sz w:val="16"/>
              </w:rPr>
            </w:pPr>
            <w:r>
              <w:rPr>
                <w:rFonts w:ascii="Arial" w:hAnsi="Arial" w:cs="Arial"/>
                <w:sz w:val="16"/>
              </w:rPr>
              <w:t xml:space="preserve">Art R 211-213</w:t>
            </w:r>
            <w:r>
              <w:rPr>
                <w:rFonts w:ascii="Arial" w:hAnsi="Arial" w:cs="Arial"/>
                <w:sz w:val="16"/>
              </w:rPr>
            </w:r>
          </w:p>
          <w:p w14:paraId="1EF21D9D" w14:textId="77777777">
            <w:pPr>
              <w:pStyle w:val="1000"/>
              <w:pBdr/>
              <w:spacing w:before="48"/>
              <w:ind w:right="167" w:left="38"/>
              <w:rPr>
                <w:rFonts w:ascii="Arial" w:hAnsi="Arial" w:cs="Arial"/>
                <w:sz w:val="16"/>
              </w:rPr>
            </w:pPr>
            <w:r>
              <w:rPr>
                <w:rFonts w:ascii="Arial" w:hAnsi="Arial" w:cs="Arial"/>
                <w:sz w:val="16"/>
              </w:rPr>
            </w:r>
            <w:r>
              <w:rPr>
                <w:rFonts w:ascii="Arial" w:hAnsi="Arial" w:cs="Arial"/>
                <w:sz w:val="16"/>
              </w:rPr>
            </w:r>
          </w:p>
        </w:tc>
      </w:tr>
      <w:tr>
        <w:trPr>
          <w:trHeight w:val="1230"/>
        </w:trPr>
        <w:tc>
          <w:tcPr>
            <w:tcBorders>
              <w:top w:val="none" w:color="000000" w:sz="4" w:space="0"/>
            </w:tcBorders>
            <w:tcW w:w="732" w:type="dxa"/>
            <w:vMerge w:val="continue"/>
            <w:textDirection w:val="btLr"/>
            <w:noWrap w:val="false"/>
          </w:tcPr>
          <w:p w14:paraId="0B32B30B"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039" w:type="dxa"/>
            <w:textDirection w:val="lrTb"/>
            <w:noWrap w:val="false"/>
          </w:tcPr>
          <w:p w14:paraId="330B650B" w14:textId="77777777">
            <w:pPr>
              <w:pStyle w:val="1000"/>
              <w:pBdr/>
              <w:spacing w:before="48"/>
              <w:ind w:left="398"/>
              <w:rPr>
                <w:rFonts w:ascii="Arial" w:hAnsi="Arial" w:cs="Arial"/>
                <w:b/>
                <w:sz w:val="16"/>
              </w:rPr>
            </w:pPr>
            <w:r>
              <w:rPr>
                <w:rFonts w:ascii="Arial" w:hAnsi="Arial" w:cs="Arial"/>
                <w:b/>
                <w:sz w:val="16"/>
              </w:rPr>
              <w:t xml:space="preserve">X</w:t>
            </w:r>
            <w:r>
              <w:rPr>
                <w:rFonts w:ascii="Arial" w:hAnsi="Arial" w:cs="Arial"/>
                <w:b/>
                <w:sz w:val="16"/>
              </w:rPr>
            </w:r>
          </w:p>
        </w:tc>
        <w:tc>
          <w:tcPr>
            <w:tcBorders/>
            <w:tcW w:w="2633" w:type="dxa"/>
            <w:textDirection w:val="lrTb"/>
            <w:noWrap w:val="false"/>
          </w:tcPr>
          <w:p w14:paraId="57302BBD" w14:textId="77777777">
            <w:pPr>
              <w:pBdr/>
              <w:spacing/>
              <w:ind w:right="140"/>
              <w:jc w:val="center"/>
              <w:rPr>
                <w:rFonts w:ascii="Arial" w:hAnsi="Arial" w:cs="Arial"/>
                <w:sz w:val="16"/>
                <w:szCs w:val="16"/>
              </w:rPr>
            </w:pPr>
            <w:r>
              <w:rPr>
                <w:rFonts w:ascii="Arial" w:hAnsi="Arial" w:cs="Arial"/>
                <w:sz w:val="16"/>
                <w:szCs w:val="16"/>
              </w:rPr>
              <w:t xml:space="preserve">2 jours après la date limite du dépôt des listes de candidats,</w:t>
            </w:r>
            <w:r>
              <w:rPr>
                <w:rFonts w:ascii="Arial" w:hAnsi="Arial" w:cs="Arial"/>
                <w:sz w:val="16"/>
                <w:szCs w:val="16"/>
              </w:rPr>
              <w:br/>
              <w:t xml:space="preserve">soit le 31 octobre 2026 </w:t>
            </w:r>
            <w:r>
              <w:rPr>
                <w:rFonts w:ascii="Arial" w:hAnsi="Arial" w:cs="Arial"/>
                <w:sz w:val="16"/>
                <w:szCs w:val="16"/>
              </w:rPr>
            </w:r>
          </w:p>
          <w:p w14:paraId="6E0ADC35" w14:textId="77777777">
            <w:pPr>
              <w:pStyle w:val="1000"/>
              <w:pBdr/>
              <w:spacing w:before="2"/>
              <w:ind w:right="159" w:left="28"/>
              <w:jc w:val="center"/>
              <w:rPr>
                <w:rFonts w:ascii="Arial" w:hAnsi="Arial" w:cs="Arial"/>
                <w:sz w:val="16"/>
              </w:rPr>
            </w:pPr>
            <w:r>
              <w:rPr>
                <w:rFonts w:ascii="Arial" w:hAnsi="Arial" w:cs="Arial"/>
                <w:sz w:val="16"/>
                <w:szCs w:val="16"/>
              </w:rPr>
              <w:t xml:space="preserve">au</w:t>
            </w:r>
            <w:r>
              <w:rPr>
                <w:rFonts w:ascii="Arial" w:hAnsi="Arial" w:cs="Arial"/>
                <w:sz w:val="16"/>
                <w:szCs w:val="16"/>
              </w:rPr>
              <w:t xml:space="preserve"> plus tard</w:t>
            </w:r>
            <w:r>
              <w:rPr>
                <w:rFonts w:ascii="Arial" w:hAnsi="Arial" w:cs="Arial"/>
                <w:sz w:val="16"/>
              </w:rPr>
            </w:r>
          </w:p>
        </w:tc>
        <w:tc>
          <w:tcPr>
            <w:tcBorders/>
            <w:tcW w:w="4066" w:type="dxa"/>
            <w:textDirection w:val="lrTb"/>
            <w:noWrap w:val="false"/>
          </w:tcPr>
          <w:p w14:paraId="31AEC255" w14:textId="77777777">
            <w:pPr>
              <w:pStyle w:val="1000"/>
              <w:pBdr/>
              <w:spacing w:before="48"/>
              <w:ind w:right="161" w:left="26"/>
              <w:rPr>
                <w:rFonts w:ascii="Arial" w:hAnsi="Arial" w:cs="Arial"/>
                <w:b/>
                <w:sz w:val="16"/>
              </w:rPr>
            </w:pPr>
            <w:r>
              <w:rPr>
                <w:rFonts w:ascii="Arial" w:hAnsi="Arial" w:cs="Arial"/>
                <w:sz w:val="16"/>
              </w:rPr>
              <w:t xml:space="preserve">Affichage des listes de candidats </w:t>
            </w:r>
            <w:r>
              <w:rPr>
                <w:rFonts w:ascii="Arial" w:hAnsi="Arial" w:cs="Arial"/>
                <w:b/>
                <w:sz w:val="16"/>
              </w:rPr>
              <w:t xml:space="preserve">dans la collectivité et insertion sur le site internet du CDG</w:t>
            </w:r>
            <w:r>
              <w:rPr>
                <w:rFonts w:ascii="Arial" w:hAnsi="Arial" w:cs="Arial"/>
                <w:b/>
                <w:spacing w:val="-7"/>
                <w:sz w:val="16"/>
              </w:rPr>
              <w:t xml:space="preserve"> </w:t>
            </w:r>
            <w:r>
              <w:rPr>
                <w:rFonts w:ascii="Arial" w:hAnsi="Arial" w:cs="Arial"/>
                <w:b/>
                <w:sz w:val="16"/>
              </w:rPr>
              <w:t xml:space="preserve">d’une</w:t>
            </w:r>
            <w:r>
              <w:rPr>
                <w:rFonts w:ascii="Arial" w:hAnsi="Arial" w:cs="Arial"/>
                <w:b/>
                <w:spacing w:val="-6"/>
                <w:sz w:val="16"/>
              </w:rPr>
              <w:t xml:space="preserve"> </w:t>
            </w:r>
            <w:r>
              <w:rPr>
                <w:rFonts w:ascii="Arial" w:hAnsi="Arial" w:cs="Arial"/>
                <w:b/>
                <w:sz w:val="16"/>
              </w:rPr>
              <w:t xml:space="preserve">information</w:t>
            </w:r>
            <w:r>
              <w:rPr>
                <w:rFonts w:ascii="Arial" w:hAnsi="Arial" w:cs="Arial"/>
                <w:b/>
                <w:spacing w:val="-6"/>
                <w:sz w:val="16"/>
              </w:rPr>
              <w:t xml:space="preserve"> </w:t>
            </w:r>
            <w:r>
              <w:rPr>
                <w:rFonts w:ascii="Arial" w:hAnsi="Arial" w:cs="Arial"/>
                <w:b/>
                <w:sz w:val="16"/>
              </w:rPr>
              <w:t xml:space="preserve">relative</w:t>
            </w:r>
            <w:r>
              <w:rPr>
                <w:rFonts w:ascii="Arial" w:hAnsi="Arial" w:cs="Arial"/>
                <w:b/>
                <w:spacing w:val="-8"/>
                <w:sz w:val="16"/>
              </w:rPr>
              <w:t xml:space="preserve"> </w:t>
            </w:r>
            <w:r>
              <w:rPr>
                <w:rFonts w:ascii="Arial" w:hAnsi="Arial" w:cs="Arial"/>
                <w:b/>
                <w:sz w:val="16"/>
              </w:rPr>
              <w:t xml:space="preserve">aux</w:t>
            </w:r>
            <w:r>
              <w:rPr>
                <w:rFonts w:ascii="Arial" w:hAnsi="Arial" w:cs="Arial"/>
                <w:b/>
                <w:spacing w:val="-8"/>
                <w:sz w:val="16"/>
              </w:rPr>
              <w:t xml:space="preserve"> </w:t>
            </w:r>
            <w:r>
              <w:rPr>
                <w:rFonts w:ascii="Arial" w:hAnsi="Arial" w:cs="Arial"/>
                <w:b/>
                <w:sz w:val="16"/>
              </w:rPr>
              <w:t xml:space="preserve">modalités</w:t>
            </w:r>
            <w:r>
              <w:rPr>
                <w:rFonts w:ascii="Arial" w:hAnsi="Arial" w:cs="Arial"/>
                <w:b/>
                <w:spacing w:val="-6"/>
                <w:sz w:val="16"/>
              </w:rPr>
              <w:t xml:space="preserve"> </w:t>
            </w:r>
            <w:r>
              <w:rPr>
                <w:rFonts w:ascii="Arial" w:hAnsi="Arial" w:cs="Arial"/>
                <w:b/>
                <w:sz w:val="16"/>
              </w:rPr>
              <w:t xml:space="preserve">de </w:t>
            </w:r>
            <w:r>
              <w:rPr>
                <w:rFonts w:ascii="Arial" w:hAnsi="Arial" w:cs="Arial"/>
                <w:b/>
                <w:spacing w:val="-2"/>
                <w:sz w:val="16"/>
              </w:rPr>
              <w:t xml:space="preserve">consultation.</w:t>
            </w:r>
            <w:r>
              <w:rPr>
                <w:rFonts w:ascii="Arial" w:hAnsi="Arial" w:cs="Arial"/>
                <w:b/>
                <w:sz w:val="16"/>
              </w:rPr>
            </w:r>
          </w:p>
          <w:p w14:paraId="18621212" w14:textId="77777777">
            <w:pPr>
              <w:pStyle w:val="1000"/>
              <w:pBdr/>
              <w:spacing w:before="1"/>
              <w:ind w:right="13" w:left="26"/>
              <w:rPr>
                <w:rFonts w:ascii="Arial" w:hAnsi="Arial" w:cs="Arial"/>
                <w:sz w:val="16"/>
              </w:rPr>
            </w:pPr>
            <w:r>
              <w:rPr>
                <w:rFonts w:ascii="Arial" w:hAnsi="Arial" w:cs="Arial"/>
                <w:sz w:val="16"/>
                <w:u w:val="single"/>
              </w:rPr>
              <w:t xml:space="preserve">NB</w:t>
            </w:r>
            <w:r>
              <w:rPr>
                <w:rFonts w:ascii="Arial" w:hAnsi="Arial" w:cs="Arial"/>
                <w:spacing w:val="-4"/>
                <w:sz w:val="16"/>
              </w:rPr>
              <w:t xml:space="preserve"> </w:t>
            </w:r>
            <w:r>
              <w:rPr>
                <w:rFonts w:ascii="Arial" w:hAnsi="Arial" w:cs="Arial"/>
                <w:sz w:val="16"/>
              </w:rPr>
              <w:t xml:space="preserve">: Les rectifications apportées ultérieurement à cette date sont affichées immédiatement.</w:t>
            </w:r>
            <w:r>
              <w:rPr>
                <w:rFonts w:ascii="Arial" w:hAnsi="Arial" w:cs="Arial"/>
                <w:sz w:val="16"/>
              </w:rPr>
            </w:r>
          </w:p>
        </w:tc>
        <w:tc>
          <w:tcPr>
            <w:tcBorders/>
            <w:tcW w:w="1379" w:type="dxa"/>
            <w:textDirection w:val="lrTb"/>
            <w:noWrap w:val="false"/>
          </w:tcPr>
          <w:p w14:paraId="055BF231" w14:textId="77777777">
            <w:pPr>
              <w:pStyle w:val="1000"/>
              <w:pBdr/>
              <w:spacing w:before="48"/>
              <w:ind w:right="165" w:left="39"/>
              <w:jc w:val="center"/>
              <w:rPr>
                <w:rFonts w:ascii="Arial" w:hAnsi="Arial" w:cs="Arial"/>
                <w:sz w:val="16"/>
              </w:rPr>
            </w:pPr>
            <w:r>
              <w:rPr>
                <w:rFonts w:ascii="Arial" w:hAnsi="Arial" w:cs="Arial"/>
                <w:sz w:val="16"/>
              </w:rPr>
              <w:t xml:space="preserve">Art R 211-216</w:t>
            </w:r>
            <w:r>
              <w:rPr>
                <w:rFonts w:ascii="Arial" w:hAnsi="Arial" w:cs="Arial"/>
                <w:sz w:val="16"/>
              </w:rPr>
            </w:r>
          </w:p>
          <w:p w14:paraId="3366F760" w14:textId="77777777">
            <w:pPr>
              <w:pStyle w:val="1000"/>
              <w:pBdr/>
              <w:spacing w:before="48"/>
              <w:ind w:right="165" w:left="39"/>
              <w:jc w:val="center"/>
              <w:rPr>
                <w:rFonts w:ascii="Arial" w:hAnsi="Arial" w:cs="Arial"/>
                <w:sz w:val="16"/>
              </w:rPr>
            </w:pPr>
            <w:r>
              <w:rPr>
                <w:rFonts w:ascii="Arial" w:hAnsi="Arial" w:cs="Arial"/>
                <w:sz w:val="16"/>
              </w:rPr>
            </w:r>
            <w:r>
              <w:rPr>
                <w:rFonts w:ascii="Arial" w:hAnsi="Arial" w:cs="Arial"/>
                <w:sz w:val="16"/>
              </w:rPr>
            </w:r>
          </w:p>
        </w:tc>
      </w:tr>
      <w:tr>
        <w:trPr>
          <w:trHeight w:val="1228"/>
        </w:trPr>
        <w:tc>
          <w:tcPr>
            <w:tcBorders>
              <w:top w:val="none" w:color="000000" w:sz="4" w:space="0"/>
            </w:tcBorders>
            <w:tcW w:w="732" w:type="dxa"/>
            <w:vMerge w:val="continue"/>
            <w:textDirection w:val="btLr"/>
            <w:noWrap w:val="false"/>
          </w:tcPr>
          <w:p w14:paraId="276D218F"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039" w:type="dxa"/>
            <w:textDirection w:val="lrTb"/>
            <w:noWrap w:val="false"/>
          </w:tcPr>
          <w:p w14:paraId="20AD43AB"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2633" w:type="dxa"/>
            <w:textDirection w:val="lrTb"/>
            <w:noWrap w:val="false"/>
          </w:tcPr>
          <w:p w14:paraId="3209ACFF" w14:textId="77777777">
            <w:pPr>
              <w:pBdr/>
              <w:spacing/>
              <w:ind w:right="140"/>
              <w:jc w:val="center"/>
              <w:rPr>
                <w:rFonts w:ascii="Arial" w:hAnsi="Arial" w:cs="Arial"/>
                <w:sz w:val="16"/>
                <w:szCs w:val="16"/>
              </w:rPr>
            </w:pPr>
            <w:r>
              <w:rPr>
                <w:rFonts w:ascii="Arial" w:hAnsi="Arial" w:cs="Arial"/>
                <w:sz w:val="16"/>
                <w:szCs w:val="16"/>
              </w:rPr>
              <w:t xml:space="preserve">3 jours après la date limite du dépôt des listes de candidats,</w:t>
            </w:r>
            <w:r>
              <w:rPr>
                <w:rFonts w:ascii="Arial" w:hAnsi="Arial" w:cs="Arial"/>
                <w:sz w:val="16"/>
                <w:szCs w:val="16"/>
              </w:rPr>
              <w:br/>
              <w:t xml:space="preserve">soit le 1er novembre 2026 </w:t>
            </w:r>
            <w:r>
              <w:rPr>
                <w:rFonts w:ascii="Arial" w:hAnsi="Arial" w:cs="Arial"/>
                <w:sz w:val="16"/>
                <w:szCs w:val="16"/>
              </w:rPr>
            </w:r>
          </w:p>
          <w:p w14:paraId="383E7D1E" w14:textId="77777777">
            <w:pPr>
              <w:pStyle w:val="1000"/>
              <w:pBdr/>
              <w:spacing w:before="1"/>
              <w:ind w:right="159" w:left="28"/>
              <w:jc w:val="center"/>
              <w:rPr>
                <w:rFonts w:ascii="Arial" w:hAnsi="Arial" w:cs="Arial"/>
                <w:sz w:val="16"/>
              </w:rPr>
            </w:pPr>
            <w:r>
              <w:rPr>
                <w:rFonts w:ascii="Arial" w:hAnsi="Arial" w:cs="Arial"/>
                <w:sz w:val="16"/>
                <w:szCs w:val="16"/>
              </w:rPr>
              <w:t xml:space="preserve">au</w:t>
            </w:r>
            <w:r>
              <w:rPr>
                <w:rFonts w:ascii="Arial" w:hAnsi="Arial" w:cs="Arial"/>
                <w:sz w:val="16"/>
                <w:szCs w:val="16"/>
              </w:rPr>
              <w:t xml:space="preserve"> plus tard</w:t>
            </w:r>
            <w:r>
              <w:rPr>
                <w:rFonts w:ascii="Arial" w:hAnsi="Arial" w:cs="Arial"/>
                <w:sz w:val="16"/>
              </w:rPr>
            </w:r>
          </w:p>
        </w:tc>
        <w:tc>
          <w:tcPr>
            <w:tcBorders/>
            <w:tcW w:w="4066" w:type="dxa"/>
            <w:textDirection w:val="lrTb"/>
            <w:noWrap w:val="false"/>
          </w:tcPr>
          <w:p w14:paraId="5052B081" w14:textId="77777777">
            <w:pPr>
              <w:pStyle w:val="1000"/>
              <w:pBdr/>
              <w:spacing w:before="46"/>
              <w:ind w:right="153" w:left="26"/>
              <w:jc w:val="both"/>
              <w:rPr>
                <w:rFonts w:ascii="Arial" w:hAnsi="Arial" w:cs="Arial"/>
                <w:i/>
                <w:sz w:val="16"/>
              </w:rPr>
            </w:pPr>
            <w:r>
              <w:rPr>
                <w:rFonts w:ascii="Arial" w:hAnsi="Arial" w:cs="Arial"/>
                <w:b/>
                <w:sz w:val="16"/>
              </w:rPr>
              <w:t xml:space="preserve">Possibilité de contestation </w:t>
            </w:r>
            <w:r>
              <w:rPr>
                <w:rFonts w:ascii="Arial" w:hAnsi="Arial" w:cs="Arial"/>
                <w:sz w:val="16"/>
              </w:rPr>
              <w:t xml:space="preserve">de la décision de non recevabilité des listes par l’autorité territoriale auprès du </w:t>
            </w:r>
            <w:r>
              <w:rPr>
                <w:rFonts w:ascii="Arial" w:hAnsi="Arial" w:cs="Arial"/>
                <w:b/>
                <w:sz w:val="16"/>
              </w:rPr>
              <w:t xml:space="preserve">Tribunal Administratif </w:t>
            </w:r>
            <w:r>
              <w:rPr>
                <w:rFonts w:ascii="Arial" w:hAnsi="Arial" w:cs="Arial"/>
                <w:sz w:val="16"/>
              </w:rPr>
              <w:t xml:space="preserve">qui </w:t>
            </w:r>
            <w:r>
              <w:rPr>
                <w:rFonts w:ascii="Arial" w:hAnsi="Arial" w:cs="Arial"/>
                <w:b/>
                <w:sz w:val="16"/>
              </w:rPr>
              <w:t xml:space="preserve">statue dans</w:t>
            </w:r>
            <w:r>
              <w:rPr>
                <w:rFonts w:ascii="Arial" w:hAnsi="Arial" w:cs="Arial"/>
                <w:b/>
                <w:spacing w:val="40"/>
                <w:sz w:val="16"/>
              </w:rPr>
              <w:t xml:space="preserve"> </w:t>
            </w:r>
            <w:r>
              <w:rPr>
                <w:rFonts w:ascii="Arial" w:hAnsi="Arial" w:cs="Arial"/>
                <w:b/>
                <w:sz w:val="16"/>
              </w:rPr>
              <w:t xml:space="preserve">le délai de 15 jours </w:t>
            </w:r>
            <w:r>
              <w:rPr>
                <w:rFonts w:ascii="Arial" w:hAnsi="Arial" w:cs="Arial"/>
                <w:sz w:val="16"/>
              </w:rPr>
              <w:t xml:space="preserve">qui suivent le dépôt de la requête (</w:t>
            </w:r>
            <w:r>
              <w:rPr>
                <w:rFonts w:ascii="Arial" w:hAnsi="Arial" w:cs="Arial"/>
                <w:sz w:val="16"/>
                <w:szCs w:val="16"/>
              </w:rPr>
              <w:t xml:space="preserve">soit le </w:t>
            </w:r>
            <w:r>
              <w:rPr>
                <w:rFonts w:ascii="Arial" w:hAnsi="Arial" w:cs="Arial"/>
                <w:b/>
                <w:bCs/>
                <w:sz w:val="16"/>
                <w:szCs w:val="16"/>
              </w:rPr>
              <w:t xml:space="preserve">13 novembre 2026 </w:t>
            </w:r>
            <w:r>
              <w:rPr>
                <w:rFonts w:ascii="Arial" w:hAnsi="Arial" w:cs="Arial"/>
                <w:color w:val="000000"/>
                <w:sz w:val="16"/>
              </w:rPr>
              <w:t xml:space="preserve">au plus tard). </w:t>
            </w:r>
            <w:r>
              <w:rPr>
                <w:rFonts w:ascii="Arial" w:hAnsi="Arial" w:cs="Arial"/>
                <w:i/>
                <w:color w:val="000000"/>
                <w:sz w:val="16"/>
              </w:rPr>
              <w:t xml:space="preserve">Appel non suspensif</w:t>
            </w:r>
            <w:r>
              <w:rPr>
                <w:rFonts w:ascii="Arial" w:hAnsi="Arial" w:cs="Arial"/>
                <w:i/>
                <w:sz w:val="16"/>
              </w:rPr>
            </w:r>
          </w:p>
        </w:tc>
        <w:tc>
          <w:tcPr>
            <w:tcBorders/>
            <w:tcW w:w="1379" w:type="dxa"/>
            <w:vAlign w:val="center"/>
            <w:textDirection w:val="lrTb"/>
            <w:noWrap w:val="false"/>
          </w:tcPr>
          <w:p w14:paraId="0F4A1F15" w14:textId="77777777">
            <w:pPr>
              <w:pStyle w:val="1000"/>
              <w:pBdr/>
              <w:spacing w:before="48"/>
              <w:ind w:right="165" w:left="39"/>
              <w:jc w:val="center"/>
              <w:rPr>
                <w:rFonts w:ascii="Arial" w:hAnsi="Arial" w:cs="Arial"/>
                <w:sz w:val="16"/>
              </w:rPr>
            </w:pPr>
            <w:r>
              <w:rPr>
                <w:rFonts w:ascii="Arial" w:hAnsi="Arial" w:cs="Arial"/>
                <w:sz w:val="16"/>
              </w:rPr>
              <w:t xml:space="preserve">Art R 211-585</w:t>
            </w:r>
            <w:r>
              <w:rPr>
                <w:rFonts w:ascii="Arial" w:hAnsi="Arial" w:cs="Arial"/>
                <w:sz w:val="16"/>
              </w:rPr>
            </w:r>
          </w:p>
        </w:tc>
      </w:tr>
    </w:tbl>
    <w:p w14:paraId="235D9DA8" w14:textId="77777777">
      <w:pPr>
        <w:pBdr/>
        <w:spacing/>
        <w:ind/>
        <w:jc w:val="center"/>
        <w:rPr>
          <w:rFonts w:ascii="Arial" w:hAnsi="Arial" w:cs="Arial"/>
          <w:sz w:val="16"/>
        </w:rPr>
        <w:sectPr>
          <w:footnotePr/>
          <w:endnotePr/>
          <w:type w:val="nextPage"/>
          <w:pgSz w:h="16840" w:orient="portrait" w:w="11910"/>
          <w:pgMar w:top="1920" w:right="620" w:bottom="960" w:left="180" w:header="0" w:footer="763" w:gutter="0"/>
          <w:cols w:num="1" w:sep="0" w:space="720" w:equalWidth="1"/>
        </w:sectPr>
      </w:pPr>
      <w:r>
        <w:rPr>
          <w:rFonts w:ascii="Arial" w:hAnsi="Arial" w:cs="Arial"/>
          <w:sz w:val="16"/>
        </w:rPr>
      </w:r>
      <w:r>
        <w:rPr>
          <w:rFonts w:ascii="Arial" w:hAnsi="Arial" w:cs="Arial"/>
          <w:sz w:val="16"/>
        </w:rPr>
      </w:r>
    </w:p>
    <w:tbl>
      <w:tblPr>
        <w:tblStyle w:val="996"/>
        <w:tblInd w:w="394"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054"/>
        <w:gridCol w:w="1133"/>
        <w:gridCol w:w="2184"/>
        <w:gridCol w:w="3569"/>
        <w:gridCol w:w="1843"/>
      </w:tblGrid>
      <w:tr>
        <w:trPr>
          <w:trHeight w:val="856"/>
        </w:trPr>
        <w:tc>
          <w:tcPr>
            <w:tcBorders/>
            <w:tcW w:w="1054" w:type="dxa"/>
            <w:textDirection w:val="lrTb"/>
            <w:noWrap w:val="false"/>
          </w:tcPr>
          <w:p w14:paraId="59760621"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1133" w:type="dxa"/>
            <w:textDirection w:val="lrTb"/>
            <w:noWrap w:val="false"/>
          </w:tcPr>
          <w:p w14:paraId="1FD60080" w14:textId="77777777">
            <w:pPr>
              <w:pStyle w:val="1000"/>
              <w:pBdr/>
              <w:spacing w:before="48"/>
              <w:ind w:right="155" w:left="28"/>
              <w:jc w:val="center"/>
              <w:rPr>
                <w:rFonts w:ascii="Arial" w:hAnsi="Arial" w:cs="Arial"/>
                <w:b/>
                <w:sz w:val="16"/>
              </w:rPr>
            </w:pPr>
            <w:r>
              <w:rPr>
                <w:rFonts w:ascii="Arial" w:hAnsi="Arial" w:cs="Arial"/>
                <w:b/>
                <w:bCs/>
                <w:sz w:val="16"/>
                <w:szCs w:val="16"/>
              </w:rPr>
              <w:t xml:space="preserve">Compétence Centre de Gestion -Président</w:t>
            </w:r>
            <w:r>
              <w:rPr>
                <w:rFonts w:ascii="Arial" w:hAnsi="Arial" w:cs="Arial"/>
                <w:b/>
                <w:sz w:val="16"/>
              </w:rPr>
            </w:r>
          </w:p>
        </w:tc>
        <w:tc>
          <w:tcPr>
            <w:tcBorders/>
            <w:tcW w:w="2184" w:type="dxa"/>
            <w:vAlign w:val="center"/>
            <w:textDirection w:val="lrTb"/>
            <w:noWrap w:val="false"/>
          </w:tcPr>
          <w:p w14:paraId="6FDDE02D" w14:textId="77777777">
            <w:pPr>
              <w:pStyle w:val="1000"/>
              <w:pBdr/>
              <w:spacing w:before="120"/>
              <w:ind w:left="366"/>
              <w:rPr>
                <w:rFonts w:ascii="Arial" w:hAnsi="Arial" w:cs="Arial"/>
                <w:b/>
                <w:sz w:val="16"/>
              </w:rPr>
            </w:pPr>
            <w:r>
              <w:rPr>
                <w:rFonts w:ascii="Arial" w:hAnsi="Arial" w:cs="Arial"/>
                <w:b/>
                <w:bCs/>
                <w:sz w:val="16"/>
                <w:szCs w:val="16"/>
              </w:rPr>
              <w:t xml:space="preserve">DATES OU DELAIS</w:t>
            </w:r>
            <w:r>
              <w:rPr>
                <w:rFonts w:ascii="Arial" w:hAnsi="Arial" w:cs="Arial"/>
                <w:b/>
                <w:sz w:val="16"/>
              </w:rPr>
            </w:r>
          </w:p>
        </w:tc>
        <w:tc>
          <w:tcPr>
            <w:tcBorders/>
            <w:tcW w:w="3569" w:type="dxa"/>
            <w:vAlign w:val="center"/>
            <w:textDirection w:val="lrTb"/>
            <w:noWrap w:val="false"/>
          </w:tcPr>
          <w:p w14:paraId="2DEE0899" w14:textId="77777777">
            <w:pPr>
              <w:pStyle w:val="1000"/>
              <w:pBdr/>
              <w:spacing w:before="120"/>
              <w:ind w:right="1366" w:left="1233"/>
              <w:jc w:val="center"/>
              <w:rPr>
                <w:rFonts w:ascii="Arial" w:hAnsi="Arial" w:cs="Arial"/>
                <w:b/>
                <w:sz w:val="16"/>
              </w:rPr>
            </w:pPr>
            <w:r>
              <w:rPr>
                <w:rFonts w:ascii="Arial" w:hAnsi="Arial" w:cs="Arial"/>
                <w:b/>
                <w:bCs/>
                <w:sz w:val="16"/>
                <w:szCs w:val="16"/>
              </w:rPr>
              <w:t xml:space="preserve">OPERATIONS</w:t>
            </w:r>
            <w:r>
              <w:rPr>
                <w:rFonts w:ascii="Arial" w:hAnsi="Arial" w:cs="Arial"/>
                <w:b/>
                <w:sz w:val="16"/>
              </w:rPr>
            </w:r>
          </w:p>
        </w:tc>
        <w:tc>
          <w:tcPr>
            <w:tcBorders/>
            <w:tcW w:w="1843" w:type="dxa"/>
            <w:vAlign w:val="center"/>
            <w:textDirection w:val="lrTb"/>
            <w:noWrap w:val="false"/>
          </w:tcPr>
          <w:p w14:paraId="1FCC9EF0" w14:textId="77777777">
            <w:pPr>
              <w:pStyle w:val="1000"/>
              <w:pBdr/>
              <w:spacing w:line="185" w:lineRule="exact"/>
              <w:ind w:left="140"/>
              <w:rPr>
                <w:rFonts w:ascii="Arial" w:hAnsi="Arial" w:cs="Arial"/>
                <w:b/>
                <w:i/>
                <w:sz w:val="16"/>
              </w:rPr>
            </w:pPr>
            <w:r>
              <w:rPr>
                <w:rFonts w:ascii="Arial" w:hAnsi="Arial" w:cs="Arial"/>
                <w:b/>
                <w:bCs/>
                <w:sz w:val="16"/>
                <w:szCs w:val="16"/>
              </w:rPr>
              <w:t xml:space="preserve">REFERENCES CGFP</w:t>
            </w:r>
            <w:r>
              <w:rPr>
                <w:rFonts w:ascii="Arial" w:hAnsi="Arial" w:cs="Arial"/>
                <w:b/>
                <w:i/>
                <w:sz w:val="16"/>
              </w:rPr>
            </w:r>
          </w:p>
        </w:tc>
      </w:tr>
      <w:tr>
        <w:trPr>
          <w:trHeight w:val="1720"/>
        </w:trPr>
        <w:tc>
          <w:tcPr>
            <w:tcBorders/>
            <w:tcW w:w="1054" w:type="dxa"/>
            <w:vMerge w:val="restart"/>
            <w:textDirection w:val="btLr"/>
            <w:noWrap w:val="false"/>
          </w:tcPr>
          <w:p w14:paraId="241E04BA" w14:textId="77777777">
            <w:pPr>
              <w:pStyle w:val="1000"/>
              <w:pBdr/>
              <w:spacing w:before="2"/>
              <w:ind/>
              <w:rPr>
                <w:rFonts w:ascii="Arial" w:hAnsi="Arial" w:cs="Arial"/>
                <w:sz w:val="23"/>
              </w:rPr>
            </w:pPr>
            <w:r>
              <w:rPr>
                <w:rFonts w:ascii="Arial" w:hAnsi="Arial" w:cs="Arial"/>
                <w:sz w:val="23"/>
              </w:rPr>
            </w:r>
            <w:r>
              <w:rPr>
                <w:rFonts w:ascii="Arial" w:hAnsi="Arial" w:cs="Arial"/>
                <w:sz w:val="23"/>
              </w:rPr>
            </w:r>
          </w:p>
          <w:p w14:paraId="2EA81C1A" w14:textId="77777777">
            <w:pPr>
              <w:pStyle w:val="1000"/>
              <w:pBdr/>
              <w:spacing/>
              <w:ind w:right="2539" w:left="2395"/>
              <w:jc w:val="center"/>
              <w:rPr>
                <w:rFonts w:ascii="Arial" w:hAnsi="Arial" w:cs="Arial"/>
                <w:b/>
                <w:sz w:val="16"/>
              </w:rPr>
            </w:pPr>
            <w:r>
              <w:rPr>
                <w:rFonts w:ascii="Arial" w:hAnsi="Arial" w:cs="Arial"/>
                <w:b/>
                <w:sz w:val="16"/>
              </w:rPr>
              <w:t xml:space="preserve">EN</w:t>
            </w:r>
            <w:r>
              <w:rPr>
                <w:rFonts w:ascii="Arial" w:hAnsi="Arial" w:cs="Arial"/>
                <w:b/>
                <w:spacing w:val="-3"/>
                <w:sz w:val="16"/>
              </w:rPr>
              <w:t xml:space="preserve"> </w:t>
            </w:r>
            <w:r>
              <w:rPr>
                <w:rFonts w:ascii="Arial" w:hAnsi="Arial" w:cs="Arial"/>
                <w:b/>
                <w:sz w:val="16"/>
              </w:rPr>
              <w:t xml:space="preserve">CAS</w:t>
            </w:r>
            <w:r>
              <w:rPr>
                <w:rFonts w:ascii="Arial" w:hAnsi="Arial" w:cs="Arial"/>
                <w:b/>
                <w:spacing w:val="-3"/>
                <w:sz w:val="16"/>
              </w:rPr>
              <w:t xml:space="preserve"> </w:t>
            </w:r>
            <w:r>
              <w:rPr>
                <w:rFonts w:ascii="Arial" w:hAnsi="Arial" w:cs="Arial"/>
                <w:b/>
                <w:sz w:val="16"/>
              </w:rPr>
              <w:t xml:space="preserve">DE</w:t>
            </w:r>
            <w:r>
              <w:rPr>
                <w:rFonts w:ascii="Arial" w:hAnsi="Arial" w:cs="Arial"/>
                <w:b/>
                <w:spacing w:val="-3"/>
                <w:sz w:val="16"/>
              </w:rPr>
              <w:t xml:space="preserve"> </w:t>
            </w:r>
            <w:r>
              <w:rPr>
                <w:rFonts w:ascii="Arial" w:hAnsi="Arial" w:cs="Arial"/>
                <w:b/>
                <w:sz w:val="16"/>
              </w:rPr>
              <w:t xml:space="preserve">LISTES</w:t>
            </w:r>
            <w:r>
              <w:rPr>
                <w:rFonts w:ascii="Arial" w:hAnsi="Arial" w:cs="Arial"/>
                <w:b/>
                <w:spacing w:val="-2"/>
                <w:sz w:val="16"/>
              </w:rPr>
              <w:t xml:space="preserve"> CONCURRENTES</w:t>
            </w:r>
            <w:r>
              <w:rPr>
                <w:rFonts w:ascii="Arial" w:hAnsi="Arial" w:cs="Arial"/>
                <w:b/>
                <w:sz w:val="16"/>
              </w:rPr>
            </w:r>
          </w:p>
        </w:tc>
        <w:tc>
          <w:tcPr>
            <w:tcBorders/>
            <w:tcW w:w="1133" w:type="dxa"/>
            <w:textDirection w:val="lrTb"/>
            <w:noWrap w:val="false"/>
          </w:tcPr>
          <w:p w14:paraId="024AE4B2" w14:textId="77777777">
            <w:pPr>
              <w:pStyle w:val="1000"/>
              <w:pBdr/>
              <w:spacing w:before="48"/>
              <w:ind w:left="448"/>
              <w:rPr>
                <w:rFonts w:ascii="Arial" w:hAnsi="Arial" w:cs="Arial"/>
                <w:b/>
                <w:sz w:val="16"/>
              </w:rPr>
            </w:pPr>
            <w:r>
              <w:rPr>
                <w:rFonts w:ascii="Arial" w:hAnsi="Arial" w:cs="Arial"/>
                <w:b/>
                <w:sz w:val="16"/>
              </w:rPr>
              <w:t xml:space="preserve">X</w:t>
            </w:r>
            <w:r>
              <w:rPr>
                <w:rFonts w:ascii="Arial" w:hAnsi="Arial" w:cs="Arial"/>
                <w:b/>
                <w:sz w:val="16"/>
              </w:rPr>
            </w:r>
          </w:p>
        </w:tc>
        <w:tc>
          <w:tcPr>
            <w:tcBorders/>
            <w:tcW w:w="2184" w:type="dxa"/>
            <w:textDirection w:val="lrTb"/>
            <w:noWrap w:val="false"/>
          </w:tcPr>
          <w:p w14:paraId="0E342C93" w14:textId="77777777">
            <w:pPr>
              <w:pBdr/>
              <w:spacing/>
              <w:ind w:right="140"/>
              <w:jc w:val="center"/>
              <w:rPr>
                <w:rFonts w:ascii="Arial" w:hAnsi="Arial" w:cs="Arial"/>
                <w:sz w:val="16"/>
              </w:rPr>
            </w:pPr>
            <w:r>
              <w:rPr>
                <w:sz w:val="16"/>
                <w:szCs w:val="16"/>
              </w:rPr>
              <w:t xml:space="preserve">3 jours francs après la date limite du dépôt des listes de candidats, soit une expiration du délai le </w:t>
            </w:r>
            <w:r>
              <w:rPr>
                <w:sz w:val="16"/>
                <w:szCs w:val="16"/>
              </w:rPr>
              <w:br/>
              <w:t xml:space="preserve">2 novembre 2026 </w:t>
            </w:r>
            <w:r>
              <w:rPr>
                <w:rFonts w:ascii="Arial" w:hAnsi="Arial" w:cs="Arial"/>
                <w:sz w:val="16"/>
              </w:rPr>
            </w:r>
          </w:p>
          <w:p w14:paraId="029EC7D1" w14:textId="77777777">
            <w:pPr>
              <w:pStyle w:val="1000"/>
              <w:pBdr/>
              <w:spacing w:before="48"/>
              <w:ind w:right="172" w:left="35"/>
              <w:jc w:val="center"/>
              <w:rPr>
                <w:rFonts w:ascii="Arial" w:hAnsi="Arial" w:cs="Arial"/>
                <w:sz w:val="16"/>
              </w:rPr>
            </w:pPr>
            <w:r>
              <w:rPr>
                <w:rFonts w:ascii="Arial" w:hAnsi="Arial" w:cs="Arial"/>
                <w:sz w:val="16"/>
              </w:rPr>
            </w:r>
            <w:r>
              <w:rPr>
                <w:rFonts w:ascii="Arial" w:hAnsi="Arial" w:cs="Arial"/>
                <w:sz w:val="16"/>
              </w:rPr>
            </w:r>
          </w:p>
        </w:tc>
        <w:tc>
          <w:tcPr>
            <w:tcBorders/>
            <w:tcW w:w="3569" w:type="dxa"/>
            <w:textDirection w:val="lrTb"/>
            <w:noWrap w:val="false"/>
          </w:tcPr>
          <w:p w14:paraId="20646130" w14:textId="77777777">
            <w:pPr>
              <w:pStyle w:val="1000"/>
              <w:pBdr/>
              <w:spacing w:before="48"/>
              <w:ind w:right="181" w:left="25"/>
              <w:rPr>
                <w:rFonts w:ascii="Arial" w:hAnsi="Arial" w:cs="Arial"/>
                <w:sz w:val="16"/>
              </w:rPr>
            </w:pPr>
            <w:r>
              <w:rPr>
                <w:rFonts w:ascii="Arial" w:hAnsi="Arial" w:cs="Arial"/>
                <w:sz w:val="16"/>
              </w:rPr>
              <w:t xml:space="preserve">Si</w:t>
            </w:r>
            <w:r>
              <w:rPr>
                <w:rFonts w:ascii="Arial" w:hAnsi="Arial" w:cs="Arial"/>
                <w:spacing w:val="-7"/>
                <w:sz w:val="16"/>
              </w:rPr>
              <w:t xml:space="preserve"> </w:t>
            </w:r>
            <w:r>
              <w:rPr>
                <w:rFonts w:ascii="Arial" w:hAnsi="Arial" w:cs="Arial"/>
                <w:sz w:val="16"/>
              </w:rPr>
              <w:t xml:space="preserve">plusieurs</w:t>
            </w:r>
            <w:r>
              <w:rPr>
                <w:rFonts w:ascii="Arial" w:hAnsi="Arial" w:cs="Arial"/>
                <w:spacing w:val="-7"/>
                <w:sz w:val="16"/>
              </w:rPr>
              <w:t xml:space="preserve"> </w:t>
            </w:r>
            <w:r>
              <w:rPr>
                <w:rFonts w:ascii="Arial" w:hAnsi="Arial" w:cs="Arial"/>
                <w:sz w:val="16"/>
              </w:rPr>
              <w:t xml:space="preserve">organisations</w:t>
            </w:r>
            <w:r>
              <w:rPr>
                <w:rFonts w:ascii="Arial" w:hAnsi="Arial" w:cs="Arial"/>
                <w:spacing w:val="-7"/>
                <w:sz w:val="16"/>
              </w:rPr>
              <w:t xml:space="preserve"> </w:t>
            </w:r>
            <w:r>
              <w:rPr>
                <w:rFonts w:ascii="Arial" w:hAnsi="Arial" w:cs="Arial"/>
                <w:sz w:val="16"/>
              </w:rPr>
              <w:t xml:space="preserve">syndicales</w:t>
            </w:r>
            <w:r>
              <w:rPr>
                <w:rFonts w:ascii="Arial" w:hAnsi="Arial" w:cs="Arial"/>
                <w:spacing w:val="-7"/>
                <w:sz w:val="16"/>
              </w:rPr>
              <w:t xml:space="preserve"> </w:t>
            </w:r>
            <w:r>
              <w:rPr>
                <w:rFonts w:ascii="Arial" w:hAnsi="Arial" w:cs="Arial"/>
                <w:sz w:val="16"/>
              </w:rPr>
              <w:t xml:space="preserve">affiliées</w:t>
            </w:r>
            <w:r>
              <w:rPr>
                <w:rFonts w:ascii="Arial" w:hAnsi="Arial" w:cs="Arial"/>
                <w:spacing w:val="-7"/>
                <w:sz w:val="16"/>
              </w:rPr>
              <w:t xml:space="preserve"> </w:t>
            </w:r>
            <w:r>
              <w:rPr>
                <w:rFonts w:ascii="Arial" w:hAnsi="Arial" w:cs="Arial"/>
                <w:sz w:val="16"/>
              </w:rPr>
              <w:t xml:space="preserve">à une même union de syndicats de fonctionnaires ont déposé des listes concurrentes : information sans délai par l’autorité territoriale aux délégués des différentes listes de l’impossibilité pour une même</w:t>
            </w:r>
            <w:r>
              <w:rPr>
                <w:rFonts w:ascii="Arial" w:hAnsi="Arial" w:cs="Arial"/>
                <w:spacing w:val="-6"/>
                <w:sz w:val="16"/>
              </w:rPr>
              <w:t xml:space="preserve"> </w:t>
            </w:r>
            <w:r>
              <w:rPr>
                <w:rFonts w:ascii="Arial" w:hAnsi="Arial" w:cs="Arial"/>
                <w:sz w:val="16"/>
              </w:rPr>
              <w:t xml:space="preserve">union</w:t>
            </w:r>
            <w:r>
              <w:rPr>
                <w:rFonts w:ascii="Arial" w:hAnsi="Arial" w:cs="Arial"/>
                <w:spacing w:val="-6"/>
                <w:sz w:val="16"/>
              </w:rPr>
              <w:t xml:space="preserve"> </w:t>
            </w:r>
            <w:r>
              <w:rPr>
                <w:rFonts w:ascii="Arial" w:hAnsi="Arial" w:cs="Arial"/>
                <w:sz w:val="16"/>
              </w:rPr>
              <w:t xml:space="preserve">de</w:t>
            </w:r>
            <w:r>
              <w:rPr>
                <w:rFonts w:ascii="Arial" w:hAnsi="Arial" w:cs="Arial"/>
                <w:spacing w:val="-6"/>
                <w:sz w:val="16"/>
              </w:rPr>
              <w:t xml:space="preserve"> </w:t>
            </w:r>
            <w:r>
              <w:rPr>
                <w:rFonts w:ascii="Arial" w:hAnsi="Arial" w:cs="Arial"/>
                <w:sz w:val="16"/>
              </w:rPr>
              <w:t xml:space="preserve">syndicats</w:t>
            </w:r>
            <w:r>
              <w:rPr>
                <w:rFonts w:ascii="Arial" w:hAnsi="Arial" w:cs="Arial"/>
                <w:spacing w:val="-7"/>
                <w:sz w:val="16"/>
              </w:rPr>
              <w:t xml:space="preserve"> </w:t>
            </w:r>
            <w:r>
              <w:rPr>
                <w:rFonts w:ascii="Arial" w:hAnsi="Arial" w:cs="Arial"/>
                <w:sz w:val="16"/>
              </w:rPr>
              <w:t xml:space="preserve">de</w:t>
            </w:r>
            <w:r>
              <w:rPr>
                <w:rFonts w:ascii="Arial" w:hAnsi="Arial" w:cs="Arial"/>
                <w:spacing w:val="-6"/>
                <w:sz w:val="16"/>
              </w:rPr>
              <w:t xml:space="preserve"> </w:t>
            </w:r>
            <w:r>
              <w:rPr>
                <w:rFonts w:ascii="Arial" w:hAnsi="Arial" w:cs="Arial"/>
                <w:sz w:val="16"/>
              </w:rPr>
              <w:t xml:space="preserve">déposer</w:t>
            </w:r>
            <w:r>
              <w:rPr>
                <w:rFonts w:ascii="Arial" w:hAnsi="Arial" w:cs="Arial"/>
                <w:spacing w:val="-7"/>
                <w:sz w:val="16"/>
              </w:rPr>
              <w:t xml:space="preserve"> </w:t>
            </w:r>
            <w:r>
              <w:rPr>
                <w:rFonts w:ascii="Arial" w:hAnsi="Arial" w:cs="Arial"/>
                <w:sz w:val="16"/>
              </w:rPr>
              <w:t xml:space="preserve">plusieurs listes de candidats.</w:t>
            </w:r>
            <w:r>
              <w:rPr>
                <w:rFonts w:ascii="Arial" w:hAnsi="Arial" w:cs="Arial"/>
                <w:sz w:val="16"/>
              </w:rPr>
            </w:r>
          </w:p>
        </w:tc>
        <w:tc>
          <w:tcPr>
            <w:tcBorders/>
            <w:tcW w:w="1843" w:type="dxa"/>
            <w:textDirection w:val="lrTb"/>
            <w:noWrap w:val="false"/>
          </w:tcPr>
          <w:p w14:paraId="45F13420" w14:textId="77777777">
            <w:pPr>
              <w:pStyle w:val="1000"/>
              <w:pBdr/>
              <w:spacing w:before="48"/>
              <w:ind w:right="165" w:left="39"/>
              <w:jc w:val="center"/>
              <w:rPr>
                <w:rFonts w:ascii="Arial" w:hAnsi="Arial" w:cs="Arial"/>
                <w:sz w:val="16"/>
              </w:rPr>
            </w:pPr>
            <w:r>
              <w:rPr>
                <w:rFonts w:ascii="Arial" w:hAnsi="Arial" w:cs="Arial"/>
                <w:sz w:val="16"/>
              </w:rPr>
              <w:t xml:space="preserve">Art R 211-217</w:t>
            </w:r>
            <w:r>
              <w:rPr>
                <w:rFonts w:ascii="Arial" w:hAnsi="Arial" w:cs="Arial"/>
                <w:sz w:val="16"/>
              </w:rPr>
            </w:r>
          </w:p>
          <w:p w14:paraId="51697741" w14:textId="77777777">
            <w:pPr>
              <w:pStyle w:val="1000"/>
              <w:pBdr/>
              <w:spacing w:before="48"/>
              <w:ind w:right="444" w:left="311"/>
              <w:jc w:val="center"/>
              <w:rPr>
                <w:rFonts w:ascii="Arial" w:hAnsi="Arial" w:cs="Arial"/>
                <w:sz w:val="16"/>
              </w:rPr>
            </w:pPr>
            <w:r>
              <w:rPr>
                <w:rFonts w:ascii="Arial" w:hAnsi="Arial" w:cs="Arial"/>
                <w:sz w:val="16"/>
              </w:rPr>
            </w:r>
            <w:r>
              <w:rPr>
                <w:rFonts w:ascii="Arial" w:hAnsi="Arial" w:cs="Arial"/>
                <w:sz w:val="16"/>
              </w:rPr>
            </w:r>
          </w:p>
        </w:tc>
      </w:tr>
      <w:tr>
        <w:trPr>
          <w:trHeight w:val="1415"/>
        </w:trPr>
        <w:tc>
          <w:tcPr>
            <w:tcBorders>
              <w:top w:val="none" w:color="000000" w:sz="4" w:space="0"/>
            </w:tcBorders>
            <w:tcW w:w="1054" w:type="dxa"/>
            <w:vMerge w:val="continue"/>
            <w:textDirection w:val="btLr"/>
            <w:noWrap w:val="false"/>
          </w:tcPr>
          <w:p w14:paraId="6220D2E0"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133" w:type="dxa"/>
            <w:textDirection w:val="lrTb"/>
            <w:noWrap w:val="false"/>
          </w:tcPr>
          <w:p w14:paraId="2046C1A8"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2184" w:type="dxa"/>
            <w:textDirection w:val="lrTb"/>
            <w:noWrap w:val="false"/>
          </w:tcPr>
          <w:p w14:paraId="557FFB2F" w14:textId="77777777">
            <w:pPr>
              <w:pBdr/>
              <w:spacing/>
              <w:ind w:right="140"/>
              <w:jc w:val="center"/>
              <w:rPr>
                <w:sz w:val="16"/>
                <w:szCs w:val="16"/>
              </w:rPr>
            </w:pPr>
            <w:r>
              <w:rPr>
                <w:sz w:val="16"/>
                <w:szCs w:val="16"/>
              </w:rPr>
              <w:t xml:space="preserve">3 jours francs à compter de l’expiration du délai dont dispose l’autorité territoriale pour prendre sa décision,</w:t>
            </w:r>
            <w:r>
              <w:rPr>
                <w:sz w:val="16"/>
                <w:szCs w:val="16"/>
              </w:rPr>
            </w:r>
          </w:p>
          <w:p w14:paraId="29D419E9" w14:textId="77777777">
            <w:pPr>
              <w:pStyle w:val="1000"/>
              <w:pBdr/>
              <w:spacing/>
              <w:ind w:right="168" w:left="35"/>
              <w:jc w:val="center"/>
              <w:rPr>
                <w:rFonts w:ascii="Arial" w:hAnsi="Arial" w:cs="Arial"/>
                <w:sz w:val="16"/>
              </w:rPr>
            </w:pPr>
            <w:r>
              <w:rPr>
                <w:sz w:val="16"/>
                <w:szCs w:val="16"/>
              </w:rPr>
              <w:t xml:space="preserve">soit</w:t>
            </w:r>
            <w:r>
              <w:rPr>
                <w:sz w:val="16"/>
                <w:szCs w:val="16"/>
              </w:rPr>
              <w:t xml:space="preserve"> une expiration du délai le 6</w:t>
            </w:r>
            <w:r>
              <w:rPr>
                <w:bCs/>
                <w:sz w:val="16"/>
                <w:szCs w:val="16"/>
              </w:rPr>
              <w:t xml:space="preserve"> novembre 2026 </w:t>
            </w:r>
            <w:r>
              <w:rPr>
                <w:rFonts w:ascii="Arial" w:hAnsi="Arial" w:cs="Arial"/>
                <w:sz w:val="16"/>
              </w:rPr>
            </w:r>
          </w:p>
        </w:tc>
        <w:tc>
          <w:tcPr>
            <w:tcBorders/>
            <w:tcW w:w="3569" w:type="dxa"/>
            <w:textDirection w:val="lrTb"/>
            <w:noWrap w:val="false"/>
          </w:tcPr>
          <w:p w14:paraId="48F2BF55" w14:textId="77777777">
            <w:pPr>
              <w:pStyle w:val="1000"/>
              <w:pBdr/>
              <w:spacing w:before="48"/>
              <w:ind w:right="181" w:left="25"/>
              <w:rPr>
                <w:rFonts w:ascii="Arial" w:hAnsi="Arial" w:cs="Arial"/>
                <w:sz w:val="16"/>
              </w:rPr>
            </w:pPr>
            <w:r>
              <w:rPr>
                <w:rFonts w:ascii="Arial" w:hAnsi="Arial" w:cs="Arial"/>
                <w:sz w:val="16"/>
              </w:rPr>
              <w:t xml:space="preserve">Modifications</w:t>
            </w:r>
            <w:r>
              <w:rPr>
                <w:rFonts w:ascii="Arial" w:hAnsi="Arial" w:cs="Arial"/>
                <w:spacing w:val="40"/>
                <w:sz w:val="16"/>
              </w:rPr>
              <w:t xml:space="preserve"> </w:t>
            </w:r>
            <w:r>
              <w:rPr>
                <w:rFonts w:ascii="Arial" w:hAnsi="Arial" w:cs="Arial"/>
                <w:sz w:val="16"/>
              </w:rPr>
              <w:t xml:space="preserve">ou</w:t>
            </w:r>
            <w:r>
              <w:rPr>
                <w:rFonts w:ascii="Arial" w:hAnsi="Arial" w:cs="Arial"/>
                <w:spacing w:val="40"/>
                <w:sz w:val="16"/>
              </w:rPr>
              <w:t xml:space="preserve"> </w:t>
            </w:r>
            <w:r>
              <w:rPr>
                <w:rFonts w:ascii="Arial" w:hAnsi="Arial" w:cs="Arial"/>
                <w:sz w:val="16"/>
              </w:rPr>
              <w:t xml:space="preserve">retraits</w:t>
            </w:r>
            <w:r>
              <w:rPr>
                <w:rFonts w:ascii="Arial" w:hAnsi="Arial" w:cs="Arial"/>
                <w:spacing w:val="40"/>
                <w:sz w:val="16"/>
              </w:rPr>
              <w:t xml:space="preserve"> </w:t>
            </w:r>
            <w:r>
              <w:rPr>
                <w:rFonts w:ascii="Arial" w:hAnsi="Arial" w:cs="Arial"/>
                <w:sz w:val="16"/>
              </w:rPr>
              <w:t xml:space="preserve">de</w:t>
            </w:r>
            <w:r>
              <w:rPr>
                <w:rFonts w:ascii="Arial" w:hAnsi="Arial" w:cs="Arial"/>
                <w:spacing w:val="40"/>
                <w:sz w:val="16"/>
              </w:rPr>
              <w:t xml:space="preserve"> </w:t>
            </w:r>
            <w:r>
              <w:rPr>
                <w:rFonts w:ascii="Arial" w:hAnsi="Arial" w:cs="Arial"/>
                <w:sz w:val="16"/>
              </w:rPr>
              <w:t xml:space="preserve">listes</w:t>
            </w:r>
            <w:r>
              <w:rPr>
                <w:rFonts w:ascii="Arial" w:hAnsi="Arial" w:cs="Arial"/>
                <w:spacing w:val="40"/>
                <w:sz w:val="16"/>
              </w:rPr>
              <w:t xml:space="preserve"> </w:t>
            </w:r>
            <w:r>
              <w:rPr>
                <w:rFonts w:ascii="Arial" w:hAnsi="Arial" w:cs="Arial"/>
                <w:sz w:val="16"/>
              </w:rPr>
              <w:t xml:space="preserve">par</w:t>
            </w:r>
            <w:r>
              <w:rPr>
                <w:rFonts w:ascii="Arial" w:hAnsi="Arial" w:cs="Arial"/>
                <w:spacing w:val="40"/>
                <w:sz w:val="16"/>
              </w:rPr>
              <w:t xml:space="preserve"> </w:t>
            </w:r>
            <w:r>
              <w:rPr>
                <w:rFonts w:ascii="Arial" w:hAnsi="Arial" w:cs="Arial"/>
                <w:sz w:val="16"/>
              </w:rPr>
              <w:t xml:space="preserve">les délégués de chacune des listes en cause.</w:t>
            </w:r>
            <w:r>
              <w:rPr>
                <w:rFonts w:ascii="Arial" w:hAnsi="Arial" w:cs="Arial"/>
                <w:sz w:val="16"/>
              </w:rPr>
            </w:r>
          </w:p>
        </w:tc>
        <w:tc>
          <w:tcPr>
            <w:tcBorders/>
            <w:tcW w:w="1843" w:type="dxa"/>
            <w:textDirection w:val="lrTb"/>
            <w:noWrap w:val="false"/>
          </w:tcPr>
          <w:p w14:paraId="23A308DB" w14:textId="77777777">
            <w:pPr>
              <w:pStyle w:val="1000"/>
              <w:pBdr/>
              <w:spacing w:before="48"/>
              <w:ind w:right="165" w:left="39"/>
              <w:jc w:val="center"/>
              <w:rPr>
                <w:rFonts w:ascii="Arial" w:hAnsi="Arial" w:cs="Arial"/>
                <w:sz w:val="16"/>
              </w:rPr>
            </w:pPr>
            <w:r>
              <w:rPr>
                <w:rFonts w:ascii="Arial" w:hAnsi="Arial" w:cs="Arial"/>
                <w:sz w:val="16"/>
              </w:rPr>
              <w:t xml:space="preserve">Art R 211-217</w:t>
            </w:r>
            <w:r>
              <w:rPr>
                <w:rFonts w:ascii="Arial" w:hAnsi="Arial" w:cs="Arial"/>
                <w:sz w:val="16"/>
              </w:rPr>
            </w:r>
          </w:p>
          <w:p w14:paraId="40977F64" w14:textId="77777777">
            <w:pPr>
              <w:pStyle w:val="1000"/>
              <w:pBdr/>
              <w:spacing w:before="48"/>
              <w:ind w:right="444" w:left="311"/>
              <w:jc w:val="center"/>
              <w:rPr>
                <w:rFonts w:ascii="Arial" w:hAnsi="Arial" w:cs="Arial"/>
                <w:sz w:val="16"/>
              </w:rPr>
            </w:pPr>
            <w:r>
              <w:rPr>
                <w:rFonts w:ascii="Arial" w:hAnsi="Arial" w:cs="Arial"/>
                <w:sz w:val="16"/>
              </w:rPr>
            </w:r>
            <w:r>
              <w:rPr>
                <w:rFonts w:ascii="Arial" w:hAnsi="Arial" w:cs="Arial"/>
                <w:sz w:val="16"/>
              </w:rPr>
            </w:r>
          </w:p>
        </w:tc>
      </w:tr>
      <w:tr>
        <w:trPr>
          <w:trHeight w:val="2901"/>
        </w:trPr>
        <w:tc>
          <w:tcPr>
            <w:tcBorders>
              <w:top w:val="none" w:color="000000" w:sz="4" w:space="0"/>
            </w:tcBorders>
            <w:tcW w:w="1054" w:type="dxa"/>
            <w:vMerge w:val="continue"/>
            <w:textDirection w:val="btLr"/>
            <w:noWrap w:val="false"/>
          </w:tcPr>
          <w:p w14:paraId="68532527"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133" w:type="dxa"/>
            <w:textDirection w:val="lrTb"/>
            <w:noWrap w:val="false"/>
          </w:tcPr>
          <w:p w14:paraId="58C52674" w14:textId="77777777">
            <w:pPr>
              <w:pStyle w:val="1000"/>
              <w:pBdr/>
              <w:spacing w:before="48"/>
              <w:ind w:right="128"/>
              <w:jc w:val="center"/>
              <w:rPr>
                <w:rFonts w:ascii="Arial" w:hAnsi="Arial" w:cs="Arial"/>
                <w:b/>
                <w:sz w:val="16"/>
              </w:rPr>
            </w:pPr>
            <w:r>
              <w:rPr>
                <w:rFonts w:ascii="Arial" w:hAnsi="Arial" w:cs="Arial"/>
                <w:b/>
                <w:sz w:val="16"/>
              </w:rPr>
              <w:t xml:space="preserve">X</w:t>
            </w:r>
            <w:r>
              <w:rPr>
                <w:rFonts w:ascii="Arial" w:hAnsi="Arial" w:cs="Arial"/>
                <w:b/>
                <w:sz w:val="16"/>
              </w:rPr>
            </w:r>
          </w:p>
          <w:p w14:paraId="1E610F74" w14:textId="77777777">
            <w:pPr>
              <w:pStyle w:val="1000"/>
              <w:pBdr/>
              <w:spacing/>
              <w:ind/>
              <w:rPr>
                <w:rFonts w:ascii="Arial" w:hAnsi="Arial" w:cs="Arial"/>
                <w:sz w:val="18"/>
              </w:rPr>
            </w:pPr>
            <w:r>
              <w:rPr>
                <w:rFonts w:ascii="Arial" w:hAnsi="Arial" w:cs="Arial"/>
                <w:sz w:val="18"/>
              </w:rPr>
            </w:r>
            <w:r>
              <w:rPr>
                <w:rFonts w:ascii="Arial" w:hAnsi="Arial" w:cs="Arial"/>
                <w:sz w:val="18"/>
              </w:rPr>
            </w:r>
          </w:p>
          <w:p w14:paraId="0C9A8A6B" w14:textId="77777777">
            <w:pPr>
              <w:pStyle w:val="1000"/>
              <w:pBdr/>
              <w:spacing/>
              <w:ind/>
              <w:rPr>
                <w:rFonts w:ascii="Arial" w:hAnsi="Arial" w:cs="Arial"/>
                <w:sz w:val="18"/>
              </w:rPr>
            </w:pPr>
            <w:r>
              <w:rPr>
                <w:rFonts w:ascii="Arial" w:hAnsi="Arial" w:cs="Arial"/>
                <w:sz w:val="18"/>
              </w:rPr>
            </w:r>
            <w:r>
              <w:rPr>
                <w:rFonts w:ascii="Arial" w:hAnsi="Arial" w:cs="Arial"/>
                <w:sz w:val="18"/>
              </w:rPr>
            </w:r>
          </w:p>
          <w:p w14:paraId="1FBCE3F8" w14:textId="77777777">
            <w:pPr>
              <w:pStyle w:val="1000"/>
              <w:pBdr/>
              <w:spacing/>
              <w:ind/>
              <w:rPr>
                <w:rFonts w:ascii="Arial" w:hAnsi="Arial" w:cs="Arial"/>
                <w:sz w:val="18"/>
              </w:rPr>
            </w:pPr>
            <w:r>
              <w:rPr>
                <w:rFonts w:ascii="Arial" w:hAnsi="Arial" w:cs="Arial"/>
                <w:sz w:val="18"/>
              </w:rPr>
            </w:r>
            <w:r>
              <w:rPr>
                <w:rFonts w:ascii="Arial" w:hAnsi="Arial" w:cs="Arial"/>
                <w:sz w:val="18"/>
              </w:rPr>
            </w:r>
          </w:p>
          <w:p w14:paraId="2C82644E" w14:textId="77777777">
            <w:pPr>
              <w:pStyle w:val="1000"/>
              <w:pBdr/>
              <w:spacing/>
              <w:ind/>
              <w:rPr>
                <w:rFonts w:ascii="Arial" w:hAnsi="Arial" w:cs="Arial"/>
                <w:sz w:val="18"/>
              </w:rPr>
            </w:pPr>
            <w:r>
              <w:rPr>
                <w:rFonts w:ascii="Arial" w:hAnsi="Arial" w:cs="Arial"/>
                <w:sz w:val="18"/>
              </w:rPr>
            </w:r>
            <w:r>
              <w:rPr>
                <w:rFonts w:ascii="Arial" w:hAnsi="Arial" w:cs="Arial"/>
                <w:sz w:val="18"/>
              </w:rPr>
            </w:r>
          </w:p>
          <w:p w14:paraId="214EDB8E" w14:textId="77777777">
            <w:pPr>
              <w:pStyle w:val="1000"/>
              <w:pBdr/>
              <w:spacing/>
              <w:ind/>
              <w:rPr>
                <w:rFonts w:ascii="Arial" w:hAnsi="Arial" w:cs="Arial"/>
                <w:sz w:val="18"/>
              </w:rPr>
            </w:pPr>
            <w:r>
              <w:rPr>
                <w:rFonts w:ascii="Arial" w:hAnsi="Arial" w:cs="Arial"/>
                <w:sz w:val="18"/>
              </w:rPr>
            </w:r>
            <w:r>
              <w:rPr>
                <w:rFonts w:ascii="Arial" w:hAnsi="Arial" w:cs="Arial"/>
                <w:sz w:val="18"/>
              </w:rPr>
            </w:r>
          </w:p>
          <w:p w14:paraId="69499A8B" w14:textId="77777777">
            <w:pPr>
              <w:pStyle w:val="1000"/>
              <w:pBdr/>
              <w:spacing/>
              <w:ind/>
              <w:rPr>
                <w:rFonts w:ascii="Arial" w:hAnsi="Arial" w:cs="Arial"/>
                <w:sz w:val="18"/>
              </w:rPr>
            </w:pPr>
            <w:r>
              <w:rPr>
                <w:rFonts w:ascii="Arial" w:hAnsi="Arial" w:cs="Arial"/>
                <w:sz w:val="18"/>
              </w:rPr>
            </w:r>
            <w:r>
              <w:rPr>
                <w:rFonts w:ascii="Arial" w:hAnsi="Arial" w:cs="Arial"/>
                <w:sz w:val="18"/>
              </w:rPr>
            </w:r>
          </w:p>
          <w:p w14:paraId="47BABD08" w14:textId="77777777">
            <w:pPr>
              <w:pStyle w:val="1000"/>
              <w:pBdr/>
              <w:spacing w:before="4"/>
              <w:ind/>
              <w:rPr>
                <w:rFonts w:ascii="Arial" w:hAnsi="Arial" w:cs="Arial"/>
                <w:sz w:val="21"/>
              </w:rPr>
            </w:pPr>
            <w:r>
              <w:rPr>
                <w:rFonts w:ascii="Arial" w:hAnsi="Arial" w:cs="Arial"/>
                <w:sz w:val="21"/>
              </w:rPr>
            </w:r>
            <w:r>
              <w:rPr>
                <w:rFonts w:ascii="Arial" w:hAnsi="Arial" w:cs="Arial"/>
                <w:sz w:val="21"/>
              </w:rPr>
            </w:r>
          </w:p>
          <w:p w14:paraId="61F2C361" w14:textId="77777777">
            <w:pPr>
              <w:pStyle w:val="1000"/>
              <w:pBdr/>
              <w:spacing/>
              <w:ind w:right="128"/>
              <w:jc w:val="center"/>
              <w:rPr>
                <w:rFonts w:ascii="Arial" w:hAnsi="Arial" w:cs="Arial"/>
                <w:b/>
                <w:sz w:val="16"/>
              </w:rPr>
            </w:pPr>
            <w:r>
              <w:rPr>
                <w:rFonts w:ascii="Arial" w:hAnsi="Arial" w:cs="Arial"/>
                <w:b/>
                <w:sz w:val="16"/>
              </w:rPr>
              <w:t xml:space="preserve">X</w:t>
            </w:r>
            <w:r>
              <w:rPr>
                <w:rFonts w:ascii="Arial" w:hAnsi="Arial" w:cs="Arial"/>
                <w:b/>
                <w:sz w:val="16"/>
              </w:rPr>
            </w:r>
          </w:p>
        </w:tc>
        <w:tc>
          <w:tcPr>
            <w:tcBorders/>
            <w:tcW w:w="2184" w:type="dxa"/>
            <w:textDirection w:val="lrTb"/>
            <w:noWrap w:val="false"/>
          </w:tcPr>
          <w:p w14:paraId="393E5A86" w14:textId="77777777">
            <w:pPr>
              <w:pBdr/>
              <w:spacing/>
              <w:ind w:right="140"/>
              <w:jc w:val="center"/>
              <w:rPr>
                <w:sz w:val="16"/>
                <w:szCs w:val="16"/>
              </w:rPr>
            </w:pPr>
            <w:r>
              <w:rPr>
                <w:sz w:val="16"/>
                <w:szCs w:val="16"/>
              </w:rPr>
              <w:t xml:space="preserve">3 jours francs après le précédent délai,</w:t>
            </w:r>
            <w:r>
              <w:rPr>
                <w:sz w:val="16"/>
                <w:szCs w:val="16"/>
              </w:rPr>
              <w:br/>
              <w:t xml:space="preserve">soit </w:t>
            </w:r>
            <w:r>
              <w:rPr>
                <w:bCs/>
                <w:sz w:val="16"/>
                <w:szCs w:val="16"/>
              </w:rPr>
              <w:t xml:space="preserve">le 10 novembre 2026</w:t>
            </w:r>
            <w:r>
              <w:rPr>
                <w:sz w:val="16"/>
                <w:szCs w:val="16"/>
              </w:rPr>
              <w:t xml:space="preserve"> minuit</w:t>
            </w:r>
            <w:r>
              <w:rPr>
                <w:sz w:val="16"/>
                <w:szCs w:val="16"/>
              </w:rPr>
              <w:br/>
              <w:t xml:space="preserve">au plus tard</w:t>
            </w:r>
            <w:r>
              <w:rPr>
                <w:sz w:val="16"/>
                <w:szCs w:val="16"/>
              </w:rPr>
            </w:r>
          </w:p>
          <w:p w14:paraId="28238AF1" w14:textId="77777777">
            <w:pPr>
              <w:pBdr/>
              <w:spacing/>
              <w:ind w:right="140"/>
              <w:jc w:val="center"/>
              <w:rPr>
                <w:sz w:val="16"/>
                <w:szCs w:val="16"/>
              </w:rPr>
            </w:pPr>
            <w:r>
              <w:rPr>
                <w:sz w:val="16"/>
                <w:szCs w:val="16"/>
              </w:rPr>
            </w:r>
            <w:r>
              <w:rPr>
                <w:sz w:val="16"/>
                <w:szCs w:val="16"/>
              </w:rPr>
            </w:r>
          </w:p>
          <w:p w14:paraId="7696053B" w14:textId="77777777">
            <w:pPr>
              <w:pStyle w:val="1000"/>
              <w:pBdr/>
              <w:spacing w:before="1"/>
              <w:ind w:right="172" w:left="35"/>
              <w:jc w:val="center"/>
              <w:rPr>
                <w:rFonts w:ascii="Arial" w:hAnsi="Arial" w:cs="Arial"/>
                <w:sz w:val="16"/>
              </w:rPr>
            </w:pPr>
            <w:r>
              <w:rPr>
                <w:sz w:val="16"/>
                <w:szCs w:val="16"/>
              </w:rPr>
              <w:t xml:space="preserve">5 jours francs après le précédent délai,</w:t>
            </w:r>
            <w:r>
              <w:rPr>
                <w:sz w:val="16"/>
                <w:szCs w:val="16"/>
              </w:rPr>
              <w:br/>
              <w:t xml:space="preserve">soit une expiration du délai le</w:t>
            </w:r>
            <w:r>
              <w:rPr>
                <w:bCs/>
                <w:sz w:val="16"/>
                <w:szCs w:val="16"/>
              </w:rPr>
              <w:t xml:space="preserve"> 16 novembre 2026</w:t>
            </w:r>
            <w:r>
              <w:rPr>
                <w:sz w:val="16"/>
                <w:szCs w:val="16"/>
              </w:rPr>
              <w:t xml:space="preserve"> </w:t>
            </w:r>
            <w:r>
              <w:rPr>
                <w:rFonts w:ascii="Arial" w:hAnsi="Arial" w:cs="Arial"/>
                <w:sz w:val="16"/>
              </w:rPr>
            </w:r>
          </w:p>
        </w:tc>
        <w:tc>
          <w:tcPr>
            <w:tcBorders/>
            <w:tcW w:w="3569" w:type="dxa"/>
            <w:textDirection w:val="lrTb"/>
            <w:noWrap w:val="false"/>
          </w:tcPr>
          <w:p w14:paraId="7453A5C9" w14:textId="77777777">
            <w:pPr>
              <w:pStyle w:val="1000"/>
              <w:pBdr/>
              <w:spacing w:before="48"/>
              <w:ind w:right="155" w:left="25"/>
              <w:jc w:val="both"/>
              <w:rPr>
                <w:rFonts w:ascii="Arial" w:hAnsi="Arial" w:cs="Arial"/>
                <w:sz w:val="16"/>
              </w:rPr>
            </w:pPr>
            <w:r>
              <w:rPr>
                <w:rFonts w:ascii="Arial" w:hAnsi="Arial" w:cs="Arial"/>
                <w:sz w:val="16"/>
              </w:rPr>
              <w:t xml:space="preserve">Si aucune modification ou retrait de listes n’est intervenue dans le délai précédent</w:t>
            </w:r>
            <w:r>
              <w:rPr>
                <w:rFonts w:ascii="Arial" w:hAnsi="Arial" w:cs="Arial"/>
                <w:spacing w:val="-6"/>
                <w:sz w:val="16"/>
              </w:rPr>
              <w:t xml:space="preserve"> </w:t>
            </w:r>
            <w:r>
              <w:rPr>
                <w:rFonts w:ascii="Arial" w:hAnsi="Arial" w:cs="Arial"/>
                <w:sz w:val="16"/>
              </w:rPr>
              <w:t xml:space="preserve">: l’autorité territoriale informe l’union des syndicats des listes concernées.</w:t>
            </w:r>
            <w:r>
              <w:rPr>
                <w:rFonts w:ascii="Arial" w:hAnsi="Arial" w:cs="Arial"/>
                <w:sz w:val="16"/>
              </w:rPr>
            </w:r>
          </w:p>
          <w:p w14:paraId="480C0BE0" w14:textId="77777777">
            <w:pPr>
              <w:pStyle w:val="1000"/>
              <w:pBdr/>
              <w:spacing w:before="2"/>
              <w:ind/>
              <w:rPr>
                <w:rFonts w:ascii="Arial" w:hAnsi="Arial" w:cs="Arial"/>
                <w:sz w:val="16"/>
              </w:rPr>
            </w:pPr>
            <w:r>
              <w:rPr>
                <w:rFonts w:ascii="Arial" w:hAnsi="Arial" w:cs="Arial"/>
                <w:sz w:val="16"/>
              </w:rPr>
            </w:r>
            <w:r>
              <w:rPr>
                <w:rFonts w:ascii="Arial" w:hAnsi="Arial" w:cs="Arial"/>
                <w:sz w:val="16"/>
              </w:rPr>
            </w:r>
          </w:p>
          <w:p w14:paraId="113073F5" w14:textId="77777777">
            <w:pPr>
              <w:pStyle w:val="1000"/>
              <w:pBdr/>
              <w:spacing/>
              <w:ind w:firstLine="48" w:left="25"/>
              <w:rPr>
                <w:rFonts w:ascii="Arial" w:hAnsi="Arial" w:cs="Arial"/>
                <w:sz w:val="16"/>
              </w:rPr>
            </w:pPr>
            <w:r>
              <w:rPr>
                <w:rFonts w:ascii="Arial" w:hAnsi="Arial" w:cs="Arial"/>
                <w:sz w:val="16"/>
              </w:rPr>
              <w:t xml:space="preserve">Indication, par lettre recommandée avec AR adressée</w:t>
            </w:r>
            <w:r>
              <w:rPr>
                <w:rFonts w:ascii="Arial" w:hAnsi="Arial" w:cs="Arial"/>
                <w:spacing w:val="-5"/>
                <w:sz w:val="16"/>
              </w:rPr>
              <w:t xml:space="preserve"> </w:t>
            </w:r>
            <w:r>
              <w:rPr>
                <w:rFonts w:ascii="Arial" w:hAnsi="Arial" w:cs="Arial"/>
                <w:sz w:val="16"/>
              </w:rPr>
              <w:t xml:space="preserve">par</w:t>
            </w:r>
            <w:r>
              <w:rPr>
                <w:rFonts w:ascii="Arial" w:hAnsi="Arial" w:cs="Arial"/>
                <w:spacing w:val="-6"/>
                <w:sz w:val="16"/>
              </w:rPr>
              <w:t xml:space="preserve"> </w:t>
            </w:r>
            <w:r>
              <w:rPr>
                <w:rFonts w:ascii="Arial" w:hAnsi="Arial" w:cs="Arial"/>
                <w:sz w:val="16"/>
              </w:rPr>
              <w:t xml:space="preserve">l’union</w:t>
            </w:r>
            <w:r>
              <w:rPr>
                <w:rFonts w:ascii="Arial" w:hAnsi="Arial" w:cs="Arial"/>
                <w:spacing w:val="-5"/>
                <w:sz w:val="16"/>
              </w:rPr>
              <w:t xml:space="preserve"> </w:t>
            </w:r>
            <w:r>
              <w:rPr>
                <w:rFonts w:ascii="Arial" w:hAnsi="Arial" w:cs="Arial"/>
                <w:sz w:val="16"/>
              </w:rPr>
              <w:t xml:space="preserve">des</w:t>
            </w:r>
            <w:r>
              <w:rPr>
                <w:rFonts w:ascii="Arial" w:hAnsi="Arial" w:cs="Arial"/>
                <w:spacing w:val="-6"/>
                <w:sz w:val="16"/>
              </w:rPr>
              <w:t xml:space="preserve"> </w:t>
            </w:r>
            <w:r>
              <w:rPr>
                <w:rFonts w:ascii="Arial" w:hAnsi="Arial" w:cs="Arial"/>
                <w:sz w:val="16"/>
              </w:rPr>
              <w:t xml:space="preserve">syndicats</w:t>
            </w:r>
            <w:r>
              <w:rPr>
                <w:rFonts w:ascii="Arial" w:hAnsi="Arial" w:cs="Arial"/>
                <w:spacing w:val="-9"/>
                <w:sz w:val="16"/>
              </w:rPr>
              <w:t xml:space="preserve"> </w:t>
            </w:r>
            <w:r>
              <w:rPr>
                <w:rFonts w:ascii="Arial" w:hAnsi="Arial" w:cs="Arial"/>
                <w:sz w:val="16"/>
              </w:rPr>
              <w:t xml:space="preserve">concernés</w:t>
            </w:r>
            <w:r>
              <w:rPr>
                <w:rFonts w:ascii="Arial" w:hAnsi="Arial" w:cs="Arial"/>
                <w:spacing w:val="-6"/>
                <w:sz w:val="16"/>
              </w:rPr>
              <w:t xml:space="preserve"> </w:t>
            </w:r>
            <w:r>
              <w:rPr>
                <w:rFonts w:ascii="Arial" w:hAnsi="Arial" w:cs="Arial"/>
                <w:sz w:val="16"/>
              </w:rPr>
              <w:t xml:space="preserve">à l’autorité territoriale, de la liste pouvant se prévaloir de l’appartenance à l’union.</w:t>
            </w:r>
            <w:r>
              <w:rPr>
                <w:rFonts w:ascii="Arial" w:hAnsi="Arial" w:cs="Arial"/>
                <w:sz w:val="16"/>
              </w:rPr>
            </w:r>
          </w:p>
          <w:p w14:paraId="0ADD40D8" w14:textId="77777777">
            <w:pPr>
              <w:pStyle w:val="1000"/>
              <w:pBdr/>
              <w:spacing w:before="1"/>
              <w:ind w:right="155" w:left="25"/>
              <w:jc w:val="both"/>
              <w:rPr>
                <w:rFonts w:ascii="Arial" w:hAnsi="Arial" w:cs="Arial"/>
                <w:sz w:val="16"/>
              </w:rPr>
            </w:pPr>
            <w:r>
              <w:rPr>
                <w:rFonts w:ascii="Arial" w:hAnsi="Arial" w:cs="Arial"/>
                <w:sz w:val="16"/>
                <w:u w:val="single"/>
              </w:rPr>
              <w:t xml:space="preserve">N.B.</w:t>
            </w:r>
            <w:r>
              <w:rPr>
                <w:rFonts w:ascii="Arial" w:hAnsi="Arial" w:cs="Arial"/>
                <w:sz w:val="16"/>
              </w:rPr>
              <w:t xml:space="preserve"> : </w:t>
            </w:r>
            <w:r>
              <w:rPr>
                <w:rFonts w:ascii="Arial" w:hAnsi="Arial" w:cs="Arial"/>
                <w:sz w:val="16"/>
              </w:rPr>
              <w:t xml:space="preserve">A</w:t>
            </w:r>
            <w:r>
              <w:rPr>
                <w:rFonts w:ascii="Arial" w:hAnsi="Arial" w:cs="Arial"/>
                <w:sz w:val="16"/>
              </w:rPr>
              <w:t xml:space="preserve"> défaut,</w:t>
            </w:r>
            <w:r>
              <w:rPr>
                <w:rFonts w:ascii="Arial" w:hAnsi="Arial" w:cs="Arial"/>
                <w:spacing w:val="-3"/>
                <w:sz w:val="16"/>
              </w:rPr>
              <w:t xml:space="preserve"> </w:t>
            </w:r>
            <w:r>
              <w:rPr>
                <w:rFonts w:ascii="Arial" w:hAnsi="Arial" w:cs="Arial"/>
                <w:sz w:val="16"/>
              </w:rPr>
              <w:t xml:space="preserve">les OS ayant déposé les listes en cause ne peuvent bénéficier des dispositions du 2° de l’article 9bis de la loi du 13 juillet</w:t>
            </w:r>
            <w:r>
              <w:rPr>
                <w:rFonts w:ascii="Arial" w:hAnsi="Arial" w:cs="Arial"/>
                <w:spacing w:val="-1"/>
                <w:sz w:val="16"/>
              </w:rPr>
              <w:t xml:space="preserve"> </w:t>
            </w:r>
            <w:r>
              <w:rPr>
                <w:rFonts w:ascii="Arial" w:hAnsi="Arial" w:cs="Arial"/>
                <w:sz w:val="16"/>
              </w:rPr>
              <w:t xml:space="preserve">1983,</w:t>
            </w:r>
            <w:r>
              <w:rPr>
                <w:rFonts w:ascii="Arial" w:hAnsi="Arial" w:cs="Arial"/>
                <w:spacing w:val="-1"/>
                <w:sz w:val="16"/>
              </w:rPr>
              <w:t xml:space="preserve"> </w:t>
            </w:r>
            <w:r>
              <w:rPr>
                <w:rFonts w:ascii="Arial" w:hAnsi="Arial" w:cs="Arial"/>
                <w:sz w:val="16"/>
              </w:rPr>
              <w:t xml:space="preserve">ni se prévaloir sur</w:t>
            </w:r>
            <w:r>
              <w:rPr>
                <w:rFonts w:ascii="Arial" w:hAnsi="Arial" w:cs="Arial"/>
                <w:spacing w:val="-3"/>
                <w:sz w:val="16"/>
              </w:rPr>
              <w:t xml:space="preserve"> </w:t>
            </w:r>
            <w:r>
              <w:rPr>
                <w:rFonts w:ascii="Arial" w:hAnsi="Arial" w:cs="Arial"/>
                <w:sz w:val="16"/>
              </w:rPr>
              <w:t xml:space="preserve">les</w:t>
            </w:r>
            <w:r>
              <w:rPr>
                <w:rFonts w:ascii="Arial" w:hAnsi="Arial" w:cs="Arial"/>
                <w:spacing w:val="-3"/>
                <w:sz w:val="16"/>
              </w:rPr>
              <w:t xml:space="preserve"> </w:t>
            </w:r>
            <w:r>
              <w:rPr>
                <w:rFonts w:ascii="Arial" w:hAnsi="Arial" w:cs="Arial"/>
                <w:sz w:val="16"/>
              </w:rPr>
              <w:t xml:space="preserve">bulletins de vote de l’appartenance à une union de syndicats à caractère national.</w:t>
            </w:r>
            <w:r>
              <w:rPr>
                <w:rFonts w:ascii="Arial" w:hAnsi="Arial" w:cs="Arial"/>
                <w:sz w:val="16"/>
              </w:rPr>
            </w:r>
          </w:p>
        </w:tc>
        <w:tc>
          <w:tcPr>
            <w:tcBorders/>
            <w:tcW w:w="1843" w:type="dxa"/>
            <w:textDirection w:val="lrTb"/>
            <w:noWrap w:val="false"/>
          </w:tcPr>
          <w:p w14:paraId="650D52D7" w14:textId="77777777">
            <w:pPr>
              <w:pStyle w:val="1000"/>
              <w:pBdr/>
              <w:spacing w:before="48"/>
              <w:ind w:right="165" w:left="39"/>
              <w:jc w:val="center"/>
              <w:rPr>
                <w:rFonts w:ascii="Arial" w:hAnsi="Arial" w:cs="Arial"/>
                <w:sz w:val="16"/>
              </w:rPr>
            </w:pPr>
            <w:r>
              <w:rPr>
                <w:rFonts w:ascii="Arial" w:hAnsi="Arial" w:cs="Arial"/>
                <w:sz w:val="16"/>
              </w:rPr>
              <w:t xml:space="preserve">Art R 211-217</w:t>
            </w:r>
            <w:r>
              <w:rPr>
                <w:rFonts w:ascii="Arial" w:hAnsi="Arial" w:cs="Arial"/>
                <w:sz w:val="16"/>
              </w:rPr>
            </w:r>
          </w:p>
          <w:p w14:paraId="4B300109" w14:textId="77777777">
            <w:pPr>
              <w:pStyle w:val="1000"/>
              <w:pBdr/>
              <w:spacing/>
              <w:ind/>
              <w:rPr>
                <w:rFonts w:ascii="Arial" w:hAnsi="Arial" w:cs="Arial"/>
                <w:sz w:val="18"/>
              </w:rPr>
            </w:pPr>
            <w:r>
              <w:rPr>
                <w:rFonts w:ascii="Arial" w:hAnsi="Arial" w:cs="Arial"/>
                <w:sz w:val="18"/>
              </w:rPr>
            </w:r>
            <w:r>
              <w:rPr>
                <w:rFonts w:ascii="Arial" w:hAnsi="Arial" w:cs="Arial"/>
                <w:sz w:val="18"/>
              </w:rPr>
            </w:r>
          </w:p>
          <w:p w14:paraId="0BA48493" w14:textId="77777777">
            <w:pPr>
              <w:pStyle w:val="1000"/>
              <w:pBdr/>
              <w:spacing/>
              <w:ind/>
              <w:rPr>
                <w:rFonts w:ascii="Arial" w:hAnsi="Arial" w:cs="Arial"/>
                <w:sz w:val="18"/>
              </w:rPr>
            </w:pPr>
            <w:r>
              <w:rPr>
                <w:rFonts w:ascii="Arial" w:hAnsi="Arial" w:cs="Arial"/>
                <w:sz w:val="18"/>
              </w:rPr>
            </w:r>
            <w:r>
              <w:rPr>
                <w:rFonts w:ascii="Arial" w:hAnsi="Arial" w:cs="Arial"/>
                <w:sz w:val="18"/>
              </w:rPr>
            </w:r>
          </w:p>
          <w:p w14:paraId="417EA7C3" w14:textId="77777777">
            <w:pPr>
              <w:pStyle w:val="1000"/>
              <w:pBdr/>
              <w:spacing/>
              <w:ind/>
              <w:rPr>
                <w:rFonts w:ascii="Arial" w:hAnsi="Arial" w:cs="Arial"/>
                <w:sz w:val="18"/>
              </w:rPr>
            </w:pPr>
            <w:r>
              <w:rPr>
                <w:rFonts w:ascii="Arial" w:hAnsi="Arial" w:cs="Arial"/>
                <w:sz w:val="18"/>
              </w:rPr>
            </w:r>
            <w:r>
              <w:rPr>
                <w:rFonts w:ascii="Arial" w:hAnsi="Arial" w:cs="Arial"/>
                <w:sz w:val="18"/>
              </w:rPr>
            </w:r>
          </w:p>
          <w:p w14:paraId="32F6ABB2" w14:textId="77777777">
            <w:pPr>
              <w:pStyle w:val="1000"/>
              <w:pBdr/>
              <w:spacing w:before="144"/>
              <w:ind w:left="344"/>
              <w:rPr>
                <w:rFonts w:ascii="Arial" w:hAnsi="Arial" w:cs="Arial"/>
                <w:sz w:val="16"/>
              </w:rPr>
            </w:pPr>
            <w:r>
              <w:rPr>
                <w:rFonts w:ascii="Arial" w:hAnsi="Arial" w:cs="Arial"/>
                <w:sz w:val="16"/>
              </w:rPr>
            </w:r>
            <w:r>
              <w:rPr>
                <w:rFonts w:ascii="Arial" w:hAnsi="Arial" w:cs="Arial"/>
                <w:sz w:val="16"/>
              </w:rPr>
            </w:r>
          </w:p>
        </w:tc>
      </w:tr>
      <w:tr>
        <w:trPr>
          <w:trHeight w:val="1413"/>
        </w:trPr>
        <w:tc>
          <w:tcPr>
            <w:tcBorders>
              <w:top w:val="none" w:color="000000" w:sz="4" w:space="0"/>
            </w:tcBorders>
            <w:tcW w:w="1054" w:type="dxa"/>
            <w:vMerge w:val="continue"/>
            <w:textDirection w:val="btLr"/>
            <w:noWrap w:val="false"/>
          </w:tcPr>
          <w:p w14:paraId="0C67AABC"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133" w:type="dxa"/>
            <w:textDirection w:val="lrTb"/>
            <w:noWrap w:val="false"/>
          </w:tcPr>
          <w:p w14:paraId="000DAF57"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2184" w:type="dxa"/>
            <w:textDirection w:val="lrTb"/>
            <w:noWrap w:val="false"/>
          </w:tcPr>
          <w:p w14:paraId="280C4332" w14:textId="77777777">
            <w:pPr>
              <w:pBdr/>
              <w:spacing/>
              <w:ind w:right="140"/>
              <w:jc w:val="center"/>
              <w:rPr>
                <w:rFonts w:ascii="Arial" w:hAnsi="Arial" w:cs="Arial"/>
                <w:sz w:val="16"/>
                <w:szCs w:val="16"/>
              </w:rPr>
            </w:pPr>
            <w:r>
              <w:rPr>
                <w:rFonts w:ascii="Arial" w:hAnsi="Arial" w:cs="Arial"/>
                <w:sz w:val="16"/>
                <w:szCs w:val="16"/>
              </w:rPr>
              <w:t xml:space="preserve">à</w:t>
            </w:r>
            <w:r>
              <w:rPr>
                <w:rFonts w:ascii="Arial" w:hAnsi="Arial" w:cs="Arial"/>
                <w:sz w:val="16"/>
                <w:szCs w:val="16"/>
              </w:rPr>
              <w:t xml:space="preserve"> compter de la notification du jugement du TA,</w:t>
            </w:r>
            <w:r>
              <w:rPr>
                <w:rFonts w:ascii="Arial" w:hAnsi="Arial" w:cs="Arial"/>
                <w:sz w:val="16"/>
                <w:szCs w:val="16"/>
              </w:rPr>
            </w:r>
          </w:p>
          <w:p w14:paraId="797A9D8B" w14:textId="77777777">
            <w:pPr>
              <w:pBdr/>
              <w:spacing/>
              <w:ind w:right="140"/>
              <w:jc w:val="center"/>
              <w:rPr>
                <w:rFonts w:ascii="Arial" w:hAnsi="Arial" w:cs="Arial"/>
                <w:sz w:val="16"/>
                <w:szCs w:val="16"/>
              </w:rPr>
            </w:pPr>
            <w:r>
              <w:rPr>
                <w:rFonts w:ascii="Arial" w:hAnsi="Arial" w:cs="Arial"/>
                <w:sz w:val="16"/>
                <w:szCs w:val="16"/>
              </w:rPr>
              <w:t xml:space="preserve">Dans </w:t>
            </w:r>
            <w:r>
              <w:rPr>
                <w:rFonts w:ascii="Arial" w:hAnsi="Arial" w:cs="Arial"/>
                <w:sz w:val="16"/>
                <w:szCs w:val="16"/>
              </w:rPr>
              <w:t xml:space="preserve">un délai de 3 jours francs</w:t>
            </w:r>
            <w:r>
              <w:rPr>
                <w:rFonts w:ascii="Arial" w:hAnsi="Arial" w:cs="Arial"/>
                <w:sz w:val="16"/>
                <w:szCs w:val="16"/>
              </w:rPr>
              <w:t xml:space="preserve"> soit le </w:t>
            </w:r>
            <w:r>
              <w:rPr>
                <w:rFonts w:ascii="Arial" w:hAnsi="Arial" w:cs="Arial"/>
                <w:b/>
                <w:bCs/>
                <w:sz w:val="16"/>
                <w:szCs w:val="16"/>
              </w:rPr>
              <w:t xml:space="preserve">……………………….</w:t>
            </w:r>
            <w:r>
              <w:rPr>
                <w:rFonts w:ascii="Arial" w:hAnsi="Arial" w:cs="Arial"/>
                <w:sz w:val="16"/>
                <w:szCs w:val="16"/>
              </w:rPr>
              <w:t xml:space="preserve"> </w:t>
            </w:r>
            <w:r>
              <w:rPr>
                <w:rFonts w:ascii="Arial" w:hAnsi="Arial" w:cs="Arial"/>
                <w:sz w:val="16"/>
                <w:szCs w:val="16"/>
              </w:rPr>
            </w:r>
          </w:p>
          <w:p w14:paraId="6FFAD6CD" w14:textId="77777777">
            <w:pPr>
              <w:pStyle w:val="1000"/>
              <w:pBdr/>
              <w:spacing w:line="185" w:lineRule="exact"/>
              <w:ind w:right="169" w:left="35"/>
              <w:jc w:val="center"/>
              <w:rPr>
                <w:rFonts w:ascii="Arial" w:hAnsi="Arial" w:cs="Arial"/>
                <w:sz w:val="16"/>
              </w:rPr>
            </w:pPr>
            <w:r>
              <w:rPr>
                <w:rFonts w:ascii="Arial" w:hAnsi="Arial" w:cs="Arial"/>
                <w:sz w:val="16"/>
                <w:szCs w:val="16"/>
              </w:rPr>
              <w:t xml:space="preserve">au</w:t>
            </w:r>
            <w:r>
              <w:rPr>
                <w:rFonts w:ascii="Arial" w:hAnsi="Arial" w:cs="Arial"/>
                <w:sz w:val="16"/>
                <w:szCs w:val="16"/>
              </w:rPr>
              <w:t xml:space="preserve"> plus tard  </w:t>
            </w:r>
            <w:r>
              <w:rPr>
                <w:rFonts w:ascii="Arial" w:hAnsi="Arial" w:cs="Arial"/>
                <w:sz w:val="16"/>
              </w:rPr>
            </w:r>
          </w:p>
        </w:tc>
        <w:tc>
          <w:tcPr>
            <w:tcBorders/>
            <w:tcW w:w="3569" w:type="dxa"/>
            <w:textDirection w:val="lrTb"/>
            <w:noWrap w:val="false"/>
          </w:tcPr>
          <w:p w14:paraId="050F79AD" w14:textId="77777777">
            <w:pPr>
              <w:pStyle w:val="1000"/>
              <w:pBdr/>
              <w:spacing w:before="48"/>
              <w:ind w:right="181" w:left="25"/>
              <w:rPr>
                <w:rFonts w:ascii="Arial" w:hAnsi="Arial" w:cs="Arial"/>
                <w:b/>
                <w:sz w:val="16"/>
              </w:rPr>
            </w:pPr>
            <w:r>
              <w:rPr>
                <w:rFonts w:ascii="Arial" w:hAnsi="Arial" w:cs="Arial"/>
                <w:b/>
                <w:sz w:val="16"/>
              </w:rPr>
              <w:t xml:space="preserve">Rectifications</w:t>
            </w:r>
            <w:r>
              <w:rPr>
                <w:rFonts w:ascii="Arial" w:hAnsi="Arial" w:cs="Arial"/>
                <w:b/>
                <w:spacing w:val="-9"/>
                <w:sz w:val="16"/>
              </w:rPr>
              <w:t xml:space="preserve"> </w:t>
            </w:r>
            <w:r>
              <w:rPr>
                <w:rFonts w:ascii="Arial" w:hAnsi="Arial" w:cs="Arial"/>
                <w:b/>
                <w:sz w:val="16"/>
              </w:rPr>
              <w:t xml:space="preserve">subséquentes</w:t>
            </w:r>
            <w:r>
              <w:rPr>
                <w:rFonts w:ascii="Arial" w:hAnsi="Arial" w:cs="Arial"/>
                <w:b/>
                <w:spacing w:val="-9"/>
                <w:sz w:val="16"/>
              </w:rPr>
              <w:t xml:space="preserve"> </w:t>
            </w:r>
            <w:r>
              <w:rPr>
                <w:rFonts w:ascii="Arial" w:hAnsi="Arial" w:cs="Arial"/>
                <w:b/>
                <w:sz w:val="16"/>
              </w:rPr>
              <w:t xml:space="preserve">des</w:t>
            </w:r>
            <w:r>
              <w:rPr>
                <w:rFonts w:ascii="Arial" w:hAnsi="Arial" w:cs="Arial"/>
                <w:b/>
                <w:spacing w:val="-11"/>
                <w:sz w:val="16"/>
              </w:rPr>
              <w:t xml:space="preserve"> </w:t>
            </w:r>
            <w:r>
              <w:rPr>
                <w:rFonts w:ascii="Arial" w:hAnsi="Arial" w:cs="Arial"/>
                <w:b/>
                <w:sz w:val="16"/>
              </w:rPr>
              <w:t xml:space="preserve">listes</w:t>
            </w:r>
            <w:r>
              <w:rPr>
                <w:rFonts w:ascii="Arial" w:hAnsi="Arial" w:cs="Arial"/>
                <w:b/>
                <w:spacing w:val="-9"/>
                <w:sz w:val="16"/>
              </w:rPr>
              <w:t xml:space="preserve"> </w:t>
            </w:r>
            <w:r>
              <w:rPr>
                <w:rFonts w:ascii="Arial" w:hAnsi="Arial" w:cs="Arial"/>
                <w:b/>
                <w:sz w:val="16"/>
              </w:rPr>
              <w:t xml:space="preserve">de candidats par le délégué de liste</w:t>
            </w:r>
            <w:r>
              <w:rPr>
                <w:rFonts w:ascii="Arial" w:hAnsi="Arial" w:cs="Arial"/>
                <w:b/>
                <w:sz w:val="16"/>
              </w:rPr>
            </w:r>
          </w:p>
          <w:p w14:paraId="3DBB976C" w14:textId="77777777">
            <w:pPr>
              <w:pStyle w:val="1000"/>
              <w:pBdr/>
              <w:spacing w:line="184" w:lineRule="exact"/>
              <w:ind w:left="25"/>
              <w:rPr>
                <w:rFonts w:ascii="Arial" w:hAnsi="Arial" w:cs="Arial"/>
                <w:sz w:val="16"/>
              </w:rPr>
            </w:pPr>
            <w:r>
              <w:rPr>
                <w:rFonts w:ascii="Arial" w:hAnsi="Arial" w:cs="Arial"/>
                <w:sz w:val="16"/>
              </w:rPr>
              <w:t xml:space="preserve">Dans</w:t>
            </w:r>
            <w:r>
              <w:rPr>
                <w:rFonts w:ascii="Arial" w:hAnsi="Arial" w:cs="Arial"/>
                <w:spacing w:val="-5"/>
                <w:sz w:val="16"/>
              </w:rPr>
              <w:t xml:space="preserve"> </w:t>
            </w:r>
            <w:r>
              <w:rPr>
                <w:rFonts w:ascii="Arial" w:hAnsi="Arial" w:cs="Arial"/>
                <w:sz w:val="16"/>
              </w:rPr>
              <w:t xml:space="preserve">le</w:t>
            </w:r>
            <w:r>
              <w:rPr>
                <w:rFonts w:ascii="Arial" w:hAnsi="Arial" w:cs="Arial"/>
                <w:spacing w:val="-3"/>
                <w:sz w:val="16"/>
              </w:rPr>
              <w:t xml:space="preserve"> </w:t>
            </w:r>
            <w:r>
              <w:rPr>
                <w:rFonts w:ascii="Arial" w:hAnsi="Arial" w:cs="Arial"/>
                <w:sz w:val="16"/>
              </w:rPr>
              <w:t xml:space="preserve">respect</w:t>
            </w:r>
            <w:r>
              <w:rPr>
                <w:rFonts w:ascii="Arial" w:hAnsi="Arial" w:cs="Arial"/>
                <w:spacing w:val="-4"/>
                <w:sz w:val="16"/>
              </w:rPr>
              <w:t xml:space="preserve"> </w:t>
            </w:r>
            <w:r>
              <w:rPr>
                <w:rFonts w:ascii="Arial" w:hAnsi="Arial" w:cs="Arial"/>
                <w:sz w:val="16"/>
              </w:rPr>
              <w:t xml:space="preserve">des</w:t>
            </w:r>
            <w:r>
              <w:rPr>
                <w:rFonts w:ascii="Arial" w:hAnsi="Arial" w:cs="Arial"/>
                <w:spacing w:val="-4"/>
                <w:sz w:val="16"/>
              </w:rPr>
              <w:t xml:space="preserve"> </w:t>
            </w:r>
            <w:r>
              <w:rPr>
                <w:rFonts w:ascii="Arial" w:hAnsi="Arial" w:cs="Arial"/>
                <w:sz w:val="16"/>
              </w:rPr>
              <w:t xml:space="preserve">délais</w:t>
            </w:r>
            <w:r>
              <w:rPr>
                <w:rFonts w:ascii="Arial" w:hAnsi="Arial" w:cs="Arial"/>
                <w:spacing w:val="-4"/>
                <w:sz w:val="16"/>
              </w:rPr>
              <w:t xml:space="preserve"> </w:t>
            </w:r>
            <w:r>
              <w:rPr>
                <w:rFonts w:ascii="Arial" w:hAnsi="Arial" w:cs="Arial"/>
                <w:sz w:val="16"/>
              </w:rPr>
              <w:t xml:space="preserve">ci-</w:t>
            </w:r>
            <w:r>
              <w:rPr>
                <w:rFonts w:ascii="Arial" w:hAnsi="Arial" w:cs="Arial"/>
                <w:spacing w:val="-2"/>
                <w:sz w:val="16"/>
              </w:rPr>
              <w:t xml:space="preserve">dessus</w:t>
            </w:r>
            <w:r>
              <w:rPr>
                <w:rFonts w:ascii="Arial" w:hAnsi="Arial" w:cs="Arial"/>
                <w:sz w:val="16"/>
              </w:rPr>
            </w:r>
          </w:p>
        </w:tc>
        <w:tc>
          <w:tcPr>
            <w:tcBorders/>
            <w:tcW w:w="1843" w:type="dxa"/>
            <w:textDirection w:val="lrTb"/>
            <w:noWrap w:val="false"/>
          </w:tcPr>
          <w:p w14:paraId="60ACDF34" w14:textId="77777777">
            <w:pPr>
              <w:pStyle w:val="1000"/>
              <w:pBdr/>
              <w:spacing w:before="48"/>
              <w:ind w:right="165" w:left="39"/>
              <w:jc w:val="center"/>
              <w:rPr>
                <w:rFonts w:ascii="Arial" w:hAnsi="Arial" w:cs="Arial"/>
                <w:sz w:val="16"/>
              </w:rPr>
            </w:pPr>
            <w:r>
              <w:rPr>
                <w:rFonts w:ascii="Arial" w:hAnsi="Arial" w:cs="Arial"/>
                <w:sz w:val="16"/>
              </w:rPr>
              <w:t xml:space="preserve">Art R 211-218</w:t>
            </w:r>
            <w:r>
              <w:rPr>
                <w:rFonts w:ascii="Arial" w:hAnsi="Arial" w:cs="Arial"/>
                <w:sz w:val="16"/>
              </w:rPr>
            </w:r>
          </w:p>
          <w:p w14:paraId="62FBA6FB" w14:textId="77777777">
            <w:pPr>
              <w:pStyle w:val="1000"/>
              <w:pBdr/>
              <w:spacing w:before="48"/>
              <w:ind w:right="444" w:left="311"/>
              <w:jc w:val="center"/>
              <w:rPr>
                <w:rFonts w:ascii="Arial" w:hAnsi="Arial" w:cs="Arial"/>
                <w:sz w:val="16"/>
              </w:rPr>
            </w:pPr>
            <w:r>
              <w:rPr>
                <w:rFonts w:ascii="Arial" w:hAnsi="Arial" w:cs="Arial"/>
                <w:sz w:val="16"/>
              </w:rPr>
            </w:r>
            <w:r>
              <w:rPr>
                <w:rFonts w:ascii="Arial" w:hAnsi="Arial" w:cs="Arial"/>
                <w:sz w:val="16"/>
              </w:rPr>
            </w:r>
          </w:p>
        </w:tc>
      </w:tr>
      <w:tr>
        <w:trPr>
          <w:trHeight w:val="1043"/>
        </w:trPr>
        <w:tc>
          <w:tcPr>
            <w:tcBorders/>
            <w:tcW w:w="1054" w:type="dxa"/>
            <w:vMerge w:val="restart"/>
            <w:textDirection w:val="btLr"/>
            <w:noWrap w:val="false"/>
          </w:tcPr>
          <w:p w14:paraId="55052ACA" w14:textId="77777777">
            <w:pPr>
              <w:pStyle w:val="1000"/>
              <w:pBdr/>
              <w:spacing w:before="27"/>
              <w:ind w:left="1202"/>
              <w:rPr>
                <w:rFonts w:ascii="Arial" w:hAnsi="Arial" w:cs="Arial"/>
                <w:b/>
                <w:sz w:val="16"/>
              </w:rPr>
            </w:pPr>
            <w:r>
              <w:rPr>
                <w:rFonts w:ascii="Arial" w:hAnsi="Arial" w:cs="Arial"/>
                <w:b/>
                <w:sz w:val="16"/>
              </w:rPr>
              <w:t xml:space="preserve">EN</w:t>
            </w:r>
            <w:r>
              <w:rPr>
                <w:rFonts w:ascii="Arial" w:hAnsi="Arial" w:cs="Arial"/>
                <w:b/>
                <w:spacing w:val="-3"/>
                <w:sz w:val="16"/>
              </w:rPr>
              <w:t xml:space="preserve"> </w:t>
            </w:r>
            <w:r>
              <w:rPr>
                <w:rFonts w:ascii="Arial" w:hAnsi="Arial" w:cs="Arial"/>
                <w:b/>
                <w:sz w:val="16"/>
              </w:rPr>
              <w:t xml:space="preserve">CAS</w:t>
            </w:r>
            <w:r>
              <w:rPr>
                <w:rFonts w:ascii="Arial" w:hAnsi="Arial" w:cs="Arial"/>
                <w:b/>
                <w:spacing w:val="-4"/>
                <w:sz w:val="16"/>
              </w:rPr>
              <w:t xml:space="preserve"> </w:t>
            </w:r>
            <w:r>
              <w:rPr>
                <w:rFonts w:ascii="Arial" w:hAnsi="Arial" w:cs="Arial"/>
                <w:b/>
                <w:sz w:val="16"/>
              </w:rPr>
              <w:t xml:space="preserve">DE</w:t>
            </w:r>
            <w:r>
              <w:rPr>
                <w:rFonts w:ascii="Arial" w:hAnsi="Arial" w:cs="Arial"/>
                <w:b/>
                <w:spacing w:val="-4"/>
                <w:sz w:val="16"/>
              </w:rPr>
              <w:t xml:space="preserve"> </w:t>
            </w:r>
            <w:r>
              <w:rPr>
                <w:rFonts w:ascii="Arial" w:hAnsi="Arial" w:cs="Arial"/>
                <w:b/>
                <w:sz w:val="16"/>
              </w:rPr>
              <w:t xml:space="preserve">CANDIDATS</w:t>
            </w:r>
            <w:r>
              <w:rPr>
                <w:rFonts w:ascii="Arial" w:hAnsi="Arial" w:cs="Arial"/>
                <w:b/>
                <w:spacing w:val="-3"/>
                <w:sz w:val="16"/>
              </w:rPr>
              <w:t xml:space="preserve"> </w:t>
            </w:r>
            <w:r>
              <w:rPr>
                <w:rFonts w:ascii="Arial" w:hAnsi="Arial" w:cs="Arial"/>
                <w:b/>
                <w:spacing w:val="-2"/>
                <w:sz w:val="16"/>
              </w:rPr>
              <w:t xml:space="preserve">INELIGIBLES</w:t>
            </w:r>
            <w:r>
              <w:rPr>
                <w:rFonts w:ascii="Arial" w:hAnsi="Arial" w:cs="Arial"/>
                <w:b/>
                <w:sz w:val="16"/>
              </w:rPr>
            </w:r>
          </w:p>
        </w:tc>
        <w:tc>
          <w:tcPr>
            <w:tcBorders/>
            <w:tcW w:w="1133" w:type="dxa"/>
            <w:textDirection w:val="lrTb"/>
            <w:noWrap w:val="false"/>
          </w:tcPr>
          <w:p w14:paraId="4247784D" w14:textId="77777777">
            <w:pPr>
              <w:pStyle w:val="1000"/>
              <w:pBdr/>
              <w:spacing w:before="48"/>
              <w:ind w:left="448"/>
              <w:rPr>
                <w:rFonts w:ascii="Arial" w:hAnsi="Arial" w:cs="Arial"/>
                <w:b/>
                <w:sz w:val="16"/>
              </w:rPr>
            </w:pPr>
            <w:r>
              <w:rPr>
                <w:rFonts w:ascii="Arial" w:hAnsi="Arial" w:cs="Arial"/>
                <w:b/>
                <w:sz w:val="16"/>
              </w:rPr>
              <w:t xml:space="preserve">X</w:t>
            </w:r>
            <w:r>
              <w:rPr>
                <w:rFonts w:ascii="Arial" w:hAnsi="Arial" w:cs="Arial"/>
                <w:b/>
                <w:sz w:val="16"/>
              </w:rPr>
            </w:r>
          </w:p>
        </w:tc>
        <w:tc>
          <w:tcPr>
            <w:tcBorders/>
            <w:tcW w:w="2184" w:type="dxa"/>
            <w:textDirection w:val="lrTb"/>
            <w:noWrap w:val="false"/>
          </w:tcPr>
          <w:p w14:paraId="4ADEF18C" w14:textId="77777777">
            <w:pPr>
              <w:pBdr/>
              <w:spacing/>
              <w:ind w:right="140"/>
              <w:jc w:val="center"/>
              <w:rPr>
                <w:rFonts w:ascii="Arial" w:hAnsi="Arial" w:cs="Arial"/>
                <w:sz w:val="16"/>
              </w:rPr>
            </w:pPr>
            <w:r>
              <w:rPr>
                <w:sz w:val="16"/>
                <w:szCs w:val="16"/>
              </w:rPr>
              <w:t xml:space="preserve">8 jours francs après la date limite du dépôt des listes de candidats, soit une expiration du délai le </w:t>
            </w:r>
            <w:r>
              <w:rPr>
                <w:sz w:val="16"/>
                <w:szCs w:val="16"/>
              </w:rPr>
              <w:br/>
              <w:t xml:space="preserve">9 novembre 2026 </w:t>
            </w:r>
            <w:r>
              <w:rPr>
                <w:rFonts w:ascii="Arial" w:hAnsi="Arial" w:cs="Arial"/>
                <w:sz w:val="16"/>
              </w:rPr>
            </w:r>
          </w:p>
        </w:tc>
        <w:tc>
          <w:tcPr>
            <w:tcBorders/>
            <w:tcW w:w="3569" w:type="dxa"/>
            <w:textDirection w:val="lrTb"/>
            <w:noWrap w:val="false"/>
          </w:tcPr>
          <w:p w14:paraId="65E55DF3" w14:textId="77777777">
            <w:pPr>
              <w:pStyle w:val="1000"/>
              <w:pBdr/>
              <w:spacing w:before="48"/>
              <w:ind w:right="181" w:left="25"/>
              <w:rPr>
                <w:rFonts w:ascii="Arial" w:hAnsi="Arial" w:cs="Arial"/>
                <w:sz w:val="16"/>
              </w:rPr>
            </w:pPr>
            <w:r>
              <w:rPr>
                <w:rFonts w:ascii="Arial" w:hAnsi="Arial" w:cs="Arial"/>
                <w:sz w:val="16"/>
              </w:rPr>
              <w:t xml:space="preserve">Si un ou plusieurs candidats sont reconnus inéligibles : information sans délai par l’autorité</w:t>
            </w:r>
            <w:r>
              <w:rPr>
                <w:rFonts w:ascii="Arial" w:hAnsi="Arial" w:cs="Arial"/>
                <w:spacing w:val="-7"/>
                <w:sz w:val="16"/>
              </w:rPr>
              <w:t xml:space="preserve"> </w:t>
            </w:r>
            <w:r>
              <w:rPr>
                <w:rFonts w:ascii="Arial" w:hAnsi="Arial" w:cs="Arial"/>
                <w:sz w:val="16"/>
              </w:rPr>
              <w:t xml:space="preserve">territoriale</w:t>
            </w:r>
            <w:r>
              <w:rPr>
                <w:rFonts w:ascii="Arial" w:hAnsi="Arial" w:cs="Arial"/>
                <w:spacing w:val="-6"/>
                <w:sz w:val="16"/>
              </w:rPr>
              <w:t xml:space="preserve"> </w:t>
            </w:r>
            <w:r>
              <w:rPr>
                <w:rFonts w:ascii="Arial" w:hAnsi="Arial" w:cs="Arial"/>
                <w:sz w:val="16"/>
              </w:rPr>
              <w:t xml:space="preserve">au</w:t>
            </w:r>
            <w:r>
              <w:rPr>
                <w:rFonts w:ascii="Arial" w:hAnsi="Arial" w:cs="Arial"/>
                <w:spacing w:val="-6"/>
                <w:sz w:val="16"/>
              </w:rPr>
              <w:t xml:space="preserve"> </w:t>
            </w:r>
            <w:r>
              <w:rPr>
                <w:rFonts w:ascii="Arial" w:hAnsi="Arial" w:cs="Arial"/>
                <w:sz w:val="16"/>
              </w:rPr>
              <w:t xml:space="preserve">délégué</w:t>
            </w:r>
            <w:r>
              <w:rPr>
                <w:rFonts w:ascii="Arial" w:hAnsi="Arial" w:cs="Arial"/>
                <w:spacing w:val="-7"/>
                <w:sz w:val="16"/>
              </w:rPr>
              <w:t xml:space="preserve"> </w:t>
            </w:r>
            <w:r>
              <w:rPr>
                <w:rFonts w:ascii="Arial" w:hAnsi="Arial" w:cs="Arial"/>
                <w:sz w:val="16"/>
              </w:rPr>
              <w:t xml:space="preserve">de</w:t>
            </w:r>
            <w:r>
              <w:rPr>
                <w:rFonts w:ascii="Arial" w:hAnsi="Arial" w:cs="Arial"/>
                <w:spacing w:val="-6"/>
                <w:sz w:val="16"/>
              </w:rPr>
              <w:t xml:space="preserve"> </w:t>
            </w:r>
            <w:r>
              <w:rPr>
                <w:rFonts w:ascii="Arial" w:hAnsi="Arial" w:cs="Arial"/>
                <w:sz w:val="16"/>
              </w:rPr>
              <w:t xml:space="preserve">liste</w:t>
            </w:r>
            <w:r>
              <w:rPr>
                <w:rFonts w:ascii="Arial" w:hAnsi="Arial" w:cs="Arial"/>
                <w:spacing w:val="-6"/>
                <w:sz w:val="16"/>
              </w:rPr>
              <w:t xml:space="preserve"> </w:t>
            </w:r>
            <w:r>
              <w:rPr>
                <w:rFonts w:ascii="Arial" w:hAnsi="Arial" w:cs="Arial"/>
                <w:sz w:val="16"/>
              </w:rPr>
              <w:t xml:space="preserve">de l’inéligibilité d’un ou plusieurs candidats</w:t>
            </w:r>
            <w:r>
              <w:rPr>
                <w:rFonts w:ascii="Arial" w:hAnsi="Arial" w:cs="Arial"/>
                <w:sz w:val="16"/>
              </w:rPr>
            </w:r>
          </w:p>
        </w:tc>
        <w:tc>
          <w:tcPr>
            <w:tcBorders/>
            <w:tcW w:w="1843" w:type="dxa"/>
            <w:textDirection w:val="lrTb"/>
            <w:noWrap w:val="false"/>
          </w:tcPr>
          <w:p w14:paraId="2B52282B" w14:textId="77777777">
            <w:pPr>
              <w:pStyle w:val="1000"/>
              <w:pBdr/>
              <w:spacing w:before="48"/>
              <w:ind w:right="165" w:left="39"/>
              <w:jc w:val="center"/>
              <w:rPr>
                <w:rFonts w:ascii="Arial" w:hAnsi="Arial" w:cs="Arial"/>
                <w:sz w:val="16"/>
              </w:rPr>
            </w:pPr>
            <w:r>
              <w:rPr>
                <w:rFonts w:ascii="Arial" w:hAnsi="Arial" w:cs="Arial"/>
                <w:sz w:val="16"/>
              </w:rPr>
              <w:t xml:space="preserve">Art R 211-215</w:t>
            </w:r>
            <w:r>
              <w:rPr>
                <w:rFonts w:ascii="Arial" w:hAnsi="Arial" w:cs="Arial"/>
                <w:sz w:val="16"/>
              </w:rPr>
            </w:r>
          </w:p>
          <w:p w14:paraId="09DBBAE3" w14:textId="77777777">
            <w:pPr>
              <w:pStyle w:val="1000"/>
              <w:pBdr/>
              <w:spacing w:before="48"/>
              <w:ind w:right="442" w:left="311"/>
              <w:jc w:val="center"/>
              <w:rPr>
                <w:rFonts w:ascii="Arial" w:hAnsi="Arial" w:cs="Arial"/>
                <w:sz w:val="16"/>
              </w:rPr>
            </w:pPr>
            <w:r>
              <w:rPr>
                <w:rFonts w:ascii="Arial" w:hAnsi="Arial" w:cs="Arial"/>
                <w:sz w:val="16"/>
              </w:rPr>
            </w:r>
            <w:r>
              <w:rPr>
                <w:rFonts w:ascii="Arial" w:hAnsi="Arial" w:cs="Arial"/>
                <w:sz w:val="16"/>
              </w:rPr>
            </w:r>
          </w:p>
        </w:tc>
      </w:tr>
      <w:tr>
        <w:trPr>
          <w:trHeight w:val="1602"/>
        </w:trPr>
        <w:tc>
          <w:tcPr>
            <w:tcBorders>
              <w:top w:val="none" w:color="000000" w:sz="4" w:space="0"/>
            </w:tcBorders>
            <w:tcW w:w="1054" w:type="dxa"/>
            <w:vMerge w:val="continue"/>
            <w:textDirection w:val="btLr"/>
            <w:noWrap w:val="false"/>
          </w:tcPr>
          <w:p w14:paraId="275E0663"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133" w:type="dxa"/>
            <w:textDirection w:val="lrTb"/>
            <w:noWrap w:val="false"/>
          </w:tcPr>
          <w:p w14:paraId="5D27CA65" w14:textId="77777777">
            <w:pPr>
              <w:pStyle w:val="1000"/>
              <w:pBdr/>
              <w:spacing w:before="3"/>
              <w:ind/>
              <w:rPr>
                <w:rFonts w:ascii="Arial" w:hAnsi="Arial" w:cs="Arial"/>
                <w:sz w:val="20"/>
              </w:rPr>
            </w:pPr>
            <w:r>
              <w:rPr>
                <w:rFonts w:ascii="Arial" w:hAnsi="Arial" w:cs="Arial"/>
                <w:sz w:val="20"/>
              </w:rPr>
            </w:r>
            <w:r>
              <w:rPr>
                <w:rFonts w:ascii="Arial" w:hAnsi="Arial" w:cs="Arial"/>
                <w:sz w:val="20"/>
              </w:rPr>
            </w:r>
          </w:p>
          <w:p w14:paraId="5A8C7B00" w14:textId="77777777">
            <w:pPr>
              <w:pStyle w:val="1000"/>
              <w:pBdr/>
              <w:spacing/>
              <w:ind w:right="128"/>
              <w:jc w:val="center"/>
              <w:rPr>
                <w:rFonts w:ascii="Arial" w:hAnsi="Arial" w:cs="Arial"/>
                <w:b/>
                <w:sz w:val="16"/>
              </w:rPr>
            </w:pPr>
            <w:r>
              <w:rPr>
                <w:rFonts w:ascii="Arial" w:hAnsi="Arial" w:cs="Arial"/>
                <w:b/>
                <w:sz w:val="16"/>
              </w:rPr>
              <w:t xml:space="preserve">X</w:t>
            </w:r>
            <w:r>
              <w:rPr>
                <w:rFonts w:ascii="Arial" w:hAnsi="Arial" w:cs="Arial"/>
                <w:b/>
                <w:sz w:val="16"/>
              </w:rPr>
            </w:r>
          </w:p>
          <w:p w14:paraId="5A57A7EF" w14:textId="77777777">
            <w:pPr>
              <w:pStyle w:val="1000"/>
              <w:pBdr/>
              <w:spacing/>
              <w:ind/>
              <w:rPr>
                <w:rFonts w:ascii="Arial" w:hAnsi="Arial" w:cs="Arial"/>
                <w:sz w:val="18"/>
              </w:rPr>
            </w:pPr>
            <w:r>
              <w:rPr>
                <w:rFonts w:ascii="Arial" w:hAnsi="Arial" w:cs="Arial"/>
                <w:sz w:val="18"/>
              </w:rPr>
            </w:r>
            <w:r>
              <w:rPr>
                <w:rFonts w:ascii="Arial" w:hAnsi="Arial" w:cs="Arial"/>
                <w:sz w:val="18"/>
              </w:rPr>
            </w:r>
          </w:p>
          <w:p w14:paraId="6FD25C1B" w14:textId="77777777">
            <w:pPr>
              <w:pStyle w:val="1000"/>
              <w:pBdr/>
              <w:spacing/>
              <w:ind/>
              <w:rPr>
                <w:rFonts w:ascii="Arial" w:hAnsi="Arial" w:cs="Arial"/>
                <w:sz w:val="18"/>
              </w:rPr>
            </w:pPr>
            <w:r>
              <w:rPr>
                <w:rFonts w:ascii="Arial" w:hAnsi="Arial" w:cs="Arial"/>
                <w:sz w:val="18"/>
              </w:rPr>
            </w:r>
            <w:r>
              <w:rPr>
                <w:rFonts w:ascii="Arial" w:hAnsi="Arial" w:cs="Arial"/>
                <w:sz w:val="18"/>
              </w:rPr>
            </w:r>
          </w:p>
          <w:p w14:paraId="7424614E" w14:textId="77777777">
            <w:pPr>
              <w:pStyle w:val="1000"/>
              <w:pBdr/>
              <w:spacing w:before="144"/>
              <w:ind w:right="128"/>
              <w:jc w:val="center"/>
              <w:rPr>
                <w:rFonts w:ascii="Arial" w:hAnsi="Arial" w:cs="Arial"/>
                <w:b/>
                <w:sz w:val="16"/>
              </w:rPr>
            </w:pPr>
            <w:r>
              <w:rPr>
                <w:rFonts w:ascii="Arial" w:hAnsi="Arial" w:cs="Arial"/>
                <w:b/>
                <w:sz w:val="16"/>
              </w:rPr>
              <w:t xml:space="preserve">X</w:t>
            </w:r>
            <w:r>
              <w:rPr>
                <w:rFonts w:ascii="Arial" w:hAnsi="Arial" w:cs="Arial"/>
                <w:b/>
                <w:sz w:val="16"/>
              </w:rPr>
            </w:r>
          </w:p>
        </w:tc>
        <w:tc>
          <w:tcPr>
            <w:tcBorders/>
            <w:tcW w:w="2184" w:type="dxa"/>
            <w:textDirection w:val="lrTb"/>
            <w:noWrap w:val="false"/>
          </w:tcPr>
          <w:p w14:paraId="32B5E3F3" w14:textId="77777777">
            <w:pPr>
              <w:pBdr/>
              <w:spacing/>
              <w:ind w:right="140"/>
              <w:jc w:val="center"/>
              <w:rPr>
                <w:sz w:val="16"/>
                <w:szCs w:val="16"/>
              </w:rPr>
            </w:pPr>
            <w:r>
              <w:rPr>
                <w:sz w:val="16"/>
                <w:szCs w:val="16"/>
              </w:rPr>
              <w:t xml:space="preserve">3 jours francs à compter de l’expiration du délai dont dispose l’autorité territoriale pour prendre sa décision,</w:t>
            </w:r>
            <w:r>
              <w:rPr>
                <w:sz w:val="16"/>
                <w:szCs w:val="16"/>
              </w:rPr>
            </w:r>
          </w:p>
          <w:p w14:paraId="06F6A970" w14:textId="77777777">
            <w:pPr>
              <w:pBdr/>
              <w:spacing/>
              <w:ind w:right="140"/>
              <w:jc w:val="center"/>
              <w:rPr>
                <w:rFonts w:ascii="Arial" w:hAnsi="Arial" w:cs="Arial"/>
                <w:sz w:val="16"/>
              </w:rPr>
            </w:pPr>
            <w:r>
              <w:rPr>
                <w:sz w:val="16"/>
                <w:szCs w:val="16"/>
              </w:rPr>
              <w:t xml:space="preserve">soit</w:t>
            </w:r>
            <w:r>
              <w:rPr>
                <w:sz w:val="16"/>
                <w:szCs w:val="16"/>
              </w:rPr>
              <w:t xml:space="preserve"> une expiration du délai le 13</w:t>
            </w:r>
            <w:r>
              <w:rPr>
                <w:sz w:val="16"/>
                <w:szCs w:val="16"/>
              </w:rPr>
              <w:t xml:space="preserve"> </w:t>
            </w:r>
            <w:r>
              <w:rPr>
                <w:sz w:val="16"/>
                <w:szCs w:val="16"/>
              </w:rPr>
              <w:t xml:space="preserve">novembre 2026 </w:t>
            </w:r>
            <w:r>
              <w:rPr>
                <w:rFonts w:ascii="Arial" w:hAnsi="Arial" w:cs="Arial"/>
                <w:sz w:val="16"/>
              </w:rPr>
            </w:r>
          </w:p>
        </w:tc>
        <w:tc>
          <w:tcPr>
            <w:tcBorders/>
            <w:tcW w:w="3569" w:type="dxa"/>
            <w:textDirection w:val="lrTb"/>
            <w:noWrap w:val="false"/>
          </w:tcPr>
          <w:p w14:paraId="3FCEDE17" w14:textId="77777777">
            <w:pPr>
              <w:pStyle w:val="1000"/>
              <w:pBdr/>
              <w:spacing w:before="48"/>
              <w:ind w:right="157" w:left="25"/>
              <w:jc w:val="both"/>
              <w:rPr>
                <w:rFonts w:ascii="Arial" w:hAnsi="Arial" w:cs="Arial"/>
                <w:sz w:val="16"/>
              </w:rPr>
            </w:pPr>
            <w:r>
              <w:rPr>
                <w:rFonts w:ascii="Arial" w:hAnsi="Arial" w:cs="Arial"/>
                <w:sz w:val="16"/>
              </w:rPr>
              <w:t xml:space="preserve">Rectifications de la liste par le délégué de </w:t>
            </w:r>
            <w:r>
              <w:rPr>
                <w:rFonts w:ascii="Arial" w:hAnsi="Arial" w:cs="Arial"/>
                <w:spacing w:val="-2"/>
                <w:sz w:val="16"/>
              </w:rPr>
              <w:t xml:space="preserve">liste.</w:t>
            </w:r>
            <w:r>
              <w:rPr>
                <w:rFonts w:ascii="Arial" w:hAnsi="Arial" w:cs="Arial"/>
                <w:sz w:val="16"/>
              </w:rPr>
            </w:r>
          </w:p>
          <w:p w14:paraId="7E2AFF3B" w14:textId="77777777">
            <w:pPr>
              <w:pStyle w:val="1000"/>
              <w:pBdr/>
              <w:spacing w:before="1"/>
              <w:ind w:left="25"/>
              <w:jc w:val="both"/>
              <w:rPr>
                <w:rFonts w:ascii="Arial" w:hAnsi="Arial" w:cs="Arial"/>
                <w:sz w:val="16"/>
              </w:rPr>
            </w:pPr>
            <w:r>
              <w:rPr>
                <w:rFonts w:ascii="Arial" w:hAnsi="Arial" w:cs="Arial"/>
                <w:sz w:val="16"/>
              </w:rPr>
              <w:t xml:space="preserve">A</w:t>
            </w:r>
            <w:r>
              <w:rPr>
                <w:rFonts w:ascii="Arial" w:hAnsi="Arial" w:cs="Arial"/>
                <w:spacing w:val="-3"/>
                <w:sz w:val="16"/>
              </w:rPr>
              <w:t xml:space="preserve"> </w:t>
            </w:r>
            <w:r>
              <w:rPr>
                <w:rFonts w:ascii="Arial" w:hAnsi="Arial" w:cs="Arial"/>
                <w:sz w:val="16"/>
              </w:rPr>
              <w:t xml:space="preserve">défaut</w:t>
            </w:r>
            <w:r>
              <w:rPr>
                <w:rFonts w:ascii="Arial" w:hAnsi="Arial" w:cs="Arial"/>
                <w:spacing w:val="-2"/>
                <w:sz w:val="16"/>
              </w:rPr>
              <w:t xml:space="preserve"> </w:t>
            </w:r>
            <w:r>
              <w:rPr>
                <w:rFonts w:ascii="Arial" w:hAnsi="Arial" w:cs="Arial"/>
                <w:spacing w:val="-10"/>
                <w:sz w:val="16"/>
              </w:rPr>
              <w:t xml:space="preserve">:</w:t>
            </w:r>
            <w:r>
              <w:rPr>
                <w:rFonts w:ascii="Arial" w:hAnsi="Arial" w:cs="Arial"/>
                <w:sz w:val="16"/>
              </w:rPr>
            </w:r>
          </w:p>
          <w:p w14:paraId="528E6355" w14:textId="77777777">
            <w:pPr>
              <w:pStyle w:val="1000"/>
              <w:pBdr/>
              <w:spacing w:before="1"/>
              <w:ind w:right="328" w:firstLine="465" w:left="25"/>
              <w:jc w:val="both"/>
              <w:rPr>
                <w:rFonts w:ascii="Arial" w:hAnsi="Arial" w:cs="Arial"/>
                <w:sz w:val="16"/>
              </w:rPr>
            </w:pPr>
            <w:r>
              <w:rPr>
                <w:rFonts w:ascii="Arial" w:hAnsi="Arial" w:cs="Arial"/>
                <w:sz w:val="16"/>
              </w:rPr>
              <w:t xml:space="preserve">la</w:t>
            </w:r>
            <w:r>
              <w:rPr>
                <w:rFonts w:ascii="Arial" w:hAnsi="Arial" w:cs="Arial"/>
                <w:spacing w:val="-8"/>
                <w:sz w:val="16"/>
              </w:rPr>
              <w:t xml:space="preserve"> </w:t>
            </w:r>
            <w:r>
              <w:rPr>
                <w:rFonts w:ascii="Arial" w:hAnsi="Arial" w:cs="Arial"/>
                <w:sz w:val="16"/>
              </w:rPr>
              <w:t xml:space="preserve">liste</w:t>
            </w:r>
            <w:r>
              <w:rPr>
                <w:rFonts w:ascii="Arial" w:hAnsi="Arial" w:cs="Arial"/>
                <w:spacing w:val="-7"/>
                <w:sz w:val="16"/>
              </w:rPr>
              <w:t xml:space="preserve"> </w:t>
            </w:r>
            <w:r>
              <w:rPr>
                <w:rFonts w:ascii="Arial" w:hAnsi="Arial" w:cs="Arial"/>
                <w:sz w:val="16"/>
              </w:rPr>
              <w:t xml:space="preserve">est</w:t>
            </w:r>
            <w:r>
              <w:rPr>
                <w:rFonts w:ascii="Arial" w:hAnsi="Arial" w:cs="Arial"/>
                <w:spacing w:val="-7"/>
                <w:sz w:val="16"/>
              </w:rPr>
              <w:t xml:space="preserve"> </w:t>
            </w:r>
            <w:r>
              <w:rPr>
                <w:rFonts w:ascii="Arial" w:hAnsi="Arial" w:cs="Arial"/>
                <w:sz w:val="16"/>
              </w:rPr>
              <w:t xml:space="preserve">considérée</w:t>
            </w:r>
            <w:r>
              <w:rPr>
                <w:rFonts w:ascii="Arial" w:hAnsi="Arial" w:cs="Arial"/>
                <w:spacing w:val="-7"/>
                <w:sz w:val="16"/>
              </w:rPr>
              <w:t xml:space="preserve"> </w:t>
            </w:r>
            <w:r>
              <w:rPr>
                <w:rFonts w:ascii="Arial" w:hAnsi="Arial" w:cs="Arial"/>
                <w:sz w:val="16"/>
              </w:rPr>
              <w:t xml:space="preserve">comme</w:t>
            </w:r>
            <w:r>
              <w:rPr>
                <w:rFonts w:ascii="Arial" w:hAnsi="Arial" w:cs="Arial"/>
                <w:spacing w:val="-7"/>
                <w:sz w:val="16"/>
              </w:rPr>
              <w:t xml:space="preserve"> </w:t>
            </w:r>
            <w:r>
              <w:rPr>
                <w:rFonts w:ascii="Arial" w:hAnsi="Arial" w:cs="Arial"/>
                <w:sz w:val="16"/>
              </w:rPr>
              <w:t xml:space="preserve">n’ayant présenté aucun candidat.</w:t>
            </w:r>
            <w:r>
              <w:rPr>
                <w:rFonts w:ascii="Arial" w:hAnsi="Arial" w:cs="Arial"/>
                <w:sz w:val="16"/>
              </w:rPr>
            </w:r>
          </w:p>
          <w:p w14:paraId="3B85991C" w14:textId="77777777">
            <w:pPr>
              <w:pStyle w:val="1000"/>
              <w:pBdr/>
              <w:spacing w:before="1"/>
              <w:ind w:right="156" w:left="25"/>
              <w:jc w:val="both"/>
              <w:rPr>
                <w:rFonts w:ascii="Arial" w:hAnsi="Arial" w:cs="Arial"/>
                <w:sz w:val="16"/>
              </w:rPr>
            </w:pPr>
            <w:r>
              <w:rPr>
                <w:rFonts w:ascii="Arial" w:hAnsi="Arial" w:cs="Arial"/>
                <w:sz w:val="16"/>
              </w:rPr>
              <w:t xml:space="preserve">Vérifier que les conditions d’admission de listes incomplètes sont remplies pour participer aux élections.</w:t>
            </w:r>
            <w:r>
              <w:rPr>
                <w:rFonts w:ascii="Arial" w:hAnsi="Arial" w:cs="Arial"/>
                <w:sz w:val="16"/>
              </w:rPr>
            </w:r>
          </w:p>
        </w:tc>
        <w:tc>
          <w:tcPr>
            <w:tcBorders/>
            <w:tcW w:w="1843" w:type="dxa"/>
            <w:textDirection w:val="lrTb"/>
            <w:noWrap w:val="false"/>
          </w:tcPr>
          <w:p w14:paraId="0F4F89DD" w14:textId="77777777">
            <w:pPr>
              <w:pStyle w:val="1000"/>
              <w:pBdr/>
              <w:spacing w:before="48"/>
              <w:ind w:right="165" w:left="39"/>
              <w:jc w:val="center"/>
              <w:rPr>
                <w:rFonts w:ascii="Arial" w:hAnsi="Arial" w:cs="Arial"/>
                <w:sz w:val="16"/>
              </w:rPr>
            </w:pPr>
            <w:r>
              <w:rPr>
                <w:rFonts w:ascii="Arial" w:hAnsi="Arial" w:cs="Arial"/>
                <w:sz w:val="16"/>
              </w:rPr>
              <w:t xml:space="preserve">Art R 211-215</w:t>
            </w:r>
            <w:r>
              <w:rPr>
                <w:rFonts w:ascii="Arial" w:hAnsi="Arial" w:cs="Arial"/>
                <w:sz w:val="16"/>
              </w:rPr>
            </w:r>
          </w:p>
          <w:p w14:paraId="796889B8" w14:textId="77777777">
            <w:pPr>
              <w:pStyle w:val="1000"/>
              <w:pBdr/>
              <w:spacing w:before="48"/>
              <w:ind w:right="442" w:left="311"/>
              <w:jc w:val="center"/>
              <w:rPr>
                <w:rFonts w:ascii="Arial" w:hAnsi="Arial" w:cs="Arial"/>
                <w:sz w:val="16"/>
              </w:rPr>
            </w:pPr>
            <w:r>
              <w:rPr>
                <w:rFonts w:ascii="Arial" w:hAnsi="Arial" w:cs="Arial"/>
                <w:sz w:val="16"/>
              </w:rPr>
            </w:r>
            <w:r>
              <w:rPr>
                <w:rFonts w:ascii="Arial" w:hAnsi="Arial" w:cs="Arial"/>
                <w:sz w:val="16"/>
              </w:rPr>
            </w:r>
          </w:p>
        </w:tc>
      </w:tr>
      <w:tr>
        <w:trPr>
          <w:trHeight w:val="1413"/>
        </w:trPr>
        <w:tc>
          <w:tcPr>
            <w:tcBorders>
              <w:top w:val="none" w:color="000000" w:sz="4" w:space="0"/>
            </w:tcBorders>
            <w:tcW w:w="1054" w:type="dxa"/>
            <w:vMerge w:val="continue"/>
            <w:textDirection w:val="btLr"/>
            <w:noWrap w:val="false"/>
          </w:tcPr>
          <w:p w14:paraId="36E1EA01"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133" w:type="dxa"/>
            <w:textDirection w:val="lrTb"/>
            <w:noWrap w:val="false"/>
          </w:tcPr>
          <w:p w14:paraId="13DB0221"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2184" w:type="dxa"/>
            <w:textDirection w:val="lrTb"/>
            <w:noWrap w:val="false"/>
          </w:tcPr>
          <w:p w14:paraId="53ED76B1" w14:textId="77777777">
            <w:pPr>
              <w:pBdr/>
              <w:spacing/>
              <w:ind w:right="140"/>
              <w:jc w:val="center"/>
              <w:rPr>
                <w:rFonts w:ascii="Arial" w:hAnsi="Arial" w:cs="Arial"/>
                <w:sz w:val="16"/>
                <w:szCs w:val="16"/>
              </w:rPr>
            </w:pPr>
            <w:r>
              <w:rPr>
                <w:rFonts w:ascii="Arial" w:hAnsi="Arial" w:cs="Arial"/>
                <w:sz w:val="16"/>
                <w:szCs w:val="16"/>
              </w:rPr>
              <w:t xml:space="preserve">à</w:t>
            </w:r>
            <w:r>
              <w:rPr>
                <w:rFonts w:ascii="Arial" w:hAnsi="Arial" w:cs="Arial"/>
                <w:sz w:val="16"/>
                <w:szCs w:val="16"/>
              </w:rPr>
              <w:t xml:space="preserve"> compter de la notification du jugement du TA,</w:t>
            </w:r>
            <w:r>
              <w:rPr>
                <w:rFonts w:ascii="Arial" w:hAnsi="Arial" w:cs="Arial"/>
                <w:sz w:val="16"/>
                <w:szCs w:val="16"/>
              </w:rPr>
            </w:r>
          </w:p>
          <w:p w14:paraId="57EF41CF" w14:textId="77777777">
            <w:pPr>
              <w:pBdr/>
              <w:spacing/>
              <w:ind w:right="140"/>
              <w:jc w:val="center"/>
              <w:rPr>
                <w:rFonts w:ascii="Arial" w:hAnsi="Arial" w:cs="Arial"/>
                <w:sz w:val="16"/>
                <w:szCs w:val="16"/>
              </w:rPr>
            </w:pPr>
            <w:r>
              <w:rPr>
                <w:rFonts w:ascii="Arial" w:hAnsi="Arial" w:cs="Arial"/>
                <w:sz w:val="16"/>
                <w:szCs w:val="16"/>
              </w:rPr>
              <w:t xml:space="preserve">Dans </w:t>
            </w:r>
            <w:r>
              <w:rPr>
                <w:rFonts w:ascii="Arial" w:hAnsi="Arial" w:cs="Arial"/>
                <w:sz w:val="16"/>
                <w:szCs w:val="16"/>
              </w:rPr>
              <w:t xml:space="preserve">un délai de 8 jours francs</w:t>
            </w:r>
            <w:r>
              <w:rPr>
                <w:rFonts w:ascii="Arial" w:hAnsi="Arial" w:cs="Arial"/>
                <w:sz w:val="16"/>
                <w:szCs w:val="16"/>
              </w:rPr>
              <w:t xml:space="preserve"> </w:t>
            </w:r>
            <w:r>
              <w:rPr>
                <w:rFonts w:ascii="Arial" w:hAnsi="Arial" w:cs="Arial"/>
                <w:sz w:val="16"/>
                <w:szCs w:val="16"/>
              </w:rPr>
            </w:r>
          </w:p>
          <w:p w14:paraId="10BC966B" w14:textId="77777777">
            <w:pPr>
              <w:pStyle w:val="1000"/>
              <w:pBdr/>
              <w:spacing w:line="185" w:lineRule="exact"/>
              <w:ind w:right="167" w:left="35"/>
              <w:jc w:val="center"/>
              <w:rPr>
                <w:rFonts w:ascii="Arial" w:hAnsi="Arial" w:cs="Arial"/>
                <w:sz w:val="16"/>
              </w:rPr>
            </w:pPr>
            <w:r>
              <w:rPr>
                <w:rFonts w:ascii="Arial" w:hAnsi="Arial" w:cs="Arial"/>
                <w:sz w:val="16"/>
                <w:szCs w:val="16"/>
              </w:rPr>
              <w:t xml:space="preserve">soit</w:t>
            </w:r>
            <w:r>
              <w:rPr>
                <w:rFonts w:ascii="Arial" w:hAnsi="Arial" w:cs="Arial"/>
                <w:sz w:val="16"/>
                <w:szCs w:val="16"/>
              </w:rPr>
              <w:t xml:space="preserve"> le </w:t>
            </w:r>
            <w:r>
              <w:rPr>
                <w:rFonts w:ascii="Arial" w:hAnsi="Arial" w:cs="Arial"/>
                <w:b/>
                <w:bCs/>
                <w:sz w:val="16"/>
                <w:szCs w:val="16"/>
              </w:rPr>
              <w:t xml:space="preserve">……………………….</w:t>
            </w:r>
            <w:r>
              <w:rPr>
                <w:rFonts w:ascii="Arial" w:hAnsi="Arial" w:cs="Arial"/>
                <w:sz w:val="16"/>
                <w:szCs w:val="16"/>
              </w:rPr>
              <w:t xml:space="preserve"> </w:t>
            </w:r>
            <w:r>
              <w:rPr>
                <w:rFonts w:ascii="Arial" w:hAnsi="Arial" w:cs="Arial"/>
                <w:sz w:val="16"/>
                <w:szCs w:val="16"/>
              </w:rPr>
              <w:t xml:space="preserve">au</w:t>
            </w:r>
            <w:r>
              <w:rPr>
                <w:rFonts w:ascii="Arial" w:hAnsi="Arial" w:cs="Arial"/>
                <w:sz w:val="16"/>
                <w:szCs w:val="16"/>
              </w:rPr>
              <w:t xml:space="preserve"> plus tard </w:t>
            </w:r>
            <w:r>
              <w:rPr>
                <w:rFonts w:ascii="Arial" w:hAnsi="Arial" w:cs="Arial"/>
                <w:sz w:val="16"/>
              </w:rPr>
            </w:r>
          </w:p>
        </w:tc>
        <w:tc>
          <w:tcPr>
            <w:tcBorders/>
            <w:tcW w:w="3569" w:type="dxa"/>
            <w:textDirection w:val="lrTb"/>
            <w:noWrap w:val="false"/>
          </w:tcPr>
          <w:p w14:paraId="2DE32FC9" w14:textId="77777777">
            <w:pPr>
              <w:pStyle w:val="1000"/>
              <w:pBdr/>
              <w:spacing w:before="48"/>
              <w:ind w:right="181" w:left="25"/>
              <w:rPr>
                <w:rFonts w:ascii="Arial" w:hAnsi="Arial" w:cs="Arial"/>
                <w:b/>
                <w:sz w:val="16"/>
              </w:rPr>
            </w:pPr>
            <w:r>
              <w:rPr>
                <w:rFonts w:ascii="Arial" w:hAnsi="Arial" w:cs="Arial"/>
                <w:b/>
                <w:sz w:val="16"/>
              </w:rPr>
              <w:t xml:space="preserve">Rectifications</w:t>
            </w:r>
            <w:r>
              <w:rPr>
                <w:rFonts w:ascii="Arial" w:hAnsi="Arial" w:cs="Arial"/>
                <w:b/>
                <w:spacing w:val="-9"/>
                <w:sz w:val="16"/>
              </w:rPr>
              <w:t xml:space="preserve"> </w:t>
            </w:r>
            <w:r>
              <w:rPr>
                <w:rFonts w:ascii="Arial" w:hAnsi="Arial" w:cs="Arial"/>
                <w:b/>
                <w:sz w:val="16"/>
              </w:rPr>
              <w:t xml:space="preserve">subséquentes</w:t>
            </w:r>
            <w:r>
              <w:rPr>
                <w:rFonts w:ascii="Arial" w:hAnsi="Arial" w:cs="Arial"/>
                <w:b/>
                <w:spacing w:val="-9"/>
                <w:sz w:val="16"/>
              </w:rPr>
              <w:t xml:space="preserve"> </w:t>
            </w:r>
            <w:r>
              <w:rPr>
                <w:rFonts w:ascii="Arial" w:hAnsi="Arial" w:cs="Arial"/>
                <w:b/>
                <w:sz w:val="16"/>
              </w:rPr>
              <w:t xml:space="preserve">des</w:t>
            </w:r>
            <w:r>
              <w:rPr>
                <w:rFonts w:ascii="Arial" w:hAnsi="Arial" w:cs="Arial"/>
                <w:b/>
                <w:spacing w:val="-11"/>
                <w:sz w:val="16"/>
              </w:rPr>
              <w:t xml:space="preserve"> </w:t>
            </w:r>
            <w:r>
              <w:rPr>
                <w:rFonts w:ascii="Arial" w:hAnsi="Arial" w:cs="Arial"/>
                <w:b/>
                <w:sz w:val="16"/>
              </w:rPr>
              <w:t xml:space="preserve">listes</w:t>
            </w:r>
            <w:r>
              <w:rPr>
                <w:rFonts w:ascii="Arial" w:hAnsi="Arial" w:cs="Arial"/>
                <w:b/>
                <w:spacing w:val="-9"/>
                <w:sz w:val="16"/>
              </w:rPr>
              <w:t xml:space="preserve"> </w:t>
            </w:r>
            <w:r>
              <w:rPr>
                <w:rFonts w:ascii="Arial" w:hAnsi="Arial" w:cs="Arial"/>
                <w:b/>
                <w:sz w:val="16"/>
              </w:rPr>
              <w:t xml:space="preserve">de candidats par le délégué de liste</w:t>
            </w:r>
            <w:r>
              <w:rPr>
                <w:rFonts w:ascii="Arial" w:hAnsi="Arial" w:cs="Arial"/>
                <w:b/>
                <w:sz w:val="16"/>
              </w:rPr>
            </w:r>
          </w:p>
          <w:p w14:paraId="7FACEC3C" w14:textId="77777777">
            <w:pPr>
              <w:pStyle w:val="1000"/>
              <w:pBdr/>
              <w:spacing w:before="1"/>
              <w:ind w:left="25"/>
              <w:rPr>
                <w:rFonts w:ascii="Arial" w:hAnsi="Arial" w:cs="Arial"/>
                <w:sz w:val="16"/>
              </w:rPr>
            </w:pPr>
            <w:r>
              <w:rPr>
                <w:rFonts w:ascii="Arial" w:hAnsi="Arial" w:cs="Arial"/>
                <w:sz w:val="16"/>
              </w:rPr>
              <w:t xml:space="preserve">Dans</w:t>
            </w:r>
            <w:r>
              <w:rPr>
                <w:rFonts w:ascii="Arial" w:hAnsi="Arial" w:cs="Arial"/>
                <w:spacing w:val="-5"/>
                <w:sz w:val="16"/>
              </w:rPr>
              <w:t xml:space="preserve"> </w:t>
            </w:r>
            <w:r>
              <w:rPr>
                <w:rFonts w:ascii="Arial" w:hAnsi="Arial" w:cs="Arial"/>
                <w:sz w:val="16"/>
              </w:rPr>
              <w:t xml:space="preserve">le</w:t>
            </w:r>
            <w:r>
              <w:rPr>
                <w:rFonts w:ascii="Arial" w:hAnsi="Arial" w:cs="Arial"/>
                <w:spacing w:val="-3"/>
                <w:sz w:val="16"/>
              </w:rPr>
              <w:t xml:space="preserve"> </w:t>
            </w:r>
            <w:r>
              <w:rPr>
                <w:rFonts w:ascii="Arial" w:hAnsi="Arial" w:cs="Arial"/>
                <w:sz w:val="16"/>
              </w:rPr>
              <w:t xml:space="preserve">respect</w:t>
            </w:r>
            <w:r>
              <w:rPr>
                <w:rFonts w:ascii="Arial" w:hAnsi="Arial" w:cs="Arial"/>
                <w:spacing w:val="-4"/>
                <w:sz w:val="16"/>
              </w:rPr>
              <w:t xml:space="preserve"> </w:t>
            </w:r>
            <w:r>
              <w:rPr>
                <w:rFonts w:ascii="Arial" w:hAnsi="Arial" w:cs="Arial"/>
                <w:sz w:val="16"/>
              </w:rPr>
              <w:t xml:space="preserve">des</w:t>
            </w:r>
            <w:r>
              <w:rPr>
                <w:rFonts w:ascii="Arial" w:hAnsi="Arial" w:cs="Arial"/>
                <w:spacing w:val="-4"/>
                <w:sz w:val="16"/>
              </w:rPr>
              <w:t xml:space="preserve"> </w:t>
            </w:r>
            <w:r>
              <w:rPr>
                <w:rFonts w:ascii="Arial" w:hAnsi="Arial" w:cs="Arial"/>
                <w:sz w:val="16"/>
              </w:rPr>
              <w:t xml:space="preserve">délais</w:t>
            </w:r>
            <w:r>
              <w:rPr>
                <w:rFonts w:ascii="Arial" w:hAnsi="Arial" w:cs="Arial"/>
                <w:spacing w:val="-4"/>
                <w:sz w:val="16"/>
              </w:rPr>
              <w:t xml:space="preserve"> </w:t>
            </w:r>
            <w:r>
              <w:rPr>
                <w:rFonts w:ascii="Arial" w:hAnsi="Arial" w:cs="Arial"/>
                <w:sz w:val="16"/>
              </w:rPr>
              <w:t xml:space="preserve">ci-</w:t>
            </w:r>
            <w:r>
              <w:rPr>
                <w:rFonts w:ascii="Arial" w:hAnsi="Arial" w:cs="Arial"/>
                <w:spacing w:val="-2"/>
                <w:sz w:val="16"/>
              </w:rPr>
              <w:t xml:space="preserve">dessus</w:t>
            </w:r>
            <w:r>
              <w:rPr>
                <w:rFonts w:ascii="Arial" w:hAnsi="Arial" w:cs="Arial"/>
                <w:sz w:val="16"/>
              </w:rPr>
            </w:r>
          </w:p>
        </w:tc>
        <w:tc>
          <w:tcPr>
            <w:tcBorders/>
            <w:tcW w:w="1843" w:type="dxa"/>
            <w:textDirection w:val="lrTb"/>
            <w:noWrap w:val="false"/>
          </w:tcPr>
          <w:p w14:paraId="27EFBF2C" w14:textId="77777777">
            <w:pPr>
              <w:pStyle w:val="1000"/>
              <w:pBdr/>
              <w:spacing w:before="48"/>
              <w:ind w:right="165" w:left="39"/>
              <w:jc w:val="center"/>
              <w:rPr>
                <w:rFonts w:ascii="Arial" w:hAnsi="Arial" w:cs="Arial"/>
                <w:sz w:val="16"/>
              </w:rPr>
            </w:pPr>
            <w:r>
              <w:rPr>
                <w:rFonts w:ascii="Arial" w:hAnsi="Arial" w:cs="Arial"/>
                <w:sz w:val="16"/>
              </w:rPr>
              <w:t xml:space="preserve">Art R 211-215</w:t>
            </w:r>
            <w:r>
              <w:rPr>
                <w:rFonts w:ascii="Arial" w:hAnsi="Arial" w:cs="Arial"/>
                <w:sz w:val="16"/>
              </w:rPr>
            </w:r>
          </w:p>
          <w:p w14:paraId="3385BAC0" w14:textId="77777777">
            <w:pPr>
              <w:pStyle w:val="1000"/>
              <w:pBdr/>
              <w:spacing w:before="48"/>
              <w:ind w:right="444" w:left="309"/>
              <w:jc w:val="center"/>
              <w:rPr>
                <w:rFonts w:ascii="Arial" w:hAnsi="Arial" w:cs="Arial"/>
                <w:sz w:val="16"/>
              </w:rPr>
            </w:pPr>
            <w:r>
              <w:rPr>
                <w:rFonts w:ascii="Arial" w:hAnsi="Arial" w:cs="Arial"/>
                <w:sz w:val="16"/>
              </w:rPr>
            </w:r>
            <w:r>
              <w:rPr>
                <w:rFonts w:ascii="Arial" w:hAnsi="Arial" w:cs="Arial"/>
                <w:sz w:val="16"/>
              </w:rPr>
            </w:r>
          </w:p>
        </w:tc>
      </w:tr>
      <w:tr>
        <w:trPr>
          <w:trHeight w:val="1043"/>
        </w:trPr>
        <w:tc>
          <w:tcPr>
            <w:tcBorders>
              <w:top w:val="none" w:color="000000" w:sz="4" w:space="0"/>
            </w:tcBorders>
            <w:tcW w:w="1054" w:type="dxa"/>
            <w:vMerge w:val="continue"/>
            <w:textDirection w:val="btLr"/>
            <w:noWrap w:val="false"/>
          </w:tcPr>
          <w:p w14:paraId="18BD7B98"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133" w:type="dxa"/>
            <w:textDirection w:val="lrTb"/>
            <w:noWrap w:val="false"/>
          </w:tcPr>
          <w:p w14:paraId="383B3529"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2184" w:type="dxa"/>
            <w:textDirection w:val="lrTb"/>
            <w:noWrap w:val="false"/>
          </w:tcPr>
          <w:p w14:paraId="52732F8C" w14:textId="77777777">
            <w:pPr>
              <w:pStyle w:val="1000"/>
              <w:pBdr/>
              <w:spacing w:line="185" w:lineRule="exact"/>
              <w:ind w:right="168" w:left="35"/>
              <w:jc w:val="center"/>
              <w:rPr>
                <w:rFonts w:ascii="Arial" w:hAnsi="Arial" w:cs="Arial"/>
                <w:b/>
                <w:sz w:val="16"/>
              </w:rPr>
            </w:pPr>
            <w:r>
              <w:rPr>
                <w:sz w:val="16"/>
                <w:szCs w:val="16"/>
              </w:rPr>
              <w:t xml:space="preserve">de</w:t>
            </w:r>
            <w:r>
              <w:rPr>
                <w:sz w:val="16"/>
                <w:szCs w:val="16"/>
              </w:rPr>
              <w:t xml:space="preserve"> J – 6 semaines à J – 15 jours, soit entre </w:t>
            </w:r>
            <w:r>
              <w:rPr>
                <w:sz w:val="16"/>
                <w:szCs w:val="16"/>
              </w:rPr>
              <w:br/>
            </w:r>
            <w:r>
              <w:rPr>
                <w:b/>
                <w:bCs/>
                <w:sz w:val="16"/>
                <w:szCs w:val="16"/>
              </w:rPr>
              <w:t xml:space="preserve">le </w:t>
            </w:r>
            <w:r>
              <w:rPr>
                <w:sz w:val="16"/>
                <w:szCs w:val="16"/>
              </w:rPr>
              <w:t xml:space="preserve">29 octobre 2026 et </w:t>
            </w:r>
            <w:r>
              <w:rPr>
                <w:sz w:val="16"/>
                <w:szCs w:val="16"/>
              </w:rPr>
              <w:br/>
              <w:t xml:space="preserve">le 25 novembre 2026</w:t>
            </w:r>
            <w:r>
              <w:rPr>
                <w:rFonts w:ascii="Arial" w:hAnsi="Arial" w:cs="Arial"/>
                <w:b/>
                <w:sz w:val="16"/>
              </w:rPr>
            </w:r>
          </w:p>
        </w:tc>
        <w:tc>
          <w:tcPr>
            <w:tcBorders/>
            <w:tcW w:w="3569" w:type="dxa"/>
            <w:textDirection w:val="lrTb"/>
            <w:noWrap w:val="false"/>
          </w:tcPr>
          <w:p w14:paraId="27F3FCE8" w14:textId="77777777">
            <w:pPr>
              <w:pStyle w:val="1000"/>
              <w:pBdr/>
              <w:spacing w:before="48"/>
              <w:ind w:right="347" w:left="25"/>
              <w:jc w:val="both"/>
              <w:rPr>
                <w:rFonts w:ascii="Arial" w:hAnsi="Arial" w:cs="Arial"/>
                <w:b/>
                <w:sz w:val="16"/>
              </w:rPr>
            </w:pPr>
            <w:r>
              <w:rPr>
                <w:rFonts w:ascii="Arial" w:hAnsi="Arial" w:cs="Arial"/>
                <w:b/>
                <w:sz w:val="16"/>
              </w:rPr>
              <w:t xml:space="preserve">Si le fait motivant l’inéligibilité intervient après la date limite du dépôt des listes</w:t>
            </w:r>
            <w:r>
              <w:rPr>
                <w:rFonts w:ascii="Arial" w:hAnsi="Arial" w:cs="Arial"/>
                <w:b/>
                <w:spacing w:val="-2"/>
                <w:sz w:val="16"/>
              </w:rPr>
              <w:t xml:space="preserve"> </w:t>
            </w:r>
            <w:r>
              <w:rPr>
                <w:rFonts w:ascii="Arial" w:hAnsi="Arial" w:cs="Arial"/>
                <w:b/>
                <w:sz w:val="16"/>
              </w:rPr>
              <w:t xml:space="preserve">de candidats, le candidat inéligible</w:t>
            </w:r>
            <w:r>
              <w:rPr>
                <w:rFonts w:ascii="Arial" w:hAnsi="Arial" w:cs="Arial"/>
                <w:b/>
                <w:spacing w:val="-1"/>
                <w:sz w:val="16"/>
              </w:rPr>
              <w:t xml:space="preserve"> </w:t>
            </w:r>
            <w:r>
              <w:rPr>
                <w:rFonts w:ascii="Arial" w:hAnsi="Arial" w:cs="Arial"/>
                <w:b/>
                <w:sz w:val="16"/>
              </w:rPr>
              <w:t xml:space="preserve">peut</w:t>
            </w:r>
            <w:r>
              <w:rPr>
                <w:rFonts w:ascii="Arial" w:hAnsi="Arial" w:cs="Arial"/>
                <w:b/>
                <w:spacing w:val="-1"/>
                <w:sz w:val="16"/>
              </w:rPr>
              <w:t xml:space="preserve"> </w:t>
            </w:r>
            <w:r>
              <w:rPr>
                <w:rFonts w:ascii="Arial" w:hAnsi="Arial" w:cs="Arial"/>
                <w:b/>
                <w:sz w:val="16"/>
              </w:rPr>
              <w:t xml:space="preserve">être remplacé</w:t>
            </w:r>
            <w:r>
              <w:rPr>
                <w:rFonts w:ascii="Arial" w:hAnsi="Arial" w:cs="Arial"/>
                <w:b/>
                <w:spacing w:val="-9"/>
                <w:sz w:val="16"/>
              </w:rPr>
              <w:t xml:space="preserve"> </w:t>
            </w:r>
            <w:r>
              <w:rPr>
                <w:rFonts w:ascii="Arial" w:hAnsi="Arial" w:cs="Arial"/>
                <w:b/>
                <w:sz w:val="16"/>
              </w:rPr>
              <w:t xml:space="preserve">jusqu’au</w:t>
            </w:r>
            <w:r>
              <w:rPr>
                <w:rFonts w:ascii="Arial" w:hAnsi="Arial" w:cs="Arial"/>
                <w:b/>
                <w:spacing w:val="-7"/>
                <w:sz w:val="16"/>
              </w:rPr>
              <w:t xml:space="preserve"> </w:t>
            </w:r>
            <w:r>
              <w:rPr>
                <w:rFonts w:ascii="Arial" w:hAnsi="Arial" w:cs="Arial"/>
                <w:b/>
                <w:sz w:val="16"/>
              </w:rPr>
              <w:t xml:space="preserve">15</w:t>
            </w:r>
            <w:r>
              <w:rPr>
                <w:rFonts w:ascii="Arial" w:hAnsi="Arial" w:cs="Arial"/>
                <w:b/>
                <w:sz w:val="16"/>
                <w:vertAlign w:val="superscript"/>
              </w:rPr>
              <w:t xml:space="preserve">ème</w:t>
            </w:r>
            <w:r>
              <w:rPr>
                <w:rFonts w:ascii="Arial" w:hAnsi="Arial" w:cs="Arial"/>
                <w:b/>
                <w:spacing w:val="-9"/>
                <w:sz w:val="16"/>
              </w:rPr>
              <w:t xml:space="preserve"> </w:t>
            </w:r>
            <w:r>
              <w:rPr>
                <w:rFonts w:ascii="Arial" w:hAnsi="Arial" w:cs="Arial"/>
                <w:b/>
                <w:sz w:val="16"/>
              </w:rPr>
              <w:t xml:space="preserve">jour</w:t>
            </w:r>
            <w:r>
              <w:rPr>
                <w:rFonts w:ascii="Arial" w:hAnsi="Arial" w:cs="Arial"/>
                <w:b/>
                <w:spacing w:val="-7"/>
                <w:sz w:val="16"/>
              </w:rPr>
              <w:t xml:space="preserve"> </w:t>
            </w:r>
            <w:r>
              <w:rPr>
                <w:rFonts w:ascii="Arial" w:hAnsi="Arial" w:cs="Arial"/>
                <w:b/>
                <w:sz w:val="16"/>
              </w:rPr>
              <w:t xml:space="preserve">précédant</w:t>
            </w:r>
            <w:r>
              <w:rPr>
                <w:rFonts w:ascii="Arial" w:hAnsi="Arial" w:cs="Arial"/>
                <w:b/>
                <w:spacing w:val="-7"/>
                <w:sz w:val="16"/>
              </w:rPr>
              <w:t xml:space="preserve"> </w:t>
            </w:r>
            <w:r>
              <w:rPr>
                <w:rFonts w:ascii="Arial" w:hAnsi="Arial" w:cs="Arial"/>
                <w:b/>
                <w:sz w:val="16"/>
              </w:rPr>
              <w:t xml:space="preserve">la date du scrutin.</w:t>
            </w:r>
            <w:r>
              <w:rPr>
                <w:rFonts w:ascii="Arial" w:hAnsi="Arial" w:cs="Arial"/>
                <w:b/>
                <w:sz w:val="16"/>
              </w:rPr>
            </w:r>
          </w:p>
        </w:tc>
        <w:tc>
          <w:tcPr>
            <w:tcBorders/>
            <w:tcW w:w="1843" w:type="dxa"/>
            <w:textDirection w:val="lrTb"/>
            <w:noWrap w:val="false"/>
          </w:tcPr>
          <w:p w14:paraId="563A0B19" w14:textId="77777777">
            <w:pPr>
              <w:pStyle w:val="1000"/>
              <w:pBdr/>
              <w:spacing w:before="48"/>
              <w:ind w:right="442" w:left="311"/>
              <w:jc w:val="center"/>
              <w:rPr>
                <w:rFonts w:ascii="Arial" w:hAnsi="Arial" w:cs="Arial"/>
                <w:sz w:val="16"/>
              </w:rPr>
            </w:pPr>
            <w:r>
              <w:rPr>
                <w:rFonts w:ascii="Arial" w:hAnsi="Arial" w:cs="Arial"/>
                <w:sz w:val="16"/>
              </w:rPr>
              <w:t xml:space="preserve">Art R 211-215</w:t>
            </w:r>
            <w:r>
              <w:rPr>
                <w:rFonts w:ascii="Arial" w:hAnsi="Arial" w:cs="Arial"/>
                <w:sz w:val="16"/>
              </w:rPr>
            </w:r>
          </w:p>
        </w:tc>
      </w:tr>
    </w:tbl>
    <w:p w14:paraId="2CDA437B" w14:textId="77777777">
      <w:pPr>
        <w:pBdr/>
        <w:spacing/>
        <w:ind/>
        <w:jc w:val="center"/>
        <w:rPr>
          <w:rFonts w:ascii="Arial" w:hAnsi="Arial" w:cs="Arial"/>
          <w:sz w:val="16"/>
        </w:rPr>
        <w:sectPr>
          <w:footnotePr/>
          <w:endnotePr/>
          <w:type w:val="nextPage"/>
          <w:pgSz w:h="16840" w:orient="portrait" w:w="11910"/>
          <w:pgMar w:top="1920" w:right="620" w:bottom="960" w:left="180" w:header="0" w:footer="763" w:gutter="0"/>
          <w:cols w:num="1" w:sep="0" w:space="720" w:equalWidth="1"/>
        </w:sectPr>
      </w:pPr>
      <w:r>
        <w:rPr>
          <w:rFonts w:ascii="Arial" w:hAnsi="Arial" w:cs="Arial"/>
          <w:sz w:val="16"/>
        </w:rPr>
      </w:r>
      <w:r>
        <w:rPr>
          <w:rFonts w:ascii="Arial" w:hAnsi="Arial" w:cs="Arial"/>
          <w:sz w:val="16"/>
        </w:rPr>
      </w:r>
    </w:p>
    <w:tbl>
      <w:tblPr>
        <w:tblStyle w:val="996"/>
        <w:tblInd w:w="377"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247"/>
        <w:gridCol w:w="1270"/>
        <w:gridCol w:w="2126"/>
        <w:gridCol w:w="3544"/>
        <w:gridCol w:w="1610"/>
      </w:tblGrid>
      <w:tr>
        <w:trPr>
          <w:trHeight w:val="923"/>
        </w:trPr>
        <w:tc>
          <w:tcPr>
            <w:tcBorders/>
            <w:tcW w:w="1247" w:type="dxa"/>
            <w:textDirection w:val="lrTb"/>
            <w:noWrap w:val="false"/>
          </w:tcPr>
          <w:p w14:paraId="4C5B9243"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1270" w:type="dxa"/>
            <w:textDirection w:val="lrTb"/>
            <w:noWrap w:val="false"/>
          </w:tcPr>
          <w:p w14:paraId="7006E03D" w14:textId="77777777">
            <w:pPr>
              <w:pStyle w:val="1000"/>
              <w:pBdr/>
              <w:spacing w:before="48"/>
              <w:ind w:right="228" w:left="92"/>
              <w:jc w:val="center"/>
              <w:rPr>
                <w:rFonts w:ascii="Arial" w:hAnsi="Arial" w:cs="Arial"/>
                <w:b/>
                <w:sz w:val="16"/>
              </w:rPr>
            </w:pPr>
            <w:r>
              <w:rPr>
                <w:rFonts w:ascii="Arial" w:hAnsi="Arial" w:cs="Arial"/>
                <w:b/>
                <w:bCs/>
                <w:sz w:val="16"/>
                <w:szCs w:val="16"/>
              </w:rPr>
              <w:t xml:space="preserve">Compétence Centre de Gestion -Président</w:t>
            </w:r>
            <w:r>
              <w:rPr>
                <w:rFonts w:ascii="Arial" w:hAnsi="Arial" w:cs="Arial"/>
                <w:b/>
                <w:sz w:val="16"/>
              </w:rPr>
            </w:r>
          </w:p>
        </w:tc>
        <w:tc>
          <w:tcPr>
            <w:tcBorders/>
            <w:tcW w:w="2126" w:type="dxa"/>
            <w:vAlign w:val="center"/>
            <w:textDirection w:val="lrTb"/>
            <w:noWrap w:val="false"/>
          </w:tcPr>
          <w:p w14:paraId="52D58470" w14:textId="77777777">
            <w:pPr>
              <w:pStyle w:val="1000"/>
              <w:pBdr/>
              <w:spacing w:before="153"/>
              <w:ind w:left="338"/>
              <w:rPr>
                <w:rFonts w:ascii="Arial" w:hAnsi="Arial" w:cs="Arial"/>
                <w:b/>
                <w:sz w:val="16"/>
              </w:rPr>
            </w:pPr>
            <w:r>
              <w:rPr>
                <w:rFonts w:ascii="Arial" w:hAnsi="Arial" w:cs="Arial"/>
                <w:b/>
                <w:bCs/>
                <w:sz w:val="16"/>
                <w:szCs w:val="16"/>
              </w:rPr>
              <w:t xml:space="preserve">DATES OU DELAIS</w:t>
            </w:r>
            <w:r>
              <w:rPr>
                <w:rFonts w:ascii="Arial" w:hAnsi="Arial" w:cs="Arial"/>
                <w:b/>
                <w:sz w:val="16"/>
              </w:rPr>
            </w:r>
          </w:p>
        </w:tc>
        <w:tc>
          <w:tcPr>
            <w:tcBorders/>
            <w:tcW w:w="3544" w:type="dxa"/>
            <w:vAlign w:val="center"/>
            <w:textDirection w:val="lrTb"/>
            <w:noWrap w:val="false"/>
          </w:tcPr>
          <w:p w14:paraId="64469553" w14:textId="77777777">
            <w:pPr>
              <w:pStyle w:val="1000"/>
              <w:pBdr/>
              <w:spacing w:before="153"/>
              <w:ind w:right="1351" w:left="1222"/>
              <w:jc w:val="center"/>
              <w:rPr>
                <w:rFonts w:ascii="Arial" w:hAnsi="Arial" w:cs="Arial"/>
                <w:b/>
                <w:sz w:val="16"/>
              </w:rPr>
            </w:pPr>
            <w:r>
              <w:rPr>
                <w:rFonts w:ascii="Arial" w:hAnsi="Arial" w:cs="Arial"/>
                <w:b/>
                <w:bCs/>
                <w:sz w:val="16"/>
                <w:szCs w:val="16"/>
              </w:rPr>
              <w:t xml:space="preserve">OPERATIONS</w:t>
            </w:r>
            <w:r>
              <w:rPr>
                <w:rFonts w:ascii="Arial" w:hAnsi="Arial" w:cs="Arial"/>
                <w:b/>
                <w:sz w:val="16"/>
              </w:rPr>
            </w:r>
          </w:p>
        </w:tc>
        <w:tc>
          <w:tcPr>
            <w:tcBorders/>
            <w:tcW w:w="1610" w:type="dxa"/>
            <w:vAlign w:val="center"/>
            <w:textDirection w:val="lrTb"/>
            <w:noWrap w:val="false"/>
          </w:tcPr>
          <w:p w14:paraId="02DB8CCA" w14:textId="77777777">
            <w:pPr>
              <w:pStyle w:val="1000"/>
              <w:pBdr/>
              <w:spacing w:before="2"/>
              <w:ind w:right="216" w:left="84"/>
              <w:jc w:val="center"/>
              <w:rPr>
                <w:rFonts w:ascii="Arial" w:hAnsi="Arial" w:cs="Arial"/>
                <w:b/>
                <w:i/>
                <w:sz w:val="16"/>
              </w:rPr>
            </w:pPr>
            <w:r>
              <w:rPr>
                <w:rFonts w:ascii="Arial" w:hAnsi="Arial" w:cs="Arial"/>
                <w:b/>
                <w:bCs/>
                <w:sz w:val="16"/>
                <w:szCs w:val="16"/>
              </w:rPr>
              <w:t xml:space="preserve">REFERENCES CGFP</w:t>
            </w:r>
            <w:r>
              <w:rPr>
                <w:rFonts w:ascii="Arial" w:hAnsi="Arial" w:cs="Arial"/>
                <w:b/>
                <w:i/>
                <w:sz w:val="16"/>
              </w:rPr>
            </w:r>
          </w:p>
        </w:tc>
      </w:tr>
      <w:tr>
        <w:trPr>
          <w:trHeight w:val="2722"/>
        </w:trPr>
        <w:tc>
          <w:tcPr>
            <w:tcBorders/>
            <w:tcW w:w="1247" w:type="dxa"/>
            <w:vMerge w:val="restart"/>
            <w:textDirection w:val="btLr"/>
            <w:noWrap w:val="false"/>
          </w:tcPr>
          <w:p w14:paraId="21A7A0FF" w14:textId="77777777">
            <w:pPr>
              <w:pStyle w:val="1000"/>
              <w:pBdr/>
              <w:spacing w:before="2"/>
              <w:ind/>
              <w:rPr>
                <w:rFonts w:ascii="Arial" w:hAnsi="Arial" w:cs="Arial"/>
                <w:sz w:val="23"/>
              </w:rPr>
            </w:pPr>
            <w:r>
              <w:rPr>
                <w:rFonts w:ascii="Arial" w:hAnsi="Arial" w:cs="Arial"/>
                <w:sz w:val="23"/>
              </w:rPr>
            </w:r>
            <w:r>
              <w:rPr>
                <w:rFonts w:ascii="Arial" w:hAnsi="Arial" w:cs="Arial"/>
                <w:sz w:val="23"/>
              </w:rPr>
            </w:r>
          </w:p>
          <w:p w14:paraId="36D82503" w14:textId="77777777">
            <w:pPr>
              <w:pStyle w:val="1000"/>
              <w:pBdr/>
              <w:spacing/>
              <w:ind w:left="1622"/>
              <w:rPr>
                <w:rFonts w:ascii="Arial" w:hAnsi="Arial" w:cs="Arial"/>
                <w:b/>
                <w:sz w:val="16"/>
              </w:rPr>
            </w:pPr>
            <w:r>
              <w:rPr>
                <w:rFonts w:ascii="Arial" w:hAnsi="Arial" w:cs="Arial"/>
                <w:b/>
                <w:sz w:val="16"/>
              </w:rPr>
              <w:t xml:space="preserve">CONSTITUTION</w:t>
            </w:r>
            <w:r>
              <w:rPr>
                <w:rFonts w:ascii="Arial" w:hAnsi="Arial" w:cs="Arial"/>
                <w:b/>
                <w:spacing w:val="-5"/>
                <w:sz w:val="16"/>
              </w:rPr>
              <w:t xml:space="preserve"> </w:t>
            </w:r>
            <w:r>
              <w:rPr>
                <w:rFonts w:ascii="Arial" w:hAnsi="Arial" w:cs="Arial"/>
                <w:b/>
                <w:sz w:val="16"/>
              </w:rPr>
              <w:t xml:space="preserve">DES</w:t>
            </w:r>
            <w:r>
              <w:rPr>
                <w:rFonts w:ascii="Arial" w:hAnsi="Arial" w:cs="Arial"/>
                <w:b/>
                <w:spacing w:val="-6"/>
                <w:sz w:val="16"/>
              </w:rPr>
              <w:t xml:space="preserve"> </w:t>
            </w:r>
            <w:r>
              <w:rPr>
                <w:rFonts w:ascii="Arial" w:hAnsi="Arial" w:cs="Arial"/>
                <w:b/>
                <w:sz w:val="16"/>
              </w:rPr>
              <w:t xml:space="preserve">BUREAUX</w:t>
            </w:r>
            <w:r>
              <w:rPr>
                <w:rFonts w:ascii="Arial" w:hAnsi="Arial" w:cs="Arial"/>
                <w:b/>
                <w:spacing w:val="-5"/>
                <w:sz w:val="16"/>
              </w:rPr>
              <w:t xml:space="preserve"> </w:t>
            </w:r>
            <w:r>
              <w:rPr>
                <w:rFonts w:ascii="Arial" w:hAnsi="Arial" w:cs="Arial"/>
                <w:b/>
                <w:sz w:val="16"/>
              </w:rPr>
              <w:t xml:space="preserve">DE</w:t>
            </w:r>
            <w:r>
              <w:rPr>
                <w:rFonts w:ascii="Arial" w:hAnsi="Arial" w:cs="Arial"/>
                <w:b/>
                <w:spacing w:val="-7"/>
                <w:sz w:val="16"/>
              </w:rPr>
              <w:t xml:space="preserve"> </w:t>
            </w:r>
            <w:r>
              <w:rPr>
                <w:rFonts w:ascii="Arial" w:hAnsi="Arial" w:cs="Arial"/>
                <w:b/>
                <w:spacing w:val="-4"/>
                <w:sz w:val="16"/>
              </w:rPr>
              <w:t xml:space="preserve">VOTE</w:t>
            </w:r>
            <w:r>
              <w:rPr>
                <w:rFonts w:ascii="Arial" w:hAnsi="Arial" w:cs="Arial"/>
                <w:b/>
                <w:sz w:val="16"/>
              </w:rPr>
            </w:r>
          </w:p>
        </w:tc>
        <w:tc>
          <w:tcPr>
            <w:tcBorders>
              <w:bottom w:val="none" w:color="000000" w:sz="4" w:space="0"/>
            </w:tcBorders>
            <w:tcW w:w="1270" w:type="dxa"/>
            <w:textDirection w:val="lrTb"/>
            <w:noWrap w:val="false"/>
          </w:tcPr>
          <w:p w14:paraId="1D10BDC8" w14:textId="77777777">
            <w:pPr>
              <w:pStyle w:val="1000"/>
              <w:pBdr/>
              <w:spacing w:before="48"/>
              <w:ind w:left="514"/>
              <w:rPr>
                <w:rFonts w:ascii="Arial" w:hAnsi="Arial" w:cs="Arial"/>
                <w:b/>
                <w:sz w:val="16"/>
              </w:rPr>
            </w:pPr>
            <w:r>
              <w:rPr>
                <w:rFonts w:ascii="Arial" w:hAnsi="Arial" w:cs="Arial"/>
                <w:b/>
                <w:sz w:val="16"/>
              </w:rPr>
              <w:t xml:space="preserve">X</w:t>
            </w:r>
            <w:r>
              <w:rPr>
                <w:rFonts w:ascii="Arial" w:hAnsi="Arial" w:cs="Arial"/>
                <w:b/>
                <w:sz w:val="16"/>
              </w:rPr>
            </w:r>
          </w:p>
        </w:tc>
        <w:tc>
          <w:tcPr>
            <w:tcBorders>
              <w:bottom w:val="none" w:color="000000" w:sz="4" w:space="0"/>
            </w:tcBorders>
            <w:tcW w:w="2126" w:type="dxa"/>
            <w:textDirection w:val="lrTb"/>
            <w:noWrap w:val="false"/>
          </w:tcPr>
          <w:p w14:paraId="264D6565" w14:textId="77777777">
            <w:pPr>
              <w:pStyle w:val="1000"/>
              <w:pBdr/>
              <w:spacing w:before="48"/>
              <w:ind w:right="141" w:hanging="512" w:left="634"/>
              <w:rPr>
                <w:rFonts w:ascii="Arial" w:hAnsi="Arial" w:cs="Arial"/>
                <w:sz w:val="16"/>
              </w:rPr>
            </w:pPr>
            <w:r>
              <w:rPr>
                <w:rFonts w:ascii="Arial" w:hAnsi="Arial" w:cs="Arial"/>
                <w:sz w:val="16"/>
              </w:rPr>
              <w:t xml:space="preserve">Préalablement</w:t>
            </w:r>
            <w:r>
              <w:rPr>
                <w:rFonts w:ascii="Arial" w:hAnsi="Arial" w:cs="Arial"/>
                <w:spacing w:val="-12"/>
                <w:sz w:val="16"/>
              </w:rPr>
              <w:t xml:space="preserve"> </w:t>
            </w:r>
            <w:r>
              <w:rPr>
                <w:rFonts w:ascii="Arial" w:hAnsi="Arial" w:cs="Arial"/>
                <w:sz w:val="16"/>
              </w:rPr>
              <w:t xml:space="preserve">à</w:t>
            </w:r>
            <w:r>
              <w:rPr>
                <w:rFonts w:ascii="Arial" w:hAnsi="Arial" w:cs="Arial"/>
                <w:spacing w:val="-12"/>
                <w:sz w:val="16"/>
              </w:rPr>
              <w:t xml:space="preserve"> </w:t>
            </w:r>
            <w:r>
              <w:rPr>
                <w:rFonts w:ascii="Arial" w:hAnsi="Arial" w:cs="Arial"/>
                <w:sz w:val="16"/>
              </w:rPr>
              <w:t xml:space="preserve">la</w:t>
            </w:r>
            <w:r>
              <w:rPr>
                <w:rFonts w:ascii="Arial" w:hAnsi="Arial" w:cs="Arial"/>
                <w:spacing w:val="-12"/>
                <w:sz w:val="16"/>
              </w:rPr>
              <w:t xml:space="preserve"> </w:t>
            </w:r>
            <w:r>
              <w:rPr>
                <w:rFonts w:ascii="Arial" w:hAnsi="Arial" w:cs="Arial"/>
                <w:sz w:val="16"/>
              </w:rPr>
              <w:t xml:space="preserve">date du scrutin</w:t>
            </w:r>
            <w:r>
              <w:rPr>
                <w:rFonts w:ascii="Arial" w:hAnsi="Arial" w:cs="Arial"/>
                <w:sz w:val="16"/>
              </w:rPr>
            </w:r>
          </w:p>
        </w:tc>
        <w:tc>
          <w:tcPr>
            <w:tcBorders>
              <w:bottom w:val="none" w:color="000000" w:sz="4" w:space="0"/>
            </w:tcBorders>
            <w:tcW w:w="3544" w:type="dxa"/>
            <w:textDirection w:val="lrTb"/>
            <w:noWrap w:val="false"/>
          </w:tcPr>
          <w:p w14:paraId="02378EF7" w14:textId="77777777">
            <w:pPr>
              <w:pStyle w:val="1000"/>
              <w:pBdr/>
              <w:spacing w:before="48"/>
              <w:ind w:left="27"/>
              <w:rPr>
                <w:rFonts w:ascii="Arial" w:hAnsi="Arial" w:cs="Arial"/>
                <w:sz w:val="16"/>
              </w:rPr>
            </w:pPr>
            <w:r>
              <w:rPr>
                <w:rFonts w:ascii="Arial" w:hAnsi="Arial" w:cs="Arial"/>
                <w:b/>
                <w:sz w:val="16"/>
              </w:rPr>
              <w:t xml:space="preserve">Arrêté</w:t>
            </w:r>
            <w:r>
              <w:rPr>
                <w:rFonts w:ascii="Arial" w:hAnsi="Arial" w:cs="Arial"/>
                <w:b/>
                <w:spacing w:val="35"/>
                <w:sz w:val="16"/>
              </w:rPr>
              <w:t xml:space="preserve"> </w:t>
            </w:r>
            <w:r>
              <w:rPr>
                <w:rFonts w:ascii="Arial" w:hAnsi="Arial" w:cs="Arial"/>
                <w:b/>
                <w:sz w:val="16"/>
              </w:rPr>
              <w:t xml:space="preserve">du</w:t>
            </w:r>
            <w:r>
              <w:rPr>
                <w:rFonts w:ascii="Arial" w:hAnsi="Arial" w:cs="Arial"/>
                <w:b/>
                <w:spacing w:val="35"/>
                <w:sz w:val="16"/>
              </w:rPr>
              <w:t xml:space="preserve"> </w:t>
            </w:r>
            <w:r>
              <w:rPr>
                <w:rFonts w:ascii="Arial" w:hAnsi="Arial" w:cs="Arial"/>
                <w:b/>
                <w:sz w:val="16"/>
              </w:rPr>
              <w:t xml:space="preserve">Président</w:t>
            </w:r>
            <w:r>
              <w:rPr>
                <w:rFonts w:ascii="Arial" w:hAnsi="Arial" w:cs="Arial"/>
                <w:b/>
                <w:spacing w:val="35"/>
                <w:sz w:val="16"/>
              </w:rPr>
              <w:t xml:space="preserve"> </w:t>
            </w:r>
            <w:r>
              <w:rPr>
                <w:rFonts w:ascii="Arial" w:hAnsi="Arial" w:cs="Arial"/>
                <w:b/>
                <w:sz w:val="16"/>
              </w:rPr>
              <w:t xml:space="preserve">du</w:t>
            </w:r>
            <w:r>
              <w:rPr>
                <w:rFonts w:ascii="Arial" w:hAnsi="Arial" w:cs="Arial"/>
                <w:b/>
                <w:spacing w:val="35"/>
                <w:sz w:val="16"/>
              </w:rPr>
              <w:t xml:space="preserve"> </w:t>
            </w:r>
            <w:r>
              <w:rPr>
                <w:rFonts w:ascii="Arial" w:hAnsi="Arial" w:cs="Arial"/>
                <w:b/>
                <w:sz w:val="16"/>
              </w:rPr>
              <w:t xml:space="preserve">CDG</w:t>
            </w:r>
            <w:r>
              <w:rPr>
                <w:rFonts w:ascii="Arial" w:hAnsi="Arial" w:cs="Arial"/>
                <w:b/>
                <w:spacing w:val="34"/>
                <w:sz w:val="16"/>
              </w:rPr>
              <w:t xml:space="preserve"> </w:t>
            </w:r>
            <w:r>
              <w:rPr>
                <w:rFonts w:ascii="Arial" w:hAnsi="Arial" w:cs="Arial"/>
                <w:b/>
                <w:sz w:val="16"/>
              </w:rPr>
              <w:t xml:space="preserve">instituant</w:t>
            </w:r>
            <w:r>
              <w:rPr>
                <w:rFonts w:ascii="Arial" w:hAnsi="Arial" w:cs="Arial"/>
                <w:b/>
                <w:spacing w:val="33"/>
                <w:sz w:val="16"/>
              </w:rPr>
              <w:t xml:space="preserve"> </w:t>
            </w:r>
            <w:r>
              <w:rPr>
                <w:rFonts w:ascii="Arial" w:hAnsi="Arial" w:cs="Arial"/>
                <w:b/>
                <w:sz w:val="16"/>
              </w:rPr>
              <w:t xml:space="preserve">les bureaux de vote. </w:t>
            </w:r>
            <w:r>
              <w:rPr>
                <w:rFonts w:ascii="Arial" w:hAnsi="Arial" w:cs="Arial"/>
                <w:sz w:val="16"/>
              </w:rPr>
              <w:t xml:space="preserve">Cet arrêté prévoit :</w:t>
            </w:r>
            <w:r>
              <w:rPr>
                <w:rFonts w:ascii="Arial" w:hAnsi="Arial" w:cs="Arial"/>
                <w:sz w:val="16"/>
              </w:rPr>
            </w:r>
          </w:p>
          <w:p w14:paraId="287440D8" w14:textId="77777777">
            <w:pPr>
              <w:pStyle w:val="1000"/>
              <w:pBdr/>
              <w:spacing w:before="3"/>
              <w:ind w:firstLine="331" w:left="27"/>
              <w:rPr>
                <w:rFonts w:ascii="Arial" w:hAnsi="Arial" w:cs="Arial"/>
                <w:sz w:val="16"/>
              </w:rPr>
            </w:pPr>
            <w:r>
              <w:rPr>
                <w:rFonts w:ascii="Arial" w:hAnsi="Arial" w:cs="Arial"/>
                <w:sz w:val="16"/>
              </w:rPr>
              <w:t xml:space="preserve">les</w:t>
            </w:r>
            <w:r>
              <w:rPr>
                <w:rFonts w:ascii="Arial" w:hAnsi="Arial" w:cs="Arial"/>
                <w:spacing w:val="-8"/>
                <w:sz w:val="16"/>
              </w:rPr>
              <w:t xml:space="preserve"> </w:t>
            </w:r>
            <w:r>
              <w:rPr>
                <w:rFonts w:ascii="Arial" w:hAnsi="Arial" w:cs="Arial"/>
                <w:sz w:val="16"/>
              </w:rPr>
              <w:t xml:space="preserve">heures</w:t>
            </w:r>
            <w:r>
              <w:rPr>
                <w:rFonts w:ascii="Arial" w:hAnsi="Arial" w:cs="Arial"/>
                <w:spacing w:val="-8"/>
                <w:sz w:val="16"/>
              </w:rPr>
              <w:t xml:space="preserve"> </w:t>
            </w:r>
            <w:r>
              <w:rPr>
                <w:rFonts w:ascii="Arial" w:hAnsi="Arial" w:cs="Arial"/>
                <w:sz w:val="16"/>
              </w:rPr>
              <w:t xml:space="preserve">d’ouverture</w:t>
            </w:r>
            <w:r>
              <w:rPr>
                <w:rFonts w:ascii="Arial" w:hAnsi="Arial" w:cs="Arial"/>
                <w:spacing w:val="-7"/>
                <w:sz w:val="16"/>
              </w:rPr>
              <w:t xml:space="preserve"> </w:t>
            </w:r>
            <w:r>
              <w:rPr>
                <w:rFonts w:ascii="Arial" w:hAnsi="Arial" w:cs="Arial"/>
                <w:sz w:val="16"/>
              </w:rPr>
              <w:t xml:space="preserve">du</w:t>
            </w:r>
            <w:r>
              <w:rPr>
                <w:rFonts w:ascii="Arial" w:hAnsi="Arial" w:cs="Arial"/>
                <w:spacing w:val="-7"/>
                <w:sz w:val="16"/>
              </w:rPr>
              <w:t xml:space="preserve"> </w:t>
            </w:r>
            <w:r>
              <w:rPr>
                <w:rFonts w:ascii="Arial" w:hAnsi="Arial" w:cs="Arial"/>
                <w:sz w:val="16"/>
              </w:rPr>
              <w:t xml:space="preserve">bureau</w:t>
            </w:r>
            <w:r>
              <w:rPr>
                <w:rFonts w:ascii="Arial" w:hAnsi="Arial" w:cs="Arial"/>
                <w:spacing w:val="-8"/>
                <w:sz w:val="16"/>
              </w:rPr>
              <w:t xml:space="preserve"> </w:t>
            </w:r>
            <w:r>
              <w:rPr>
                <w:rFonts w:ascii="Arial" w:hAnsi="Arial" w:cs="Arial"/>
                <w:sz w:val="16"/>
              </w:rPr>
              <w:t xml:space="preserve">(prévoir une heure d’ouverture tôt le matin pour permettre</w:t>
            </w:r>
            <w:r>
              <w:rPr>
                <w:rFonts w:ascii="Arial" w:hAnsi="Arial" w:cs="Arial"/>
                <w:spacing w:val="-5"/>
                <w:sz w:val="16"/>
              </w:rPr>
              <w:t xml:space="preserve"> </w:t>
            </w:r>
            <w:r>
              <w:rPr>
                <w:rFonts w:ascii="Arial" w:hAnsi="Arial" w:cs="Arial"/>
                <w:sz w:val="16"/>
              </w:rPr>
              <w:t xml:space="preserve">la</w:t>
            </w:r>
            <w:r>
              <w:rPr>
                <w:rFonts w:ascii="Arial" w:hAnsi="Arial" w:cs="Arial"/>
                <w:spacing w:val="-6"/>
                <w:sz w:val="16"/>
              </w:rPr>
              <w:t xml:space="preserve"> </w:t>
            </w:r>
            <w:r>
              <w:rPr>
                <w:rFonts w:ascii="Arial" w:hAnsi="Arial" w:cs="Arial"/>
                <w:sz w:val="16"/>
              </w:rPr>
              <w:t xml:space="preserve">fermeture</w:t>
            </w:r>
            <w:r>
              <w:rPr>
                <w:rFonts w:ascii="Arial" w:hAnsi="Arial" w:cs="Arial"/>
                <w:spacing w:val="-7"/>
                <w:sz w:val="16"/>
              </w:rPr>
              <w:t xml:space="preserve"> </w:t>
            </w:r>
            <w:r>
              <w:rPr>
                <w:rFonts w:ascii="Arial" w:hAnsi="Arial" w:cs="Arial"/>
                <w:sz w:val="16"/>
              </w:rPr>
              <w:t xml:space="preserve">en</w:t>
            </w:r>
            <w:r>
              <w:rPr>
                <w:rFonts w:ascii="Arial" w:hAnsi="Arial" w:cs="Arial"/>
                <w:spacing w:val="-5"/>
                <w:sz w:val="16"/>
              </w:rPr>
              <w:t xml:space="preserve"> </w:t>
            </w:r>
            <w:r>
              <w:rPr>
                <w:rFonts w:ascii="Arial" w:hAnsi="Arial" w:cs="Arial"/>
                <w:sz w:val="16"/>
              </w:rPr>
              <w:t xml:space="preserve">début</w:t>
            </w:r>
            <w:r>
              <w:rPr>
                <w:rFonts w:ascii="Arial" w:hAnsi="Arial" w:cs="Arial"/>
                <w:spacing w:val="-7"/>
                <w:sz w:val="16"/>
              </w:rPr>
              <w:t xml:space="preserve"> </w:t>
            </w:r>
            <w:r>
              <w:rPr>
                <w:rFonts w:ascii="Arial" w:hAnsi="Arial" w:cs="Arial"/>
                <w:sz w:val="16"/>
              </w:rPr>
              <w:t xml:space="preserve">d’après-midi compte tenu du temps nécessaire au dépouillement des votes)</w:t>
            </w:r>
            <w:r>
              <w:rPr>
                <w:rFonts w:ascii="Arial" w:hAnsi="Arial" w:cs="Arial"/>
                <w:sz w:val="16"/>
              </w:rPr>
            </w:r>
          </w:p>
          <w:p w14:paraId="0EE87145" w14:textId="77777777">
            <w:pPr>
              <w:pStyle w:val="1000"/>
              <w:pBdr/>
              <w:spacing w:before="3"/>
              <w:ind w:right="963" w:left="358"/>
              <w:rPr>
                <w:rFonts w:ascii="Arial" w:hAnsi="Arial" w:cs="Arial"/>
                <w:sz w:val="16"/>
              </w:rPr>
            </w:pPr>
            <w:r>
              <w:rPr>
                <w:rFonts w:ascii="Arial" w:hAnsi="Arial" w:cs="Arial"/>
                <w:sz w:val="16"/>
              </w:rPr>
              <w:t xml:space="preserve">son</w:t>
            </w:r>
            <w:r>
              <w:rPr>
                <w:rFonts w:ascii="Arial" w:hAnsi="Arial" w:cs="Arial"/>
                <w:spacing w:val="-9"/>
                <w:sz w:val="16"/>
              </w:rPr>
              <w:t xml:space="preserve"> </w:t>
            </w:r>
            <w:r>
              <w:rPr>
                <w:rFonts w:ascii="Arial" w:hAnsi="Arial" w:cs="Arial"/>
                <w:sz w:val="16"/>
              </w:rPr>
              <w:t xml:space="preserve">adresse</w:t>
            </w:r>
            <w:r>
              <w:rPr>
                <w:rFonts w:ascii="Arial" w:hAnsi="Arial" w:cs="Arial"/>
                <w:spacing w:val="-9"/>
                <w:sz w:val="16"/>
              </w:rPr>
              <w:t xml:space="preserve"> </w:t>
            </w:r>
            <w:r>
              <w:rPr>
                <w:rFonts w:ascii="Arial" w:hAnsi="Arial" w:cs="Arial"/>
                <w:sz w:val="16"/>
              </w:rPr>
              <w:t xml:space="preserve">et</w:t>
            </w:r>
            <w:r>
              <w:rPr>
                <w:rFonts w:ascii="Arial" w:hAnsi="Arial" w:cs="Arial"/>
                <w:spacing w:val="-9"/>
                <w:sz w:val="16"/>
              </w:rPr>
              <w:t xml:space="preserve"> </w:t>
            </w:r>
            <w:r>
              <w:rPr>
                <w:rFonts w:ascii="Arial" w:hAnsi="Arial" w:cs="Arial"/>
                <w:sz w:val="16"/>
              </w:rPr>
              <w:t xml:space="preserve">sa</w:t>
            </w:r>
            <w:r>
              <w:rPr>
                <w:rFonts w:ascii="Arial" w:hAnsi="Arial" w:cs="Arial"/>
                <w:spacing w:val="-10"/>
                <w:sz w:val="16"/>
              </w:rPr>
              <w:t xml:space="preserve"> </w:t>
            </w:r>
            <w:r>
              <w:rPr>
                <w:rFonts w:ascii="Arial" w:hAnsi="Arial" w:cs="Arial"/>
                <w:sz w:val="16"/>
              </w:rPr>
              <w:t xml:space="preserve">composition le vote</w:t>
            </w:r>
            <w:r>
              <w:rPr>
                <w:rFonts w:ascii="Arial" w:hAnsi="Arial" w:cs="Arial"/>
                <w:sz w:val="16"/>
              </w:rPr>
            </w:r>
          </w:p>
          <w:p w14:paraId="064E2389" w14:textId="77777777">
            <w:pPr>
              <w:pStyle w:val="1000"/>
              <w:pBdr/>
              <w:spacing w:before="5"/>
              <w:ind w:right="1949" w:left="358"/>
              <w:rPr>
                <w:rFonts w:ascii="Arial" w:hAnsi="Arial" w:cs="Arial"/>
                <w:sz w:val="16"/>
              </w:rPr>
            </w:pPr>
            <w:r>
              <w:rPr>
                <w:rFonts w:ascii="Arial" w:hAnsi="Arial" w:cs="Arial"/>
                <w:sz w:val="16"/>
              </w:rPr>
              <w:t xml:space="preserve">le</w:t>
            </w:r>
            <w:r>
              <w:rPr>
                <w:rFonts w:ascii="Arial" w:hAnsi="Arial" w:cs="Arial"/>
                <w:spacing w:val="-13"/>
                <w:sz w:val="16"/>
              </w:rPr>
              <w:t xml:space="preserve"> </w:t>
            </w:r>
            <w:r>
              <w:rPr>
                <w:rFonts w:ascii="Arial" w:hAnsi="Arial" w:cs="Arial"/>
                <w:sz w:val="16"/>
              </w:rPr>
              <w:t xml:space="preserve">dépouillement les résultats</w:t>
            </w:r>
            <w:r>
              <w:rPr>
                <w:rFonts w:ascii="Arial" w:hAnsi="Arial" w:cs="Arial"/>
                <w:sz w:val="16"/>
              </w:rPr>
            </w:r>
          </w:p>
          <w:p w14:paraId="7EB5EC79" w14:textId="77777777">
            <w:pPr>
              <w:pStyle w:val="1000"/>
              <w:pBdr/>
              <w:spacing w:before="3"/>
              <w:ind w:left="358"/>
              <w:rPr>
                <w:rFonts w:ascii="Arial" w:hAnsi="Arial" w:cs="Arial"/>
                <w:sz w:val="16"/>
              </w:rPr>
            </w:pPr>
            <w:r>
              <w:rPr>
                <w:rFonts w:ascii="Arial" w:hAnsi="Arial" w:cs="Arial"/>
                <w:sz w:val="16"/>
              </w:rPr>
              <w:t xml:space="preserve">les</w:t>
            </w:r>
            <w:r>
              <w:rPr>
                <w:rFonts w:ascii="Arial" w:hAnsi="Arial" w:cs="Arial"/>
                <w:sz w:val="16"/>
              </w:rPr>
              <w:t xml:space="preserve"> </w:t>
            </w:r>
            <w:r>
              <w:rPr>
                <w:rFonts w:ascii="Arial" w:hAnsi="Arial" w:cs="Arial"/>
                <w:spacing w:val="-2"/>
                <w:sz w:val="16"/>
              </w:rPr>
              <w:t xml:space="preserve">recours</w:t>
            </w:r>
            <w:r>
              <w:rPr>
                <w:rFonts w:ascii="Arial" w:hAnsi="Arial" w:cs="Arial"/>
                <w:sz w:val="16"/>
              </w:rPr>
            </w:r>
          </w:p>
          <w:p w14:paraId="243DD685" w14:textId="77777777">
            <w:pPr>
              <w:pStyle w:val="1000"/>
              <w:pBdr/>
              <w:spacing w:before="1"/>
              <w:ind w:right="165" w:firstLine="331" w:left="27"/>
              <w:rPr>
                <w:rFonts w:ascii="Arial" w:hAnsi="Arial" w:cs="Arial"/>
                <w:sz w:val="16"/>
              </w:rPr>
            </w:pPr>
            <w:r>
              <w:rPr>
                <w:rFonts w:ascii="Arial" w:hAnsi="Arial" w:cs="Arial"/>
                <w:sz w:val="16"/>
              </w:rPr>
              <w:t xml:space="preserve">le</w:t>
            </w:r>
            <w:r>
              <w:rPr>
                <w:rFonts w:ascii="Arial" w:hAnsi="Arial" w:cs="Arial"/>
                <w:sz w:val="16"/>
              </w:rPr>
              <w:t xml:space="preserve"> cas échéant, les modalités d’émargement</w:t>
            </w:r>
            <w:r>
              <w:rPr>
                <w:rFonts w:ascii="Arial" w:hAnsi="Arial" w:cs="Arial"/>
                <w:spacing w:val="-9"/>
                <w:sz w:val="16"/>
              </w:rPr>
              <w:t xml:space="preserve"> </w:t>
            </w:r>
            <w:r>
              <w:rPr>
                <w:rFonts w:ascii="Arial" w:hAnsi="Arial" w:cs="Arial"/>
                <w:sz w:val="16"/>
              </w:rPr>
              <w:t xml:space="preserve">des</w:t>
            </w:r>
            <w:r>
              <w:rPr>
                <w:rFonts w:ascii="Arial" w:hAnsi="Arial" w:cs="Arial"/>
                <w:spacing w:val="-10"/>
                <w:sz w:val="16"/>
              </w:rPr>
              <w:t xml:space="preserve"> </w:t>
            </w:r>
            <w:r>
              <w:rPr>
                <w:rFonts w:ascii="Arial" w:hAnsi="Arial" w:cs="Arial"/>
                <w:sz w:val="16"/>
              </w:rPr>
              <w:t xml:space="preserve">votes</w:t>
            </w:r>
            <w:r>
              <w:rPr>
                <w:rFonts w:ascii="Arial" w:hAnsi="Arial" w:cs="Arial"/>
                <w:spacing w:val="-10"/>
                <w:sz w:val="16"/>
              </w:rPr>
              <w:t xml:space="preserve"> </w:t>
            </w:r>
            <w:r>
              <w:rPr>
                <w:rFonts w:ascii="Arial" w:hAnsi="Arial" w:cs="Arial"/>
                <w:sz w:val="16"/>
              </w:rPr>
              <w:t xml:space="preserve">par</w:t>
            </w:r>
            <w:r>
              <w:rPr>
                <w:rFonts w:ascii="Arial" w:hAnsi="Arial" w:cs="Arial"/>
                <w:spacing w:val="-10"/>
                <w:sz w:val="16"/>
              </w:rPr>
              <w:t xml:space="preserve"> </w:t>
            </w:r>
            <w:r>
              <w:rPr>
                <w:rFonts w:ascii="Arial" w:hAnsi="Arial" w:cs="Arial"/>
                <w:sz w:val="16"/>
              </w:rPr>
              <w:t xml:space="preserve">correspondance</w:t>
            </w:r>
            <w:r>
              <w:rPr>
                <w:rFonts w:ascii="Arial" w:hAnsi="Arial" w:cs="Arial"/>
                <w:sz w:val="16"/>
              </w:rPr>
            </w:r>
          </w:p>
        </w:tc>
        <w:tc>
          <w:tcPr>
            <w:tcBorders>
              <w:bottom w:val="none" w:color="000000" w:sz="4" w:space="0"/>
            </w:tcBorders>
            <w:tcW w:w="1610" w:type="dxa"/>
            <w:textDirection w:val="lrTb"/>
            <w:noWrap w:val="false"/>
          </w:tcPr>
          <w:p w14:paraId="735B69D4" w14:textId="77777777">
            <w:pPr>
              <w:pStyle w:val="1000"/>
              <w:pBdr/>
              <w:spacing w:before="48"/>
              <w:ind w:right="214" w:left="86"/>
              <w:jc w:val="center"/>
              <w:rPr>
                <w:rFonts w:ascii="Arial" w:hAnsi="Arial" w:cs="Arial"/>
                <w:sz w:val="16"/>
              </w:rPr>
            </w:pPr>
            <w:r>
              <w:rPr>
                <w:rFonts w:ascii="Arial" w:hAnsi="Arial" w:cs="Arial"/>
                <w:sz w:val="16"/>
              </w:rPr>
              <w:t xml:space="preserve">Art R 211-253</w:t>
            </w:r>
            <w:r>
              <w:rPr>
                <w:rFonts w:ascii="Arial" w:hAnsi="Arial" w:cs="Arial"/>
                <w:sz w:val="16"/>
              </w:rPr>
            </w:r>
          </w:p>
        </w:tc>
      </w:tr>
      <w:tr>
        <w:trPr>
          <w:trHeight w:val="483"/>
        </w:trPr>
        <w:tc>
          <w:tcPr>
            <w:tcBorders>
              <w:top w:val="none" w:color="000000" w:sz="4" w:space="0"/>
            </w:tcBorders>
            <w:tcW w:w="1247" w:type="dxa"/>
            <w:vMerge w:val="continue"/>
            <w:textDirection w:val="btLr"/>
            <w:noWrap w:val="false"/>
          </w:tcPr>
          <w:p w14:paraId="069C0F9D"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bottom w:val="none" w:color="000000" w:sz="4" w:space="0"/>
            </w:tcBorders>
            <w:tcW w:w="1270" w:type="dxa"/>
            <w:textDirection w:val="lrTb"/>
            <w:noWrap w:val="false"/>
          </w:tcPr>
          <w:p w14:paraId="2C0FADBD" w14:textId="77777777">
            <w:pPr>
              <w:pStyle w:val="1000"/>
              <w:pBdr/>
              <w:spacing w:before="57"/>
              <w:ind w:left="514"/>
              <w:rPr>
                <w:rFonts w:ascii="Arial" w:hAnsi="Arial" w:cs="Arial"/>
                <w:b/>
                <w:sz w:val="16"/>
              </w:rPr>
            </w:pPr>
            <w:r>
              <w:rPr>
                <w:rFonts w:ascii="Arial" w:hAnsi="Arial" w:cs="Arial"/>
                <w:b/>
                <w:sz w:val="16"/>
              </w:rPr>
              <w:t xml:space="preserve">X</w:t>
            </w:r>
            <w:r>
              <w:rPr>
                <w:rFonts w:ascii="Arial" w:hAnsi="Arial" w:cs="Arial"/>
                <w:b/>
                <w:sz w:val="16"/>
              </w:rPr>
            </w:r>
          </w:p>
        </w:tc>
        <w:tc>
          <w:tcPr>
            <w:tcBorders>
              <w:top w:val="none" w:color="000000" w:sz="4" w:space="0"/>
              <w:bottom w:val="none" w:color="000000" w:sz="4" w:space="0"/>
            </w:tcBorders>
            <w:tcW w:w="2126" w:type="dxa"/>
            <w:textDirection w:val="lrTb"/>
            <w:noWrap w:val="false"/>
          </w:tcPr>
          <w:p w14:paraId="7088EBDF"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op w:val="none" w:color="000000" w:sz="4" w:space="0"/>
              <w:bottom w:val="none" w:color="000000" w:sz="4" w:space="0"/>
            </w:tcBorders>
            <w:tcW w:w="3544" w:type="dxa"/>
            <w:textDirection w:val="lrTb"/>
            <w:noWrap w:val="false"/>
          </w:tcPr>
          <w:p w14:paraId="4FCDBD67" w14:textId="77777777">
            <w:pPr>
              <w:pStyle w:val="1000"/>
              <w:pBdr/>
              <w:spacing w:before="57"/>
              <w:ind w:left="27"/>
              <w:rPr>
                <w:rFonts w:ascii="Arial" w:hAnsi="Arial" w:cs="Arial"/>
                <w:b/>
                <w:sz w:val="16"/>
              </w:rPr>
            </w:pPr>
            <w:r>
              <w:rPr>
                <w:rFonts w:ascii="Arial" w:hAnsi="Arial" w:cs="Arial"/>
                <w:b/>
                <w:sz w:val="16"/>
              </w:rPr>
              <w:t xml:space="preserve">Un</w:t>
            </w:r>
            <w:r>
              <w:rPr>
                <w:rFonts w:ascii="Arial" w:hAnsi="Arial" w:cs="Arial"/>
                <w:b/>
                <w:spacing w:val="-5"/>
                <w:sz w:val="16"/>
              </w:rPr>
              <w:t xml:space="preserve"> </w:t>
            </w:r>
            <w:r>
              <w:rPr>
                <w:rFonts w:ascii="Arial" w:hAnsi="Arial" w:cs="Arial"/>
                <w:b/>
                <w:sz w:val="16"/>
              </w:rPr>
              <w:t xml:space="preserve">bureau</w:t>
            </w:r>
            <w:r>
              <w:rPr>
                <w:rFonts w:ascii="Arial" w:hAnsi="Arial" w:cs="Arial"/>
                <w:b/>
                <w:spacing w:val="-5"/>
                <w:sz w:val="16"/>
              </w:rPr>
              <w:t xml:space="preserve"> </w:t>
            </w:r>
            <w:r>
              <w:rPr>
                <w:rFonts w:ascii="Arial" w:hAnsi="Arial" w:cs="Arial"/>
                <w:b/>
                <w:sz w:val="16"/>
              </w:rPr>
              <w:t xml:space="preserve">central</w:t>
            </w:r>
            <w:r>
              <w:rPr>
                <w:rFonts w:ascii="Arial" w:hAnsi="Arial" w:cs="Arial"/>
                <w:b/>
                <w:spacing w:val="-5"/>
                <w:sz w:val="16"/>
              </w:rPr>
              <w:t xml:space="preserve"> </w:t>
            </w:r>
            <w:r>
              <w:rPr>
                <w:rFonts w:ascii="Arial" w:hAnsi="Arial" w:cs="Arial"/>
                <w:b/>
                <w:sz w:val="16"/>
              </w:rPr>
              <w:t xml:space="preserve">de</w:t>
            </w:r>
            <w:r>
              <w:rPr>
                <w:rFonts w:ascii="Arial" w:hAnsi="Arial" w:cs="Arial"/>
                <w:b/>
                <w:spacing w:val="-5"/>
                <w:sz w:val="16"/>
              </w:rPr>
              <w:t xml:space="preserve"> </w:t>
            </w:r>
            <w:r>
              <w:rPr>
                <w:rFonts w:ascii="Arial" w:hAnsi="Arial" w:cs="Arial"/>
                <w:b/>
                <w:sz w:val="16"/>
              </w:rPr>
              <w:t xml:space="preserve">vote</w:t>
            </w:r>
            <w:r>
              <w:rPr>
                <w:rFonts w:ascii="Arial" w:hAnsi="Arial" w:cs="Arial"/>
                <w:b/>
                <w:spacing w:val="-5"/>
                <w:sz w:val="16"/>
              </w:rPr>
              <w:t xml:space="preserve"> </w:t>
            </w:r>
            <w:r>
              <w:rPr>
                <w:rFonts w:ascii="Arial" w:hAnsi="Arial" w:cs="Arial"/>
                <w:b/>
                <w:sz w:val="16"/>
              </w:rPr>
              <w:t xml:space="preserve">pour</w:t>
            </w:r>
            <w:r>
              <w:rPr>
                <w:rFonts w:ascii="Arial" w:hAnsi="Arial" w:cs="Arial"/>
                <w:b/>
                <w:spacing w:val="-7"/>
                <w:sz w:val="16"/>
              </w:rPr>
              <w:t xml:space="preserve"> </w:t>
            </w:r>
            <w:r>
              <w:rPr>
                <w:rFonts w:ascii="Arial" w:hAnsi="Arial" w:cs="Arial"/>
                <w:b/>
                <w:sz w:val="16"/>
              </w:rPr>
              <w:t xml:space="preserve">chaque</w:t>
            </w:r>
            <w:r>
              <w:rPr>
                <w:rFonts w:ascii="Arial" w:hAnsi="Arial" w:cs="Arial"/>
                <w:b/>
                <w:spacing w:val="-5"/>
                <w:sz w:val="16"/>
              </w:rPr>
              <w:t xml:space="preserve"> </w:t>
            </w:r>
            <w:r>
              <w:rPr>
                <w:rFonts w:ascii="Arial" w:hAnsi="Arial" w:cs="Arial"/>
                <w:b/>
                <w:sz w:val="16"/>
              </w:rPr>
              <w:t xml:space="preserve">CAP (catégories A, B et C)</w:t>
            </w:r>
            <w:r>
              <w:rPr>
                <w:rFonts w:ascii="Arial" w:hAnsi="Arial" w:cs="Arial"/>
                <w:b/>
                <w:sz w:val="16"/>
              </w:rPr>
            </w:r>
          </w:p>
        </w:tc>
        <w:tc>
          <w:tcPr>
            <w:tcBorders>
              <w:top w:val="none" w:color="000000" w:sz="4" w:space="0"/>
              <w:bottom w:val="none" w:color="000000" w:sz="4" w:space="0"/>
            </w:tcBorders>
            <w:tcW w:w="1610" w:type="dxa"/>
            <w:textDirection w:val="lrTb"/>
            <w:noWrap w:val="false"/>
          </w:tcPr>
          <w:p w14:paraId="22E7E7C5" w14:textId="77777777">
            <w:pPr>
              <w:pStyle w:val="1000"/>
              <w:pBdr/>
              <w:spacing w:before="57"/>
              <w:ind w:right="214" w:left="86"/>
              <w:jc w:val="center"/>
              <w:rPr>
                <w:rFonts w:ascii="Arial" w:hAnsi="Arial" w:cs="Arial"/>
                <w:sz w:val="16"/>
              </w:rPr>
            </w:pPr>
            <w:r>
              <w:rPr>
                <w:rFonts w:ascii="Arial" w:hAnsi="Arial" w:cs="Arial"/>
                <w:sz w:val="16"/>
              </w:rPr>
              <w:t xml:space="preserve">Art R 211-252</w:t>
            </w:r>
            <w:r>
              <w:rPr>
                <w:rFonts w:ascii="Arial" w:hAnsi="Arial" w:cs="Arial"/>
                <w:sz w:val="16"/>
              </w:rPr>
            </w:r>
          </w:p>
        </w:tc>
      </w:tr>
      <w:tr>
        <w:trPr>
          <w:trHeight w:val="1783"/>
        </w:trPr>
        <w:tc>
          <w:tcPr>
            <w:tcBorders>
              <w:top w:val="none" w:color="000000" w:sz="4" w:space="0"/>
            </w:tcBorders>
            <w:tcW w:w="1247" w:type="dxa"/>
            <w:vMerge w:val="continue"/>
            <w:textDirection w:val="btLr"/>
            <w:noWrap w:val="false"/>
          </w:tcPr>
          <w:p w14:paraId="36889401"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bottom w:val="none" w:color="000000" w:sz="4" w:space="0"/>
            </w:tcBorders>
            <w:tcW w:w="1270" w:type="dxa"/>
            <w:textDirection w:val="lrTb"/>
            <w:noWrap w:val="false"/>
          </w:tcPr>
          <w:p w14:paraId="30A2AA81"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op w:val="none" w:color="000000" w:sz="4" w:space="0"/>
              <w:bottom w:val="none" w:color="000000" w:sz="4" w:space="0"/>
            </w:tcBorders>
            <w:tcW w:w="2126" w:type="dxa"/>
            <w:textDirection w:val="lrTb"/>
            <w:noWrap w:val="false"/>
          </w:tcPr>
          <w:p w14:paraId="6B73DCEB"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op w:val="none" w:color="000000" w:sz="4" w:space="0"/>
              <w:bottom w:val="none" w:color="000000" w:sz="4" w:space="0"/>
            </w:tcBorders>
            <w:tcW w:w="3544" w:type="dxa"/>
            <w:textDirection w:val="lrTb"/>
            <w:noWrap w:val="false"/>
          </w:tcPr>
          <w:p w14:paraId="56EF1D34" w14:textId="77777777">
            <w:pPr>
              <w:pStyle w:val="1000"/>
              <w:pBdr/>
              <w:spacing w:before="56"/>
              <w:ind w:right="152" w:left="27"/>
              <w:jc w:val="both"/>
              <w:rPr>
                <w:rFonts w:ascii="Arial" w:hAnsi="Arial" w:cs="Arial"/>
                <w:b/>
                <w:sz w:val="16"/>
              </w:rPr>
            </w:pPr>
            <w:r>
              <w:rPr>
                <w:rFonts w:ascii="Arial" w:hAnsi="Arial" w:cs="Arial"/>
                <w:sz w:val="16"/>
                <w:u w:val="single"/>
              </w:rPr>
              <w:t xml:space="preserve">Toutefois, pour les collectivités qui comptent</w:t>
            </w:r>
            <w:r>
              <w:rPr>
                <w:rFonts w:ascii="Arial" w:hAnsi="Arial" w:cs="Arial"/>
                <w:sz w:val="16"/>
              </w:rPr>
              <w:t xml:space="preserve"> </w:t>
            </w:r>
            <w:r>
              <w:rPr>
                <w:rFonts w:ascii="Arial" w:hAnsi="Arial" w:cs="Arial"/>
                <w:sz w:val="16"/>
                <w:u w:val="single"/>
              </w:rPr>
              <w:t xml:space="preserve">50 agents dans une catégorie A, B ou C</w:t>
            </w:r>
            <w:r>
              <w:rPr>
                <w:rFonts w:ascii="Arial" w:hAnsi="Arial" w:cs="Arial"/>
                <w:spacing w:val="-6"/>
                <w:sz w:val="16"/>
              </w:rPr>
              <w:t xml:space="preserve"> </w:t>
            </w:r>
            <w:r>
              <w:rPr>
                <w:rFonts w:ascii="Arial" w:hAnsi="Arial" w:cs="Arial"/>
                <w:sz w:val="16"/>
              </w:rPr>
              <w:t xml:space="preserve">: </w:t>
            </w:r>
            <w:r>
              <w:rPr>
                <w:rFonts w:ascii="Arial" w:hAnsi="Arial" w:cs="Arial"/>
                <w:b/>
                <w:sz w:val="16"/>
              </w:rPr>
              <w:t xml:space="preserve">un bureau principal de vote </w:t>
            </w:r>
            <w:r>
              <w:rPr>
                <w:rFonts w:ascii="Arial" w:hAnsi="Arial" w:cs="Arial"/>
                <w:sz w:val="16"/>
              </w:rPr>
              <w:t xml:space="preserve">est à instituer pour la ou les catégories concernées par arrêté de l’autorité territoriale de la collectivité. Des bureaux secondaires de votes pourront être institués dans les</w:t>
            </w:r>
            <w:r>
              <w:rPr>
                <w:rFonts w:ascii="Arial" w:hAnsi="Arial" w:cs="Arial"/>
                <w:spacing w:val="-3"/>
                <w:sz w:val="16"/>
              </w:rPr>
              <w:t xml:space="preserve"> </w:t>
            </w:r>
            <w:r>
              <w:rPr>
                <w:rFonts w:ascii="Arial" w:hAnsi="Arial" w:cs="Arial"/>
                <w:sz w:val="16"/>
              </w:rPr>
              <w:t xml:space="preserve">mêmes</w:t>
            </w:r>
            <w:r>
              <w:rPr>
                <w:rFonts w:ascii="Arial" w:hAnsi="Arial" w:cs="Arial"/>
                <w:spacing w:val="-3"/>
                <w:sz w:val="16"/>
              </w:rPr>
              <w:t xml:space="preserve"> </w:t>
            </w:r>
            <w:r>
              <w:rPr>
                <w:rFonts w:ascii="Arial" w:hAnsi="Arial" w:cs="Arial"/>
                <w:sz w:val="16"/>
              </w:rPr>
              <w:t xml:space="preserve">conditions après</w:t>
            </w:r>
            <w:r>
              <w:rPr>
                <w:rFonts w:ascii="Arial" w:hAnsi="Arial" w:cs="Arial"/>
                <w:spacing w:val="-3"/>
                <w:sz w:val="16"/>
              </w:rPr>
              <w:t xml:space="preserve"> </w:t>
            </w:r>
            <w:r>
              <w:rPr>
                <w:rFonts w:ascii="Arial" w:hAnsi="Arial" w:cs="Arial"/>
                <w:sz w:val="16"/>
              </w:rPr>
              <w:t xml:space="preserve">avis des organisations syndicales </w:t>
            </w:r>
            <w:r>
              <w:rPr>
                <w:rFonts w:ascii="Arial" w:hAnsi="Arial" w:cs="Arial"/>
                <w:b/>
                <w:sz w:val="16"/>
              </w:rPr>
              <w:t xml:space="preserve">Arrêtés à transmettre au CDG</w:t>
            </w:r>
            <w:r>
              <w:rPr>
                <w:rFonts w:ascii="Arial" w:hAnsi="Arial" w:cs="Arial"/>
                <w:b/>
                <w:sz w:val="16"/>
              </w:rPr>
            </w:r>
          </w:p>
        </w:tc>
        <w:tc>
          <w:tcPr>
            <w:tcBorders>
              <w:top w:val="none" w:color="000000" w:sz="4" w:space="0"/>
              <w:bottom w:val="none" w:color="000000" w:sz="4" w:space="0"/>
            </w:tcBorders>
            <w:tcW w:w="1610" w:type="dxa"/>
            <w:textDirection w:val="lrTb"/>
            <w:noWrap w:val="false"/>
          </w:tcPr>
          <w:p w14:paraId="2E403B38" w14:textId="77777777">
            <w:pPr>
              <w:pStyle w:val="1000"/>
              <w:pBdr/>
              <w:spacing w:before="120"/>
              <w:ind w:right="212" w:left="86"/>
              <w:jc w:val="center"/>
              <w:rPr>
                <w:rFonts w:ascii="Arial" w:hAnsi="Arial" w:cs="Arial"/>
                <w:sz w:val="16"/>
              </w:rPr>
            </w:pPr>
            <w:r>
              <w:rPr>
                <w:rFonts w:ascii="Arial" w:hAnsi="Arial" w:cs="Arial"/>
                <w:sz w:val="16"/>
              </w:rPr>
            </w:r>
            <w:r>
              <w:rPr>
                <w:rFonts w:ascii="Arial" w:hAnsi="Arial" w:cs="Arial"/>
                <w:sz w:val="16"/>
              </w:rPr>
            </w:r>
          </w:p>
        </w:tc>
      </w:tr>
      <w:tr>
        <w:trPr>
          <w:trHeight w:val="1236"/>
        </w:trPr>
        <w:tc>
          <w:tcPr>
            <w:tcBorders>
              <w:top w:val="none" w:color="000000" w:sz="4" w:space="0"/>
            </w:tcBorders>
            <w:tcW w:w="1247" w:type="dxa"/>
            <w:vMerge w:val="continue"/>
            <w:textDirection w:val="btLr"/>
            <w:noWrap w:val="false"/>
          </w:tcPr>
          <w:p w14:paraId="5702F804"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tcBorders>
            <w:tcW w:w="1270" w:type="dxa"/>
            <w:textDirection w:val="lrTb"/>
            <w:noWrap w:val="false"/>
          </w:tcPr>
          <w:p w14:paraId="27F19CD4"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op w:val="none" w:color="000000" w:sz="4" w:space="0"/>
            </w:tcBorders>
            <w:tcW w:w="2126" w:type="dxa"/>
            <w:textDirection w:val="lrTb"/>
            <w:noWrap w:val="false"/>
          </w:tcPr>
          <w:p w14:paraId="7B1A2FA7"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op w:val="none" w:color="000000" w:sz="4" w:space="0"/>
            </w:tcBorders>
            <w:tcW w:w="3544" w:type="dxa"/>
            <w:textDirection w:val="lrTb"/>
            <w:noWrap w:val="false"/>
          </w:tcPr>
          <w:p w14:paraId="36A3142D" w14:textId="77777777">
            <w:pPr>
              <w:pStyle w:val="1000"/>
              <w:pBdr/>
              <w:spacing w:before="57" w:line="185" w:lineRule="exact"/>
              <w:ind w:left="27"/>
              <w:rPr>
                <w:rFonts w:ascii="Arial" w:hAnsi="Arial" w:cs="Arial"/>
                <w:sz w:val="16"/>
              </w:rPr>
            </w:pPr>
            <w:r>
              <w:rPr>
                <w:rFonts w:ascii="Arial" w:hAnsi="Arial" w:cs="Arial"/>
                <w:sz w:val="16"/>
                <w:u w:val="single"/>
              </w:rPr>
              <w:t xml:space="preserve">N.B.</w:t>
            </w:r>
            <w:r>
              <w:rPr>
                <w:rFonts w:ascii="Arial" w:hAnsi="Arial" w:cs="Arial"/>
                <w:sz w:val="16"/>
              </w:rPr>
              <w:t xml:space="preserve"> </w:t>
            </w:r>
            <w:r>
              <w:rPr>
                <w:rFonts w:ascii="Arial" w:hAnsi="Arial" w:cs="Arial"/>
                <w:spacing w:val="-10"/>
                <w:sz w:val="16"/>
              </w:rPr>
              <w:t xml:space="preserve">:</w:t>
            </w:r>
            <w:r>
              <w:rPr>
                <w:rFonts w:ascii="Arial" w:hAnsi="Arial" w:cs="Arial"/>
                <w:sz w:val="16"/>
              </w:rPr>
            </w:r>
          </w:p>
          <w:p w14:paraId="2949DB97" w14:textId="77777777">
            <w:pPr>
              <w:pStyle w:val="1000"/>
              <w:pBdr/>
              <w:spacing/>
              <w:ind w:right="153" w:left="27"/>
              <w:jc w:val="both"/>
              <w:rPr>
                <w:rFonts w:ascii="Arial" w:hAnsi="Arial" w:cs="Arial"/>
                <w:sz w:val="16"/>
              </w:rPr>
            </w:pPr>
            <w:r>
              <w:rPr>
                <w:rFonts w:ascii="Arial" w:hAnsi="Arial" w:cs="Arial"/>
                <w:sz w:val="16"/>
              </w:rPr>
              <w:t xml:space="preserve">Possibilité d’instituer à titre dérogatoire, après avis des OS, </w:t>
            </w:r>
            <w:r>
              <w:rPr>
                <w:rFonts w:ascii="Arial" w:hAnsi="Arial" w:cs="Arial"/>
                <w:b/>
                <w:sz w:val="16"/>
              </w:rPr>
              <w:t xml:space="preserve">un bureau de vote commun à 2 ou 3 C.A.P. </w:t>
            </w:r>
            <w:r>
              <w:rPr>
                <w:rFonts w:ascii="Arial" w:hAnsi="Arial" w:cs="Arial"/>
                <w:sz w:val="16"/>
              </w:rPr>
              <w:t xml:space="preserve">(c’est-à-dire à 2 ou</w:t>
            </w:r>
            <w:r>
              <w:rPr>
                <w:rFonts w:ascii="Arial" w:hAnsi="Arial" w:cs="Arial"/>
                <w:spacing w:val="40"/>
                <w:sz w:val="16"/>
              </w:rPr>
              <w:t xml:space="preserve"> </w:t>
            </w:r>
            <w:r>
              <w:rPr>
                <w:rFonts w:ascii="Arial" w:hAnsi="Arial" w:cs="Arial"/>
                <w:sz w:val="16"/>
              </w:rPr>
              <w:t xml:space="preserve">3 catégories) que ce soit un bureau central, principal ou secondaire.</w:t>
            </w:r>
            <w:r>
              <w:rPr>
                <w:rFonts w:ascii="Arial" w:hAnsi="Arial" w:cs="Arial"/>
                <w:sz w:val="16"/>
              </w:rPr>
            </w:r>
          </w:p>
        </w:tc>
        <w:tc>
          <w:tcPr>
            <w:tcBorders>
              <w:top w:val="none" w:color="000000" w:sz="4" w:space="0"/>
            </w:tcBorders>
            <w:tcW w:w="1610" w:type="dxa"/>
            <w:textDirection w:val="lrTb"/>
            <w:noWrap w:val="false"/>
          </w:tcPr>
          <w:p w14:paraId="1179F026" w14:textId="77777777">
            <w:pPr>
              <w:pStyle w:val="1000"/>
              <w:pBdr/>
              <w:spacing/>
              <w:ind/>
              <w:rPr>
                <w:rFonts w:ascii="Arial" w:hAnsi="Arial" w:cs="Arial"/>
                <w:sz w:val="16"/>
              </w:rPr>
            </w:pPr>
            <w:r>
              <w:rPr>
                <w:rFonts w:ascii="Arial" w:hAnsi="Arial" w:cs="Arial"/>
                <w:sz w:val="16"/>
              </w:rPr>
            </w:r>
            <w:r>
              <w:rPr>
                <w:rFonts w:ascii="Arial" w:hAnsi="Arial" w:cs="Arial"/>
                <w:sz w:val="16"/>
              </w:rPr>
            </w:r>
          </w:p>
        </w:tc>
      </w:tr>
      <w:tr>
        <w:trPr>
          <w:trHeight w:val="1228"/>
        </w:trPr>
        <w:tc>
          <w:tcPr>
            <w:tcBorders/>
            <w:tcW w:w="1247" w:type="dxa"/>
            <w:vMerge w:val="restart"/>
            <w:textDirection w:val="btLr"/>
            <w:noWrap w:val="false"/>
          </w:tcPr>
          <w:p w14:paraId="79D186EA" w14:textId="77777777">
            <w:pPr>
              <w:pStyle w:val="1000"/>
              <w:pBdr/>
              <w:spacing w:before="2"/>
              <w:ind/>
              <w:rPr>
                <w:rFonts w:ascii="Arial" w:hAnsi="Arial" w:cs="Arial"/>
                <w:sz w:val="23"/>
              </w:rPr>
            </w:pPr>
            <w:r>
              <w:rPr>
                <w:rFonts w:ascii="Arial" w:hAnsi="Arial" w:cs="Arial"/>
                <w:sz w:val="23"/>
              </w:rPr>
            </w:r>
            <w:r>
              <w:rPr>
                <w:rFonts w:ascii="Arial" w:hAnsi="Arial" w:cs="Arial"/>
                <w:sz w:val="23"/>
              </w:rPr>
            </w:r>
          </w:p>
          <w:p w14:paraId="7631A6EE" w14:textId="77777777">
            <w:pPr>
              <w:pStyle w:val="1000"/>
              <w:pBdr/>
              <w:spacing/>
              <w:ind w:left="774"/>
              <w:rPr>
                <w:rFonts w:ascii="Arial" w:hAnsi="Arial" w:cs="Arial"/>
                <w:b/>
                <w:sz w:val="16"/>
              </w:rPr>
            </w:pPr>
            <w:r>
              <w:rPr>
                <w:rFonts w:ascii="Arial" w:hAnsi="Arial" w:cs="Arial"/>
                <w:b/>
                <w:sz w:val="16"/>
              </w:rPr>
              <w:t xml:space="preserve">LA</w:t>
            </w:r>
            <w:r>
              <w:rPr>
                <w:rFonts w:ascii="Arial" w:hAnsi="Arial" w:cs="Arial"/>
                <w:b/>
                <w:spacing w:val="-4"/>
                <w:sz w:val="16"/>
              </w:rPr>
              <w:t xml:space="preserve"> </w:t>
            </w:r>
            <w:r>
              <w:rPr>
                <w:rFonts w:ascii="Arial" w:hAnsi="Arial" w:cs="Arial"/>
                <w:b/>
                <w:sz w:val="16"/>
              </w:rPr>
              <w:t xml:space="preserve">LISTE</w:t>
            </w:r>
            <w:r>
              <w:rPr>
                <w:rFonts w:ascii="Arial" w:hAnsi="Arial" w:cs="Arial"/>
                <w:b/>
                <w:spacing w:val="-2"/>
                <w:sz w:val="16"/>
              </w:rPr>
              <w:t xml:space="preserve"> ELECTORALE</w:t>
            </w:r>
            <w:r>
              <w:rPr>
                <w:rFonts w:ascii="Arial" w:hAnsi="Arial" w:cs="Arial"/>
                <w:b/>
                <w:sz w:val="16"/>
              </w:rPr>
            </w:r>
          </w:p>
        </w:tc>
        <w:tc>
          <w:tcPr>
            <w:tcBorders/>
            <w:tcW w:w="1270" w:type="dxa"/>
            <w:textDirection w:val="lrTb"/>
            <w:noWrap w:val="false"/>
          </w:tcPr>
          <w:p w14:paraId="69DDF643" w14:textId="77777777">
            <w:pPr>
              <w:pStyle w:val="1000"/>
              <w:pBdr/>
              <w:spacing w:before="48"/>
              <w:ind w:left="514"/>
              <w:rPr>
                <w:rFonts w:ascii="Arial" w:hAnsi="Arial" w:cs="Arial"/>
                <w:b/>
                <w:sz w:val="16"/>
              </w:rPr>
            </w:pPr>
            <w:r>
              <w:rPr>
                <w:rFonts w:ascii="Arial" w:hAnsi="Arial" w:cs="Arial"/>
                <w:b/>
                <w:sz w:val="16"/>
              </w:rPr>
              <w:t xml:space="preserve">X</w:t>
            </w:r>
            <w:r>
              <w:rPr>
                <w:rFonts w:ascii="Arial" w:hAnsi="Arial" w:cs="Arial"/>
                <w:b/>
                <w:sz w:val="16"/>
              </w:rPr>
            </w:r>
          </w:p>
        </w:tc>
        <w:tc>
          <w:tcPr>
            <w:tcBorders/>
            <w:tcW w:w="2126" w:type="dxa"/>
            <w:textDirection w:val="lrTb"/>
            <w:noWrap w:val="false"/>
          </w:tcPr>
          <w:p w14:paraId="033D67A6" w14:textId="77777777">
            <w:pPr>
              <w:pBdr/>
              <w:spacing/>
              <w:ind w:right="140"/>
              <w:jc w:val="center"/>
              <w:rPr>
                <w:rFonts w:cs="Arial"/>
                <w:b/>
                <w:bCs/>
                <w:sz w:val="16"/>
                <w:szCs w:val="16"/>
              </w:rPr>
            </w:pPr>
            <w:r>
              <w:rPr>
                <w:rFonts w:cs="Arial"/>
                <w:sz w:val="16"/>
                <w:szCs w:val="16"/>
              </w:rPr>
              <w:t xml:space="preserve">J – 60, </w:t>
            </w:r>
            <w:r>
              <w:rPr>
                <w:rFonts w:cs="Arial"/>
                <w:sz w:val="16"/>
                <w:szCs w:val="16"/>
              </w:rPr>
              <w:br/>
              <w:t xml:space="preserve">soit le 11 octobre 2026 </w:t>
            </w:r>
            <w:r>
              <w:rPr>
                <w:rFonts w:cs="Arial"/>
                <w:sz w:val="16"/>
                <w:szCs w:val="16"/>
              </w:rPr>
              <w:br/>
              <w:t xml:space="preserve"> à 17 heures</w:t>
            </w:r>
            <w:r>
              <w:rPr>
                <w:rFonts w:cs="Arial"/>
                <w:b/>
                <w:bCs/>
                <w:sz w:val="16"/>
                <w:szCs w:val="16"/>
              </w:rPr>
            </w:r>
          </w:p>
          <w:p w14:paraId="65BDEFB8" w14:textId="77777777">
            <w:pPr>
              <w:pStyle w:val="1000"/>
              <w:pBdr/>
              <w:spacing w:line="185" w:lineRule="exact"/>
              <w:ind w:right="195" w:left="68"/>
              <w:jc w:val="center"/>
              <w:rPr>
                <w:rFonts w:ascii="Arial" w:hAnsi="Arial" w:cs="Arial"/>
                <w:sz w:val="16"/>
              </w:rPr>
            </w:pPr>
            <w:r>
              <w:rPr>
                <w:rFonts w:cs="Arial"/>
                <w:sz w:val="16"/>
                <w:szCs w:val="16"/>
              </w:rPr>
              <w:t xml:space="preserve">au</w:t>
            </w:r>
            <w:r>
              <w:rPr>
                <w:rFonts w:cs="Arial"/>
                <w:sz w:val="16"/>
                <w:szCs w:val="16"/>
              </w:rPr>
              <w:t xml:space="preserve"> plus tard</w:t>
            </w:r>
            <w:r>
              <w:rPr>
                <w:rFonts w:ascii="Arial" w:hAnsi="Arial" w:cs="Arial"/>
                <w:sz w:val="16"/>
              </w:rPr>
            </w:r>
          </w:p>
        </w:tc>
        <w:tc>
          <w:tcPr>
            <w:tcBorders/>
            <w:tcW w:w="3544" w:type="dxa"/>
            <w:textDirection w:val="lrTb"/>
            <w:noWrap w:val="false"/>
          </w:tcPr>
          <w:p w14:paraId="42A24A53" w14:textId="77777777">
            <w:pPr>
              <w:pStyle w:val="1000"/>
              <w:pBdr/>
              <w:spacing w:before="48"/>
              <w:ind w:right="152" w:left="27"/>
              <w:jc w:val="both"/>
              <w:rPr>
                <w:rFonts w:ascii="Arial" w:hAnsi="Arial" w:cs="Arial"/>
                <w:sz w:val="16"/>
              </w:rPr>
            </w:pPr>
            <w:r>
              <w:rPr>
                <w:rFonts w:ascii="Arial" w:hAnsi="Arial" w:cs="Arial"/>
                <w:b/>
                <w:sz w:val="16"/>
              </w:rPr>
              <w:t xml:space="preserve">Publicité de la liste électorale par voie d’affichage </w:t>
            </w:r>
            <w:r>
              <w:rPr>
                <w:rFonts w:ascii="Arial" w:hAnsi="Arial" w:cs="Arial"/>
                <w:sz w:val="16"/>
              </w:rPr>
              <w:t xml:space="preserve">dans les locaux administratifs et mention de la possibilité de consulter cette liste (horaires et lieu) </w:t>
            </w:r>
            <w:r>
              <w:rPr>
                <w:rFonts w:ascii="Arial" w:hAnsi="Arial" w:cs="Arial"/>
                <w:b/>
                <w:sz w:val="16"/>
              </w:rPr>
              <w:t xml:space="preserve">Prévoir 1 extrait de liste dans chaque collectivité </w:t>
            </w:r>
            <w:r>
              <w:rPr>
                <w:rFonts w:ascii="Arial" w:hAnsi="Arial" w:cs="Arial"/>
                <w:sz w:val="16"/>
              </w:rPr>
              <w:t xml:space="preserve">pour les CAP placées auprès du CDG</w:t>
            </w:r>
            <w:r>
              <w:rPr>
                <w:rFonts w:ascii="Arial" w:hAnsi="Arial" w:cs="Arial"/>
                <w:sz w:val="16"/>
              </w:rPr>
            </w:r>
          </w:p>
        </w:tc>
        <w:tc>
          <w:tcPr>
            <w:tcBorders/>
            <w:tcW w:w="1610" w:type="dxa"/>
            <w:textDirection w:val="lrTb"/>
            <w:noWrap w:val="false"/>
          </w:tcPr>
          <w:p w14:paraId="670A32E2" w14:textId="77777777">
            <w:pPr>
              <w:pStyle w:val="1000"/>
              <w:pBdr/>
              <w:spacing w:before="48"/>
              <w:ind w:right="211" w:left="86"/>
              <w:jc w:val="center"/>
              <w:rPr>
                <w:rFonts w:ascii="Arial" w:hAnsi="Arial" w:cs="Arial"/>
                <w:sz w:val="16"/>
              </w:rPr>
            </w:pPr>
            <w:r>
              <w:rPr>
                <w:rFonts w:ascii="Arial" w:hAnsi="Arial" w:cs="Arial"/>
                <w:sz w:val="16"/>
              </w:rPr>
              <w:t xml:space="preserve">Art R 211-176</w:t>
            </w:r>
            <w:r>
              <w:rPr>
                <w:rFonts w:ascii="Arial" w:hAnsi="Arial" w:cs="Arial"/>
                <w:sz w:val="16"/>
              </w:rPr>
            </w:r>
          </w:p>
        </w:tc>
      </w:tr>
      <w:tr>
        <w:trPr>
          <w:trHeight w:val="1043"/>
        </w:trPr>
        <w:tc>
          <w:tcPr>
            <w:tcBorders>
              <w:top w:val="none" w:color="000000" w:sz="4" w:space="0"/>
            </w:tcBorders>
            <w:tcW w:w="1247" w:type="dxa"/>
            <w:vMerge w:val="continue"/>
            <w:textDirection w:val="btLr"/>
            <w:noWrap w:val="false"/>
          </w:tcPr>
          <w:p w14:paraId="291BAB3F"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270" w:type="dxa"/>
            <w:textDirection w:val="lrTb"/>
            <w:noWrap w:val="false"/>
          </w:tcPr>
          <w:p w14:paraId="25855A38"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2126" w:type="dxa"/>
            <w:textDirection w:val="lrTb"/>
            <w:noWrap w:val="false"/>
          </w:tcPr>
          <w:p w14:paraId="07E2D104" w14:textId="77777777">
            <w:pPr>
              <w:pBdr/>
              <w:spacing/>
              <w:ind w:right="140"/>
              <w:jc w:val="center"/>
              <w:rPr>
                <w:rFonts w:cs="Arial"/>
                <w:sz w:val="16"/>
                <w:szCs w:val="16"/>
              </w:rPr>
            </w:pPr>
            <w:r>
              <w:rPr>
                <w:rFonts w:cs="Arial"/>
                <w:sz w:val="16"/>
                <w:szCs w:val="16"/>
              </w:rPr>
              <w:t xml:space="preserve">De J - 60 à J – 50,</w:t>
            </w:r>
            <w:r>
              <w:rPr>
                <w:rFonts w:cs="Arial"/>
                <w:sz w:val="16"/>
                <w:szCs w:val="16"/>
              </w:rPr>
            </w:r>
          </w:p>
          <w:p w14:paraId="2379428C" w14:textId="77777777">
            <w:pPr>
              <w:pStyle w:val="1000"/>
              <w:pBdr/>
              <w:spacing w:before="2"/>
              <w:ind w:right="198" w:left="63"/>
              <w:jc w:val="center"/>
              <w:rPr>
                <w:rFonts w:ascii="Arial" w:hAnsi="Arial" w:cs="Arial"/>
                <w:b/>
                <w:sz w:val="16"/>
              </w:rPr>
            </w:pPr>
            <w:r>
              <w:rPr>
                <w:rFonts w:cs="Arial"/>
                <w:sz w:val="16"/>
                <w:szCs w:val="16"/>
              </w:rPr>
              <w:t xml:space="preserve">soit</w:t>
            </w:r>
            <w:r>
              <w:rPr>
                <w:rFonts w:cs="Arial"/>
                <w:sz w:val="16"/>
                <w:szCs w:val="16"/>
              </w:rPr>
              <w:t xml:space="preserve"> </w:t>
            </w:r>
            <w:r>
              <w:rPr>
                <w:rFonts w:cs="Arial"/>
                <w:b/>
                <w:bCs/>
                <w:sz w:val="16"/>
                <w:szCs w:val="16"/>
              </w:rPr>
              <w:t xml:space="preserve">entre le </w:t>
            </w:r>
            <w:r>
              <w:rPr>
                <w:rFonts w:cs="Arial"/>
                <w:sz w:val="16"/>
                <w:szCs w:val="16"/>
              </w:rPr>
              <w:t xml:space="preserve">11 octobre et le 21 octobre 2026 minuit</w:t>
            </w:r>
            <w:r>
              <w:rPr>
                <w:rFonts w:ascii="Arial" w:hAnsi="Arial" w:cs="Arial"/>
                <w:b/>
                <w:sz w:val="16"/>
              </w:rPr>
            </w:r>
          </w:p>
        </w:tc>
        <w:tc>
          <w:tcPr>
            <w:tcBorders/>
            <w:tcW w:w="3544" w:type="dxa"/>
            <w:textDirection w:val="lrTb"/>
            <w:noWrap w:val="false"/>
          </w:tcPr>
          <w:p w14:paraId="7DFAC242" w14:textId="77777777">
            <w:pPr>
              <w:pStyle w:val="1000"/>
              <w:pBdr/>
              <w:spacing w:before="48"/>
              <w:ind w:right="165" w:left="27"/>
              <w:rPr>
                <w:rFonts w:ascii="Arial" w:hAnsi="Arial" w:cs="Arial"/>
                <w:b/>
                <w:sz w:val="16"/>
              </w:rPr>
            </w:pPr>
            <w:r>
              <w:rPr>
                <w:rFonts w:ascii="Arial" w:hAnsi="Arial" w:cs="Arial"/>
                <w:sz w:val="16"/>
              </w:rPr>
              <w:t xml:space="preserve">Vérifications</w:t>
            </w:r>
            <w:r>
              <w:rPr>
                <w:rFonts w:ascii="Arial" w:hAnsi="Arial" w:cs="Arial"/>
                <w:spacing w:val="-9"/>
                <w:sz w:val="16"/>
              </w:rPr>
              <w:t xml:space="preserve"> </w:t>
            </w:r>
            <w:r>
              <w:rPr>
                <w:rFonts w:ascii="Arial" w:hAnsi="Arial" w:cs="Arial"/>
                <w:sz w:val="16"/>
              </w:rPr>
              <w:t xml:space="preserve">et</w:t>
            </w:r>
            <w:r>
              <w:rPr>
                <w:rFonts w:ascii="Arial" w:hAnsi="Arial" w:cs="Arial"/>
                <w:spacing w:val="-6"/>
                <w:sz w:val="16"/>
              </w:rPr>
              <w:t xml:space="preserve"> </w:t>
            </w:r>
            <w:r>
              <w:rPr>
                <w:rFonts w:ascii="Arial" w:hAnsi="Arial" w:cs="Arial"/>
                <w:sz w:val="16"/>
              </w:rPr>
              <w:t xml:space="preserve">réclamations</w:t>
            </w:r>
            <w:r>
              <w:rPr>
                <w:rFonts w:ascii="Arial" w:hAnsi="Arial" w:cs="Arial"/>
                <w:spacing w:val="-7"/>
                <w:sz w:val="16"/>
              </w:rPr>
              <w:t xml:space="preserve"> </w:t>
            </w:r>
            <w:r>
              <w:rPr>
                <w:rFonts w:ascii="Arial" w:hAnsi="Arial" w:cs="Arial"/>
                <w:sz w:val="16"/>
              </w:rPr>
              <w:t xml:space="preserve">par</w:t>
            </w:r>
            <w:r>
              <w:rPr>
                <w:rFonts w:ascii="Arial" w:hAnsi="Arial" w:cs="Arial"/>
                <w:spacing w:val="-7"/>
                <w:sz w:val="16"/>
              </w:rPr>
              <w:t xml:space="preserve"> </w:t>
            </w:r>
            <w:r>
              <w:rPr>
                <w:rFonts w:ascii="Arial" w:hAnsi="Arial" w:cs="Arial"/>
                <w:sz w:val="16"/>
              </w:rPr>
              <w:t xml:space="preserve">les</w:t>
            </w:r>
            <w:r>
              <w:rPr>
                <w:rFonts w:ascii="Arial" w:hAnsi="Arial" w:cs="Arial"/>
                <w:spacing w:val="-7"/>
                <w:sz w:val="16"/>
              </w:rPr>
              <w:t xml:space="preserve"> </w:t>
            </w:r>
            <w:r>
              <w:rPr>
                <w:rFonts w:ascii="Arial" w:hAnsi="Arial" w:cs="Arial"/>
                <w:sz w:val="16"/>
              </w:rPr>
              <w:t xml:space="preserve">électeurs </w:t>
            </w:r>
            <w:r>
              <w:rPr>
                <w:rFonts w:ascii="Arial" w:hAnsi="Arial" w:cs="Arial"/>
                <w:b/>
                <w:sz w:val="16"/>
              </w:rPr>
              <w:t xml:space="preserve">sur inscriptions, omissions ou radiations de la liste électorale, auprès de l’autorité </w:t>
            </w:r>
            <w:r>
              <w:rPr>
                <w:rFonts w:ascii="Arial" w:hAnsi="Arial" w:cs="Arial"/>
                <w:b/>
                <w:spacing w:val="-2"/>
                <w:sz w:val="16"/>
              </w:rPr>
              <w:t xml:space="preserve">territoriale.</w:t>
            </w:r>
            <w:r>
              <w:rPr>
                <w:rFonts w:ascii="Arial" w:hAnsi="Arial" w:cs="Arial"/>
                <w:b/>
                <w:sz w:val="16"/>
              </w:rPr>
            </w:r>
          </w:p>
        </w:tc>
        <w:tc>
          <w:tcPr>
            <w:tcBorders/>
            <w:tcW w:w="1610" w:type="dxa"/>
            <w:textDirection w:val="lrTb"/>
            <w:noWrap w:val="false"/>
          </w:tcPr>
          <w:p w14:paraId="17FB502C" w14:textId="77777777">
            <w:pPr>
              <w:pStyle w:val="1000"/>
              <w:pBdr/>
              <w:spacing w:before="48"/>
              <w:ind w:right="214" w:left="86"/>
              <w:jc w:val="center"/>
              <w:rPr>
                <w:rFonts w:ascii="Arial" w:hAnsi="Arial" w:cs="Arial"/>
                <w:sz w:val="16"/>
              </w:rPr>
            </w:pPr>
            <w:r>
              <w:rPr>
                <w:rFonts w:ascii="Arial" w:hAnsi="Arial" w:cs="Arial"/>
                <w:sz w:val="16"/>
              </w:rPr>
              <w:t xml:space="preserve">Art R 211-177</w:t>
            </w:r>
            <w:r>
              <w:rPr>
                <w:rFonts w:ascii="Arial" w:hAnsi="Arial" w:cs="Arial"/>
                <w:sz w:val="16"/>
              </w:rPr>
            </w:r>
          </w:p>
        </w:tc>
      </w:tr>
      <w:tr>
        <w:trPr>
          <w:trHeight w:val="1043"/>
        </w:trPr>
        <w:tc>
          <w:tcPr>
            <w:tcBorders>
              <w:top w:val="none" w:color="000000" w:sz="4" w:space="0"/>
            </w:tcBorders>
            <w:tcW w:w="1247" w:type="dxa"/>
            <w:vMerge w:val="continue"/>
            <w:textDirection w:val="btLr"/>
            <w:noWrap w:val="false"/>
          </w:tcPr>
          <w:p w14:paraId="5B9C1B70"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270" w:type="dxa"/>
            <w:textDirection w:val="lrTb"/>
            <w:noWrap w:val="false"/>
          </w:tcPr>
          <w:p w14:paraId="0ED56C96" w14:textId="77777777">
            <w:pPr>
              <w:pStyle w:val="1000"/>
              <w:pBdr/>
              <w:spacing w:before="48"/>
              <w:ind w:left="514"/>
              <w:rPr>
                <w:rFonts w:ascii="Arial" w:hAnsi="Arial" w:cs="Arial"/>
                <w:b/>
                <w:sz w:val="16"/>
              </w:rPr>
            </w:pPr>
            <w:r>
              <w:rPr>
                <w:rFonts w:ascii="Arial" w:hAnsi="Arial" w:cs="Arial"/>
                <w:b/>
                <w:sz w:val="16"/>
              </w:rPr>
              <w:t xml:space="preserve">X</w:t>
            </w:r>
            <w:r>
              <w:rPr>
                <w:rFonts w:ascii="Arial" w:hAnsi="Arial" w:cs="Arial"/>
                <w:b/>
                <w:sz w:val="16"/>
              </w:rPr>
            </w:r>
          </w:p>
        </w:tc>
        <w:tc>
          <w:tcPr>
            <w:tcBorders/>
            <w:tcW w:w="2126" w:type="dxa"/>
            <w:textDirection w:val="lrTb"/>
            <w:noWrap w:val="false"/>
          </w:tcPr>
          <w:p w14:paraId="2CB36240" w14:textId="77777777">
            <w:pPr>
              <w:pStyle w:val="1000"/>
              <w:pBdr/>
              <w:spacing w:before="48"/>
              <w:ind w:right="177" w:hanging="2" w:left="46"/>
              <w:jc w:val="center"/>
              <w:rPr>
                <w:rFonts w:ascii="Arial" w:hAnsi="Arial" w:cs="Arial"/>
                <w:b/>
                <w:sz w:val="16"/>
              </w:rPr>
            </w:pPr>
            <w:r>
              <w:rPr>
                <w:rFonts w:cs="Arial"/>
                <w:sz w:val="16"/>
                <w:szCs w:val="16"/>
              </w:rPr>
              <w:t xml:space="preserve">Délai de 3 jours ouvrés</w:t>
            </w:r>
            <w:r>
              <w:rPr>
                <w:rFonts w:cs="Arial"/>
                <w:sz w:val="16"/>
                <w:szCs w:val="16"/>
              </w:rPr>
              <w:t xml:space="preserve"> à compter de la demande ou réclamation contre la liste électorale, soit entre le 11 et 26 octobre 2026</w:t>
            </w:r>
            <w:r>
              <w:rPr>
                <w:rFonts w:ascii="Arial" w:hAnsi="Arial" w:cs="Arial"/>
                <w:b/>
                <w:sz w:val="16"/>
              </w:rPr>
            </w:r>
          </w:p>
        </w:tc>
        <w:tc>
          <w:tcPr>
            <w:tcBorders/>
            <w:tcW w:w="3544" w:type="dxa"/>
            <w:textDirection w:val="lrTb"/>
            <w:noWrap w:val="false"/>
          </w:tcPr>
          <w:p w14:paraId="78CD0E15" w14:textId="77777777">
            <w:pPr>
              <w:pStyle w:val="1000"/>
              <w:pBdr/>
              <w:spacing w:before="48"/>
              <w:ind w:left="27"/>
              <w:rPr>
                <w:rFonts w:ascii="Arial" w:hAnsi="Arial" w:cs="Arial"/>
                <w:b/>
                <w:sz w:val="16"/>
              </w:rPr>
            </w:pPr>
            <w:r>
              <w:rPr>
                <w:rFonts w:ascii="Arial" w:hAnsi="Arial" w:cs="Arial"/>
                <w:b/>
                <w:sz w:val="16"/>
              </w:rPr>
              <w:t xml:space="preserve">L’autorité</w:t>
            </w:r>
            <w:r>
              <w:rPr>
                <w:rFonts w:ascii="Arial" w:hAnsi="Arial" w:cs="Arial"/>
                <w:b/>
                <w:spacing w:val="-10"/>
                <w:sz w:val="16"/>
              </w:rPr>
              <w:t xml:space="preserve"> </w:t>
            </w:r>
            <w:r>
              <w:rPr>
                <w:rFonts w:ascii="Arial" w:hAnsi="Arial" w:cs="Arial"/>
                <w:b/>
                <w:sz w:val="16"/>
              </w:rPr>
              <w:t xml:space="preserve">territoriale</w:t>
            </w:r>
            <w:r>
              <w:rPr>
                <w:rFonts w:ascii="Arial" w:hAnsi="Arial" w:cs="Arial"/>
                <w:b/>
                <w:spacing w:val="-8"/>
                <w:sz w:val="16"/>
              </w:rPr>
              <w:t xml:space="preserve"> </w:t>
            </w:r>
            <w:r>
              <w:rPr>
                <w:rFonts w:ascii="Arial" w:hAnsi="Arial" w:cs="Arial"/>
                <w:b/>
                <w:sz w:val="16"/>
              </w:rPr>
              <w:t xml:space="preserve">statue</w:t>
            </w:r>
            <w:r>
              <w:rPr>
                <w:rFonts w:ascii="Arial" w:hAnsi="Arial" w:cs="Arial"/>
                <w:b/>
                <w:spacing w:val="-8"/>
                <w:sz w:val="16"/>
              </w:rPr>
              <w:t xml:space="preserve"> </w:t>
            </w:r>
            <w:r>
              <w:rPr>
                <w:rFonts w:ascii="Arial" w:hAnsi="Arial" w:cs="Arial"/>
                <w:b/>
                <w:sz w:val="16"/>
              </w:rPr>
              <w:t xml:space="preserve">sur</w:t>
            </w:r>
            <w:r>
              <w:rPr>
                <w:rFonts w:ascii="Arial" w:hAnsi="Arial" w:cs="Arial"/>
                <w:b/>
                <w:spacing w:val="-10"/>
                <w:sz w:val="16"/>
              </w:rPr>
              <w:t xml:space="preserve"> </w:t>
            </w:r>
            <w:r>
              <w:rPr>
                <w:rFonts w:ascii="Arial" w:hAnsi="Arial" w:cs="Arial"/>
                <w:b/>
                <w:sz w:val="16"/>
              </w:rPr>
              <w:t xml:space="preserve">les réclamations par décision motivée.</w:t>
            </w:r>
            <w:r>
              <w:rPr>
                <w:rFonts w:ascii="Arial" w:hAnsi="Arial" w:cs="Arial"/>
                <w:b/>
                <w:sz w:val="16"/>
              </w:rPr>
            </w:r>
          </w:p>
        </w:tc>
        <w:tc>
          <w:tcPr>
            <w:tcBorders/>
            <w:tcW w:w="1610" w:type="dxa"/>
            <w:textDirection w:val="lrTb"/>
            <w:noWrap w:val="false"/>
          </w:tcPr>
          <w:p w14:paraId="6DA23DDA" w14:textId="77777777">
            <w:pPr>
              <w:pStyle w:val="1000"/>
              <w:pBdr/>
              <w:spacing w:before="48"/>
              <w:ind w:right="214" w:left="86"/>
              <w:jc w:val="center"/>
              <w:rPr>
                <w:rFonts w:ascii="Arial" w:hAnsi="Arial" w:cs="Arial"/>
                <w:sz w:val="16"/>
              </w:rPr>
            </w:pPr>
            <w:r>
              <w:rPr>
                <w:rFonts w:ascii="Arial" w:hAnsi="Arial" w:cs="Arial"/>
                <w:sz w:val="16"/>
              </w:rPr>
              <w:t xml:space="preserve">Art R 211-177</w:t>
            </w:r>
            <w:r>
              <w:rPr>
                <w:rFonts w:ascii="Arial" w:hAnsi="Arial" w:cs="Arial"/>
                <w:sz w:val="16"/>
              </w:rPr>
            </w:r>
          </w:p>
        </w:tc>
      </w:tr>
      <w:tr>
        <w:trPr>
          <w:trHeight w:val="1600"/>
        </w:trPr>
        <w:tc>
          <w:tcPr>
            <w:tcBorders/>
            <w:tcW w:w="1247" w:type="dxa"/>
            <w:vMerge w:val="restart"/>
            <w:textDirection w:val="btLr"/>
            <w:noWrap w:val="false"/>
          </w:tcPr>
          <w:p w14:paraId="1EBFB2FB" w14:textId="77777777">
            <w:pPr>
              <w:pStyle w:val="1000"/>
              <w:pBdr/>
              <w:spacing w:before="27" w:line="247" w:lineRule="auto"/>
              <w:ind w:right="214" w:left="74"/>
              <w:jc w:val="center"/>
              <w:rPr>
                <w:rFonts w:ascii="Arial" w:hAnsi="Arial" w:cs="Arial"/>
                <w:b/>
                <w:sz w:val="16"/>
              </w:rPr>
            </w:pPr>
            <w:r>
              <w:rPr>
                <w:rFonts w:ascii="Arial" w:hAnsi="Arial" w:cs="Arial"/>
                <w:b/>
                <w:spacing w:val="-2"/>
                <w:sz w:val="16"/>
              </w:rPr>
              <w:t xml:space="preserve">AUTORISATION </w:t>
            </w:r>
            <w:r>
              <w:rPr>
                <w:rFonts w:ascii="Arial" w:hAnsi="Arial" w:cs="Arial"/>
                <w:b/>
                <w:sz w:val="16"/>
              </w:rPr>
              <w:t xml:space="preserve">EXCEPTIONNELLE</w:t>
            </w:r>
            <w:r>
              <w:rPr>
                <w:rFonts w:ascii="Arial" w:hAnsi="Arial" w:cs="Arial"/>
                <w:b/>
                <w:spacing w:val="-13"/>
                <w:sz w:val="16"/>
              </w:rPr>
              <w:t xml:space="preserve"> </w:t>
            </w:r>
            <w:r>
              <w:rPr>
                <w:rFonts w:ascii="Arial" w:hAnsi="Arial" w:cs="Arial"/>
                <w:b/>
                <w:sz w:val="16"/>
              </w:rPr>
              <w:t xml:space="preserve">DE</w:t>
            </w:r>
            <w:r>
              <w:rPr>
                <w:rFonts w:ascii="Arial" w:hAnsi="Arial" w:cs="Arial"/>
                <w:b/>
                <w:spacing w:val="-12"/>
                <w:sz w:val="16"/>
              </w:rPr>
              <w:t xml:space="preserve"> </w:t>
            </w:r>
            <w:r>
              <w:rPr>
                <w:rFonts w:ascii="Arial" w:hAnsi="Arial" w:cs="Arial"/>
                <w:b/>
                <w:sz w:val="16"/>
              </w:rPr>
              <w:t xml:space="preserve">VOTE PAR CORRESPONDACE</w:t>
            </w:r>
            <w:r>
              <w:rPr>
                <w:rFonts w:ascii="Arial" w:hAnsi="Arial" w:cs="Arial"/>
                <w:b/>
                <w:sz w:val="16"/>
              </w:rPr>
            </w:r>
          </w:p>
        </w:tc>
        <w:tc>
          <w:tcPr>
            <w:tcBorders/>
            <w:tcW w:w="1270" w:type="dxa"/>
            <w:textDirection w:val="lrTb"/>
            <w:noWrap w:val="false"/>
          </w:tcPr>
          <w:p w14:paraId="3B41F7E3" w14:textId="77777777">
            <w:pPr>
              <w:pStyle w:val="1000"/>
              <w:pBdr/>
              <w:spacing w:before="48"/>
              <w:ind w:left="514"/>
              <w:rPr>
                <w:rFonts w:ascii="Arial" w:hAnsi="Arial" w:cs="Arial"/>
                <w:b/>
                <w:sz w:val="16"/>
              </w:rPr>
            </w:pPr>
            <w:r>
              <w:rPr>
                <w:rFonts w:ascii="Arial" w:hAnsi="Arial" w:cs="Arial"/>
                <w:b/>
                <w:sz w:val="16"/>
              </w:rPr>
              <w:t xml:space="preserve">X</w:t>
            </w:r>
            <w:r>
              <w:rPr>
                <w:rFonts w:ascii="Arial" w:hAnsi="Arial" w:cs="Arial"/>
                <w:b/>
                <w:sz w:val="16"/>
              </w:rPr>
            </w:r>
          </w:p>
        </w:tc>
        <w:tc>
          <w:tcPr>
            <w:tcBorders/>
            <w:tcW w:w="2126" w:type="dxa"/>
            <w:textDirection w:val="lrTb"/>
            <w:noWrap w:val="false"/>
          </w:tcPr>
          <w:p w14:paraId="6CCF9BD9" w14:textId="77777777">
            <w:pPr>
              <w:pBdr/>
              <w:spacing/>
              <w:ind w:right="140"/>
              <w:jc w:val="center"/>
              <w:rPr>
                <w:rFonts w:cs="Arial"/>
                <w:sz w:val="16"/>
                <w:szCs w:val="16"/>
              </w:rPr>
            </w:pPr>
            <w:r>
              <w:rPr>
                <w:rFonts w:cs="Arial"/>
                <w:sz w:val="16"/>
                <w:szCs w:val="16"/>
              </w:rPr>
              <w:t xml:space="preserve">J – 30,</w:t>
            </w:r>
            <w:r>
              <w:rPr>
                <w:rFonts w:cs="Arial"/>
                <w:sz w:val="16"/>
                <w:szCs w:val="16"/>
              </w:rPr>
            </w:r>
          </w:p>
          <w:p w14:paraId="739AD29C" w14:textId="77777777">
            <w:pPr>
              <w:pBdr/>
              <w:spacing/>
              <w:ind w:right="140"/>
              <w:jc w:val="center"/>
              <w:rPr>
                <w:rFonts w:cs="Arial"/>
                <w:b/>
                <w:bCs/>
                <w:sz w:val="16"/>
                <w:szCs w:val="16"/>
              </w:rPr>
            </w:pPr>
            <w:r>
              <w:rPr>
                <w:rFonts w:cs="Arial"/>
                <w:b/>
                <w:bCs/>
                <w:sz w:val="16"/>
                <w:szCs w:val="16"/>
              </w:rPr>
              <w:t xml:space="preserve">Soit le </w:t>
            </w:r>
            <w:r>
              <w:rPr>
                <w:rFonts w:cs="Arial"/>
                <w:sz w:val="16"/>
                <w:szCs w:val="16"/>
              </w:rPr>
              <w:t xml:space="preserve">10 novembre 2026</w:t>
            </w:r>
            <w:r>
              <w:rPr>
                <w:rFonts w:cs="Arial"/>
                <w:b/>
                <w:bCs/>
                <w:sz w:val="16"/>
                <w:szCs w:val="16"/>
              </w:rPr>
            </w:r>
          </w:p>
          <w:p w14:paraId="158E9167" w14:textId="77777777">
            <w:pPr>
              <w:pStyle w:val="1000"/>
              <w:pBdr/>
              <w:spacing w:line="185" w:lineRule="exact"/>
              <w:ind w:right="195" w:left="68"/>
              <w:jc w:val="center"/>
              <w:rPr>
                <w:rFonts w:ascii="Arial" w:hAnsi="Arial" w:cs="Arial"/>
                <w:sz w:val="16"/>
              </w:rPr>
            </w:pPr>
            <w:r>
              <w:rPr>
                <w:rFonts w:cs="Arial"/>
                <w:sz w:val="16"/>
                <w:szCs w:val="16"/>
              </w:rPr>
              <w:t xml:space="preserve">au</w:t>
            </w:r>
            <w:r>
              <w:rPr>
                <w:rFonts w:cs="Arial"/>
                <w:sz w:val="16"/>
                <w:szCs w:val="16"/>
              </w:rPr>
              <w:t xml:space="preserve"> plus tard</w:t>
            </w:r>
            <w:r>
              <w:rPr>
                <w:rFonts w:ascii="Arial" w:hAnsi="Arial" w:cs="Arial"/>
                <w:sz w:val="16"/>
              </w:rPr>
            </w:r>
          </w:p>
        </w:tc>
        <w:tc>
          <w:tcPr>
            <w:tcBorders/>
            <w:tcW w:w="3544" w:type="dxa"/>
            <w:textDirection w:val="lrTb"/>
            <w:noWrap w:val="false"/>
          </w:tcPr>
          <w:p w14:paraId="196CD118" w14:textId="77777777">
            <w:pPr>
              <w:pStyle w:val="1000"/>
              <w:pBdr/>
              <w:spacing w:before="48"/>
              <w:ind w:right="255" w:left="27"/>
              <w:rPr>
                <w:rFonts w:ascii="Arial" w:hAnsi="Arial" w:cs="Arial"/>
                <w:sz w:val="16"/>
              </w:rPr>
            </w:pPr>
            <w:r>
              <w:rPr>
                <w:rFonts w:ascii="Arial" w:hAnsi="Arial" w:cs="Arial"/>
                <w:b/>
                <w:sz w:val="16"/>
              </w:rPr>
              <w:t xml:space="preserve">Publicité de la liste des électeurs exceptionnellement admis à voter par correspondance</w:t>
            </w:r>
            <w:r>
              <w:rPr>
                <w:rFonts w:ascii="Arial" w:hAnsi="Arial" w:cs="Arial"/>
                <w:b/>
                <w:spacing w:val="-10"/>
                <w:sz w:val="16"/>
              </w:rPr>
              <w:t xml:space="preserve"> </w:t>
            </w:r>
            <w:r>
              <w:rPr>
                <w:rFonts w:ascii="Arial" w:hAnsi="Arial" w:cs="Arial"/>
                <w:b/>
                <w:sz w:val="16"/>
              </w:rPr>
              <w:t xml:space="preserve">par</w:t>
            </w:r>
            <w:r>
              <w:rPr>
                <w:rFonts w:ascii="Arial" w:hAnsi="Arial" w:cs="Arial"/>
                <w:b/>
                <w:spacing w:val="-10"/>
                <w:sz w:val="16"/>
              </w:rPr>
              <w:t xml:space="preserve"> </w:t>
            </w:r>
            <w:r>
              <w:rPr>
                <w:rFonts w:ascii="Arial" w:hAnsi="Arial" w:cs="Arial"/>
                <w:b/>
                <w:sz w:val="16"/>
              </w:rPr>
              <w:t xml:space="preserve">voie</w:t>
            </w:r>
            <w:r>
              <w:rPr>
                <w:rFonts w:ascii="Arial" w:hAnsi="Arial" w:cs="Arial"/>
                <w:b/>
                <w:spacing w:val="-10"/>
                <w:sz w:val="16"/>
              </w:rPr>
              <w:t xml:space="preserve"> </w:t>
            </w:r>
            <w:r>
              <w:rPr>
                <w:rFonts w:ascii="Arial" w:hAnsi="Arial" w:cs="Arial"/>
                <w:b/>
                <w:sz w:val="16"/>
              </w:rPr>
              <w:t xml:space="preserve">d’affichage</w:t>
            </w:r>
            <w:r>
              <w:rPr>
                <w:rFonts w:ascii="Arial" w:hAnsi="Arial" w:cs="Arial"/>
                <w:b/>
                <w:spacing w:val="-9"/>
                <w:sz w:val="16"/>
              </w:rPr>
              <w:t xml:space="preserve"> </w:t>
            </w:r>
            <w:r>
              <w:rPr>
                <w:rFonts w:ascii="Arial" w:hAnsi="Arial" w:cs="Arial"/>
                <w:sz w:val="16"/>
              </w:rPr>
              <w:t xml:space="preserve">dans les locaux administratifs.</w:t>
            </w:r>
            <w:r>
              <w:rPr>
                <w:rFonts w:ascii="Arial" w:hAnsi="Arial" w:cs="Arial"/>
                <w:sz w:val="16"/>
              </w:rPr>
            </w:r>
          </w:p>
          <w:p w14:paraId="7E9E53CA" w14:textId="77777777">
            <w:pPr>
              <w:pStyle w:val="1000"/>
              <w:pBdr/>
              <w:spacing/>
              <w:ind w:right="165" w:left="27"/>
              <w:rPr>
                <w:rFonts w:ascii="Arial" w:hAnsi="Arial" w:cs="Arial"/>
                <w:b/>
                <w:sz w:val="16"/>
              </w:rPr>
            </w:pPr>
            <w:r>
              <w:rPr>
                <w:rFonts w:ascii="Arial" w:hAnsi="Arial" w:cs="Arial"/>
                <w:b/>
                <w:sz w:val="16"/>
              </w:rPr>
              <w:t xml:space="preserve">Information par l’autorité territoriale aux électeurs de leur inscription sur cette liste et</w:t>
            </w:r>
            <w:r>
              <w:rPr>
                <w:rFonts w:ascii="Arial" w:hAnsi="Arial" w:cs="Arial"/>
                <w:b/>
                <w:spacing w:val="-6"/>
                <w:sz w:val="16"/>
              </w:rPr>
              <w:t xml:space="preserve"> </w:t>
            </w:r>
            <w:r>
              <w:rPr>
                <w:rFonts w:ascii="Arial" w:hAnsi="Arial" w:cs="Arial"/>
                <w:b/>
                <w:sz w:val="16"/>
              </w:rPr>
              <w:t xml:space="preserve">de</w:t>
            </w:r>
            <w:r>
              <w:rPr>
                <w:rFonts w:ascii="Arial" w:hAnsi="Arial" w:cs="Arial"/>
                <w:b/>
                <w:spacing w:val="-6"/>
                <w:sz w:val="16"/>
              </w:rPr>
              <w:t xml:space="preserve"> </w:t>
            </w:r>
            <w:r>
              <w:rPr>
                <w:rFonts w:ascii="Arial" w:hAnsi="Arial" w:cs="Arial"/>
                <w:b/>
                <w:sz w:val="16"/>
              </w:rPr>
              <w:t xml:space="preserve">l’impossibilité</w:t>
            </w:r>
            <w:r>
              <w:rPr>
                <w:rFonts w:ascii="Arial" w:hAnsi="Arial" w:cs="Arial"/>
                <w:b/>
                <w:spacing w:val="-6"/>
                <w:sz w:val="16"/>
              </w:rPr>
              <w:t xml:space="preserve"> </w:t>
            </w:r>
            <w:r>
              <w:rPr>
                <w:rFonts w:ascii="Arial" w:hAnsi="Arial" w:cs="Arial"/>
                <w:b/>
                <w:sz w:val="16"/>
              </w:rPr>
              <w:t xml:space="preserve">de</w:t>
            </w:r>
            <w:r>
              <w:rPr>
                <w:rFonts w:ascii="Arial" w:hAnsi="Arial" w:cs="Arial"/>
                <w:b/>
                <w:spacing w:val="-6"/>
                <w:sz w:val="16"/>
              </w:rPr>
              <w:t xml:space="preserve"> </w:t>
            </w:r>
            <w:r>
              <w:rPr>
                <w:rFonts w:ascii="Arial" w:hAnsi="Arial" w:cs="Arial"/>
                <w:b/>
                <w:sz w:val="16"/>
              </w:rPr>
              <w:t xml:space="preserve">voter</w:t>
            </w:r>
            <w:r>
              <w:rPr>
                <w:rFonts w:ascii="Arial" w:hAnsi="Arial" w:cs="Arial"/>
                <w:b/>
                <w:spacing w:val="-6"/>
                <w:sz w:val="16"/>
              </w:rPr>
              <w:t xml:space="preserve"> </w:t>
            </w:r>
            <w:r>
              <w:rPr>
                <w:rFonts w:ascii="Arial" w:hAnsi="Arial" w:cs="Arial"/>
                <w:b/>
                <w:sz w:val="16"/>
              </w:rPr>
              <w:t xml:space="preserve">directement</w:t>
            </w:r>
            <w:r>
              <w:rPr>
                <w:rFonts w:ascii="Arial" w:hAnsi="Arial" w:cs="Arial"/>
                <w:b/>
                <w:spacing w:val="-8"/>
                <w:sz w:val="16"/>
              </w:rPr>
              <w:t xml:space="preserve"> </w:t>
            </w:r>
            <w:r>
              <w:rPr>
                <w:rFonts w:ascii="Arial" w:hAnsi="Arial" w:cs="Arial"/>
                <w:b/>
                <w:sz w:val="16"/>
              </w:rPr>
              <w:t xml:space="preserve">à l’urne le jour du scrutin.</w:t>
            </w:r>
            <w:r>
              <w:rPr>
                <w:rFonts w:ascii="Arial" w:hAnsi="Arial" w:cs="Arial"/>
                <w:b/>
                <w:sz w:val="16"/>
              </w:rPr>
            </w:r>
          </w:p>
        </w:tc>
        <w:tc>
          <w:tcPr>
            <w:tcBorders/>
            <w:tcW w:w="1610" w:type="dxa"/>
            <w:textDirection w:val="lrTb"/>
            <w:noWrap w:val="false"/>
          </w:tcPr>
          <w:p w14:paraId="1B0176EE" w14:textId="77777777">
            <w:pPr>
              <w:pStyle w:val="1000"/>
              <w:pBdr/>
              <w:spacing w:before="48"/>
              <w:ind w:right="214" w:left="86"/>
              <w:jc w:val="center"/>
              <w:rPr>
                <w:rFonts w:ascii="Arial" w:hAnsi="Arial" w:cs="Arial"/>
                <w:sz w:val="16"/>
              </w:rPr>
            </w:pPr>
            <w:r>
              <w:rPr>
                <w:rFonts w:ascii="Arial" w:hAnsi="Arial" w:cs="Arial"/>
                <w:sz w:val="16"/>
              </w:rPr>
              <w:t xml:space="preserve">Art R 211-259</w:t>
            </w:r>
            <w:r>
              <w:rPr>
                <w:rFonts w:ascii="Arial" w:hAnsi="Arial" w:cs="Arial"/>
                <w:sz w:val="16"/>
              </w:rPr>
            </w:r>
          </w:p>
        </w:tc>
      </w:tr>
      <w:tr>
        <w:trPr>
          <w:trHeight w:val="671"/>
        </w:trPr>
        <w:tc>
          <w:tcPr>
            <w:tcBorders>
              <w:top w:val="none" w:color="000000" w:sz="4" w:space="0"/>
            </w:tcBorders>
            <w:tcW w:w="1247" w:type="dxa"/>
            <w:vMerge w:val="continue"/>
            <w:textDirection w:val="btLr"/>
            <w:noWrap w:val="false"/>
          </w:tcPr>
          <w:p w14:paraId="7AFF816D"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270" w:type="dxa"/>
            <w:textDirection w:val="lrTb"/>
            <w:noWrap w:val="false"/>
          </w:tcPr>
          <w:p w14:paraId="37153067" w14:textId="77777777">
            <w:pPr>
              <w:pStyle w:val="1000"/>
              <w:pBdr/>
              <w:spacing w:before="48"/>
              <w:ind w:left="514"/>
              <w:rPr>
                <w:rFonts w:ascii="Arial" w:hAnsi="Arial" w:cs="Arial"/>
                <w:b/>
                <w:sz w:val="16"/>
              </w:rPr>
            </w:pPr>
            <w:r>
              <w:rPr>
                <w:rFonts w:ascii="Arial" w:hAnsi="Arial" w:cs="Arial"/>
                <w:b/>
                <w:sz w:val="16"/>
              </w:rPr>
              <w:t xml:space="preserve">X</w:t>
            </w:r>
            <w:r>
              <w:rPr>
                <w:rFonts w:ascii="Arial" w:hAnsi="Arial" w:cs="Arial"/>
                <w:b/>
                <w:sz w:val="16"/>
              </w:rPr>
            </w:r>
          </w:p>
        </w:tc>
        <w:tc>
          <w:tcPr>
            <w:tcBorders/>
            <w:tcW w:w="2126" w:type="dxa"/>
            <w:textDirection w:val="lrTb"/>
            <w:noWrap w:val="false"/>
          </w:tcPr>
          <w:p w14:paraId="42EEB85C" w14:textId="77777777">
            <w:pPr>
              <w:pBdr/>
              <w:spacing/>
              <w:ind w:right="140"/>
              <w:jc w:val="center"/>
              <w:rPr>
                <w:rFonts w:cs="Arial"/>
                <w:sz w:val="16"/>
                <w:szCs w:val="16"/>
              </w:rPr>
            </w:pPr>
            <w:r>
              <w:rPr>
                <w:rFonts w:cs="Arial"/>
                <w:sz w:val="16"/>
                <w:szCs w:val="16"/>
              </w:rPr>
              <w:t xml:space="preserve">de</w:t>
            </w:r>
            <w:r>
              <w:rPr>
                <w:rFonts w:cs="Arial"/>
                <w:sz w:val="16"/>
                <w:szCs w:val="16"/>
              </w:rPr>
              <w:t xml:space="preserve"> J – 30 à J – 25,</w:t>
            </w:r>
            <w:r>
              <w:rPr>
                <w:rFonts w:cs="Arial"/>
                <w:sz w:val="16"/>
                <w:szCs w:val="16"/>
              </w:rPr>
            </w:r>
          </w:p>
          <w:p w14:paraId="5B236C33" w14:textId="77777777">
            <w:pPr>
              <w:pStyle w:val="1000"/>
              <w:pBdr/>
              <w:spacing/>
              <w:ind w:right="198" w:left="66"/>
              <w:jc w:val="center"/>
              <w:rPr>
                <w:rFonts w:ascii="Arial" w:hAnsi="Arial" w:cs="Arial"/>
                <w:b/>
                <w:sz w:val="16"/>
              </w:rPr>
            </w:pPr>
            <w:r>
              <w:rPr>
                <w:rFonts w:cs="Arial"/>
                <w:sz w:val="16"/>
                <w:szCs w:val="16"/>
              </w:rPr>
              <w:t xml:space="preserve">soit</w:t>
            </w:r>
            <w:r>
              <w:rPr>
                <w:rFonts w:cs="Arial"/>
                <w:sz w:val="16"/>
                <w:szCs w:val="16"/>
              </w:rPr>
              <w:t xml:space="preserve"> entre le 10 novembre et le 15 novembre 2026</w:t>
            </w:r>
            <w:r>
              <w:rPr>
                <w:rFonts w:ascii="Arial" w:hAnsi="Arial" w:cs="Arial"/>
                <w:b/>
                <w:sz w:val="16"/>
              </w:rPr>
            </w:r>
          </w:p>
        </w:tc>
        <w:tc>
          <w:tcPr>
            <w:tcBorders/>
            <w:tcW w:w="3544" w:type="dxa"/>
            <w:textDirection w:val="lrTb"/>
            <w:noWrap w:val="false"/>
          </w:tcPr>
          <w:p w14:paraId="78FAC501" w14:textId="77777777">
            <w:pPr>
              <w:pStyle w:val="1000"/>
              <w:pBdr/>
              <w:spacing w:before="48"/>
              <w:ind w:right="165" w:left="27"/>
              <w:rPr>
                <w:rFonts w:ascii="Arial" w:hAnsi="Arial" w:cs="Arial"/>
                <w:sz w:val="16"/>
              </w:rPr>
            </w:pPr>
            <w:r>
              <w:rPr>
                <w:rFonts w:ascii="Arial" w:hAnsi="Arial" w:cs="Arial"/>
                <w:b/>
                <w:sz w:val="16"/>
              </w:rPr>
              <w:t xml:space="preserve">L’autorité</w:t>
            </w:r>
            <w:r>
              <w:rPr>
                <w:rFonts w:ascii="Arial" w:hAnsi="Arial" w:cs="Arial"/>
                <w:b/>
                <w:spacing w:val="-8"/>
                <w:sz w:val="16"/>
              </w:rPr>
              <w:t xml:space="preserve"> </w:t>
            </w:r>
            <w:r>
              <w:rPr>
                <w:rFonts w:ascii="Arial" w:hAnsi="Arial" w:cs="Arial"/>
                <w:b/>
                <w:sz w:val="16"/>
              </w:rPr>
              <w:t xml:space="preserve">territoriale</w:t>
            </w:r>
            <w:r>
              <w:rPr>
                <w:rFonts w:ascii="Arial" w:hAnsi="Arial" w:cs="Arial"/>
                <w:b/>
                <w:spacing w:val="-6"/>
                <w:sz w:val="16"/>
              </w:rPr>
              <w:t xml:space="preserve"> </w:t>
            </w:r>
            <w:r>
              <w:rPr>
                <w:rFonts w:ascii="Arial" w:hAnsi="Arial" w:cs="Arial"/>
                <w:b/>
                <w:sz w:val="16"/>
              </w:rPr>
              <w:t xml:space="preserve">peut</w:t>
            </w:r>
            <w:r>
              <w:rPr>
                <w:rFonts w:ascii="Arial" w:hAnsi="Arial" w:cs="Arial"/>
                <w:b/>
                <w:spacing w:val="-6"/>
                <w:sz w:val="16"/>
              </w:rPr>
              <w:t xml:space="preserve"> </w:t>
            </w:r>
            <w:r>
              <w:rPr>
                <w:rFonts w:ascii="Arial" w:hAnsi="Arial" w:cs="Arial"/>
                <w:b/>
                <w:sz w:val="16"/>
              </w:rPr>
              <w:t xml:space="preserve">rectifier</w:t>
            </w:r>
            <w:r>
              <w:rPr>
                <w:rFonts w:ascii="Arial" w:hAnsi="Arial" w:cs="Arial"/>
                <w:b/>
                <w:spacing w:val="-6"/>
                <w:sz w:val="16"/>
              </w:rPr>
              <w:t xml:space="preserve"> </w:t>
            </w:r>
            <w:r>
              <w:rPr>
                <w:rFonts w:ascii="Arial" w:hAnsi="Arial" w:cs="Arial"/>
                <w:b/>
                <w:sz w:val="16"/>
              </w:rPr>
              <w:t xml:space="preserve">la</w:t>
            </w:r>
            <w:r>
              <w:rPr>
                <w:rFonts w:ascii="Arial" w:hAnsi="Arial" w:cs="Arial"/>
                <w:b/>
                <w:spacing w:val="-8"/>
                <w:sz w:val="16"/>
              </w:rPr>
              <w:t xml:space="preserve"> </w:t>
            </w:r>
            <w:r>
              <w:rPr>
                <w:rFonts w:ascii="Arial" w:hAnsi="Arial" w:cs="Arial"/>
                <w:b/>
                <w:sz w:val="16"/>
              </w:rPr>
              <w:t xml:space="preserve">liste </w:t>
            </w:r>
            <w:r>
              <w:rPr>
                <w:rFonts w:ascii="Arial" w:hAnsi="Arial" w:cs="Arial"/>
                <w:sz w:val="16"/>
              </w:rPr>
              <w:t xml:space="preserve">des électeurs exceptionnellement admis à voter par correspondance.</w:t>
            </w:r>
            <w:r>
              <w:rPr>
                <w:rFonts w:ascii="Arial" w:hAnsi="Arial" w:cs="Arial"/>
                <w:sz w:val="16"/>
              </w:rPr>
            </w:r>
          </w:p>
        </w:tc>
        <w:tc>
          <w:tcPr>
            <w:tcBorders/>
            <w:tcW w:w="1610" w:type="dxa"/>
            <w:textDirection w:val="lrTb"/>
            <w:noWrap w:val="false"/>
          </w:tcPr>
          <w:p w14:paraId="4764A775" w14:textId="77777777">
            <w:pPr>
              <w:pStyle w:val="1000"/>
              <w:pBdr/>
              <w:spacing w:before="48"/>
              <w:ind w:right="214" w:left="86"/>
              <w:jc w:val="center"/>
              <w:rPr>
                <w:rFonts w:ascii="Arial" w:hAnsi="Arial" w:cs="Arial"/>
                <w:sz w:val="16"/>
              </w:rPr>
            </w:pPr>
            <w:r>
              <w:rPr>
                <w:rFonts w:ascii="Arial" w:hAnsi="Arial" w:cs="Arial"/>
                <w:sz w:val="16"/>
              </w:rPr>
              <w:t xml:space="preserve">Art R 211-260</w:t>
            </w:r>
            <w:r>
              <w:rPr>
                <w:rFonts w:ascii="Arial" w:hAnsi="Arial" w:cs="Arial"/>
                <w:sz w:val="16"/>
              </w:rPr>
            </w:r>
          </w:p>
        </w:tc>
      </w:tr>
    </w:tbl>
    <w:p w14:paraId="6C7ACC3A" w14:textId="77777777">
      <w:pPr>
        <w:pBdr/>
        <w:spacing/>
        <w:ind/>
        <w:jc w:val="center"/>
        <w:rPr>
          <w:rFonts w:ascii="Arial" w:hAnsi="Arial" w:cs="Arial"/>
          <w:sz w:val="16"/>
        </w:rPr>
        <w:sectPr>
          <w:footnotePr/>
          <w:endnotePr/>
          <w:type w:val="continuous"/>
          <w:pgSz w:h="16840" w:orient="portrait" w:w="11910"/>
          <w:pgMar w:top="1920" w:right="620" w:bottom="960" w:left="180" w:header="0" w:footer="763" w:gutter="0"/>
          <w:cols w:num="1" w:sep="0" w:space="720" w:equalWidth="1"/>
        </w:sectPr>
      </w:pPr>
      <w:r>
        <w:rPr>
          <w:rFonts w:ascii="Arial" w:hAnsi="Arial" w:cs="Arial"/>
          <w:sz w:val="16"/>
        </w:rPr>
      </w:r>
      <w:r>
        <w:rPr>
          <w:rFonts w:ascii="Arial" w:hAnsi="Arial" w:cs="Arial"/>
          <w:sz w:val="16"/>
        </w:rPr>
      </w:r>
    </w:p>
    <w:tbl>
      <w:tblPr>
        <w:tblStyle w:val="996"/>
        <w:tblW w:w="97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Pr w:horzAnchor="margin" w:tblpXSpec="left" w:vertAnchor="text" w:tblpY="-107" w:leftFromText="141" w:topFromText="0" w:rightFromText="141" w:bottomFromText="0"/>
        <w:tblLook w:val="01E0" w:firstRow="1" w:lastRow="1" w:firstColumn="1" w:lastColumn="1" w:noHBand="0" w:noVBand="0"/>
      </w:tblPr>
      <w:tblGrid>
        <w:gridCol w:w="1790"/>
        <w:gridCol w:w="1274"/>
        <w:gridCol w:w="22"/>
        <w:gridCol w:w="2104"/>
        <w:gridCol w:w="3403"/>
        <w:gridCol w:w="1188"/>
      </w:tblGrid>
      <w:tr>
        <w:trPr>
          <w:trHeight w:val="856"/>
        </w:trPr>
        <w:tc>
          <w:tcPr>
            <w:tcBorders/>
            <w:tcW w:w="1790" w:type="dxa"/>
            <w:textDirection w:val="lrTb"/>
            <w:noWrap w:val="false"/>
          </w:tcPr>
          <w:p w14:paraId="3DF9BDFD"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1274" w:type="dxa"/>
            <w:textDirection w:val="lrTb"/>
            <w:noWrap w:val="false"/>
          </w:tcPr>
          <w:p w14:paraId="30FA628F" w14:textId="77777777">
            <w:pPr>
              <w:pStyle w:val="1000"/>
              <w:pBdr/>
              <w:spacing w:before="48"/>
              <w:ind w:right="228" w:left="96"/>
              <w:jc w:val="center"/>
              <w:rPr>
                <w:rFonts w:ascii="Arial" w:hAnsi="Arial" w:cs="Arial"/>
                <w:b/>
                <w:sz w:val="16"/>
              </w:rPr>
            </w:pPr>
            <w:r>
              <w:rPr>
                <w:rFonts w:ascii="Arial" w:hAnsi="Arial" w:cs="Arial"/>
                <w:b/>
                <w:bCs/>
                <w:sz w:val="16"/>
                <w:szCs w:val="16"/>
              </w:rPr>
              <w:t xml:space="preserve">Compétence Centre de Gestion -Président</w:t>
            </w:r>
            <w:r>
              <w:rPr>
                <w:rFonts w:ascii="Arial" w:hAnsi="Arial" w:cs="Arial"/>
                <w:b/>
                <w:sz w:val="16"/>
              </w:rPr>
            </w:r>
          </w:p>
        </w:tc>
        <w:tc>
          <w:tcPr>
            <w:gridSpan w:val="2"/>
            <w:tcBorders/>
            <w:tcW w:w="2126" w:type="dxa"/>
            <w:vAlign w:val="center"/>
            <w:textDirection w:val="lrTb"/>
            <w:noWrap w:val="false"/>
          </w:tcPr>
          <w:p w14:paraId="10A3E503" w14:textId="77777777">
            <w:pPr>
              <w:pStyle w:val="1000"/>
              <w:pBdr/>
              <w:spacing w:before="120"/>
              <w:ind w:left="341"/>
              <w:rPr>
                <w:rFonts w:ascii="Arial" w:hAnsi="Arial" w:cs="Arial"/>
                <w:b/>
                <w:sz w:val="16"/>
              </w:rPr>
            </w:pPr>
            <w:r>
              <w:rPr>
                <w:rFonts w:ascii="Arial" w:hAnsi="Arial" w:cs="Arial"/>
                <w:b/>
                <w:bCs/>
                <w:sz w:val="16"/>
                <w:szCs w:val="16"/>
              </w:rPr>
              <w:t xml:space="preserve">DATES OU DELAIS</w:t>
            </w:r>
            <w:r>
              <w:rPr>
                <w:rFonts w:ascii="Arial" w:hAnsi="Arial" w:cs="Arial"/>
                <w:b/>
                <w:sz w:val="16"/>
              </w:rPr>
            </w:r>
          </w:p>
        </w:tc>
        <w:tc>
          <w:tcPr>
            <w:tcBorders/>
            <w:tcW w:w="3403" w:type="dxa"/>
            <w:vAlign w:val="center"/>
            <w:textDirection w:val="lrTb"/>
            <w:noWrap w:val="false"/>
          </w:tcPr>
          <w:p w14:paraId="7A956E7E" w14:textId="77777777">
            <w:pPr>
              <w:pStyle w:val="1000"/>
              <w:pBdr/>
              <w:spacing w:before="120"/>
              <w:ind w:right="1279" w:left="1153"/>
              <w:jc w:val="center"/>
              <w:rPr>
                <w:rFonts w:ascii="Arial" w:hAnsi="Arial" w:cs="Arial"/>
                <w:b/>
                <w:sz w:val="16"/>
              </w:rPr>
            </w:pPr>
            <w:r>
              <w:rPr>
                <w:rFonts w:ascii="Arial" w:hAnsi="Arial" w:cs="Arial"/>
                <w:b/>
                <w:bCs/>
                <w:sz w:val="16"/>
                <w:szCs w:val="16"/>
              </w:rPr>
              <w:t xml:space="preserve">OPERATIONS</w:t>
            </w:r>
            <w:r>
              <w:rPr>
                <w:rFonts w:ascii="Arial" w:hAnsi="Arial" w:cs="Arial"/>
                <w:b/>
                <w:sz w:val="16"/>
              </w:rPr>
            </w:r>
          </w:p>
        </w:tc>
        <w:tc>
          <w:tcPr>
            <w:tcBorders/>
            <w:tcW w:w="1188" w:type="dxa"/>
            <w:vAlign w:val="center"/>
            <w:textDirection w:val="lrTb"/>
            <w:noWrap w:val="false"/>
          </w:tcPr>
          <w:p w14:paraId="51BCBFC6" w14:textId="77777777">
            <w:pPr>
              <w:pStyle w:val="1000"/>
              <w:pBdr/>
              <w:spacing w:before="1"/>
              <w:ind w:right="259" w:left="130"/>
              <w:jc w:val="center"/>
              <w:rPr>
                <w:rFonts w:ascii="Arial" w:hAnsi="Arial" w:cs="Arial"/>
                <w:b/>
                <w:i/>
                <w:sz w:val="16"/>
              </w:rPr>
            </w:pPr>
            <w:r>
              <w:rPr>
                <w:rFonts w:ascii="Arial" w:hAnsi="Arial" w:cs="Arial"/>
                <w:b/>
                <w:bCs/>
                <w:sz w:val="16"/>
                <w:szCs w:val="16"/>
              </w:rPr>
              <w:t xml:space="preserve">REFERENCES CGFP</w:t>
            </w:r>
            <w:r>
              <w:rPr>
                <w:rFonts w:ascii="Arial" w:hAnsi="Arial" w:cs="Arial"/>
                <w:b/>
                <w:i/>
                <w:sz w:val="16"/>
              </w:rPr>
            </w:r>
          </w:p>
        </w:tc>
      </w:tr>
      <w:tr>
        <w:trPr>
          <w:trHeight w:val="1787"/>
        </w:trPr>
        <w:tc>
          <w:tcPr>
            <w:tcBorders/>
            <w:tcW w:w="1790" w:type="dxa"/>
            <w:vMerge w:val="restart"/>
            <w:textDirection w:val="btLr"/>
            <w:noWrap w:val="false"/>
          </w:tcPr>
          <w:p w14:paraId="513C177A" w14:textId="77777777">
            <w:pPr>
              <w:pStyle w:val="1000"/>
              <w:pBdr/>
              <w:spacing/>
              <w:ind/>
              <w:rPr>
                <w:rFonts w:ascii="Arial" w:hAnsi="Arial" w:cs="Arial"/>
                <w:sz w:val="18"/>
              </w:rPr>
            </w:pPr>
            <w:r>
              <w:rPr>
                <w:rFonts w:ascii="Arial" w:hAnsi="Arial" w:cs="Arial"/>
                <w:sz w:val="18"/>
              </w:rPr>
            </w:r>
            <w:r>
              <w:rPr>
                <w:rFonts w:ascii="Arial" w:hAnsi="Arial" w:cs="Arial"/>
                <w:sz w:val="18"/>
              </w:rPr>
            </w:r>
          </w:p>
          <w:p w14:paraId="095D91FE" w14:textId="77777777">
            <w:pPr>
              <w:pStyle w:val="1000"/>
              <w:pBdr/>
              <w:spacing/>
              <w:ind/>
              <w:rPr>
                <w:rFonts w:ascii="Arial" w:hAnsi="Arial" w:cs="Arial"/>
                <w:sz w:val="18"/>
              </w:rPr>
            </w:pPr>
            <w:r>
              <w:rPr>
                <w:rFonts w:ascii="Arial" w:hAnsi="Arial" w:cs="Arial"/>
                <w:sz w:val="18"/>
              </w:rPr>
            </w:r>
            <w:r>
              <w:rPr>
                <w:rFonts w:ascii="Arial" w:hAnsi="Arial" w:cs="Arial"/>
                <w:sz w:val="18"/>
              </w:rPr>
            </w:r>
          </w:p>
          <w:p w14:paraId="65B67B9D" w14:textId="77777777">
            <w:pPr>
              <w:pStyle w:val="1000"/>
              <w:pBdr/>
              <w:spacing/>
              <w:ind/>
              <w:rPr>
                <w:rFonts w:ascii="Arial" w:hAnsi="Arial" w:cs="Arial"/>
                <w:sz w:val="18"/>
              </w:rPr>
            </w:pPr>
            <w:r>
              <w:rPr>
                <w:rFonts w:ascii="Arial" w:hAnsi="Arial" w:cs="Arial"/>
                <w:sz w:val="18"/>
              </w:rPr>
            </w:r>
            <w:r>
              <w:rPr>
                <w:rFonts w:ascii="Arial" w:hAnsi="Arial" w:cs="Arial"/>
                <w:sz w:val="18"/>
              </w:rPr>
            </w:r>
          </w:p>
          <w:p w14:paraId="24B114AC" w14:textId="77777777">
            <w:pPr>
              <w:pStyle w:val="1000"/>
              <w:pBdr/>
              <w:spacing w:before="7"/>
              <w:ind/>
              <w:rPr>
                <w:rFonts w:ascii="Arial" w:hAnsi="Arial" w:cs="Arial"/>
                <w:sz w:val="16"/>
              </w:rPr>
            </w:pPr>
            <w:r>
              <w:rPr>
                <w:rFonts w:ascii="Arial" w:hAnsi="Arial" w:cs="Arial"/>
                <w:sz w:val="16"/>
              </w:rPr>
            </w:r>
            <w:r>
              <w:rPr>
                <w:rFonts w:ascii="Arial" w:hAnsi="Arial" w:cs="Arial"/>
                <w:sz w:val="16"/>
              </w:rPr>
            </w:r>
          </w:p>
          <w:p w14:paraId="3872CDC5" w14:textId="77777777">
            <w:pPr>
              <w:pStyle w:val="1000"/>
              <w:pBdr/>
              <w:spacing/>
              <w:ind w:left="1137"/>
              <w:rPr>
                <w:rFonts w:ascii="Arial" w:hAnsi="Arial" w:cs="Arial"/>
                <w:sz w:val="16"/>
              </w:rPr>
            </w:pPr>
            <w:r>
              <w:rPr>
                <w:rFonts w:ascii="Arial" w:hAnsi="Arial" w:cs="Arial"/>
                <w:sz w:val="16"/>
              </w:rPr>
              <w:t xml:space="preserve">OPERATIONS</w:t>
            </w:r>
            <w:r>
              <w:rPr>
                <w:rFonts w:ascii="Arial" w:hAnsi="Arial" w:cs="Arial"/>
                <w:spacing w:val="-4"/>
                <w:sz w:val="16"/>
              </w:rPr>
              <w:t xml:space="preserve"> </w:t>
            </w:r>
            <w:r>
              <w:rPr>
                <w:rFonts w:ascii="Arial" w:hAnsi="Arial" w:cs="Arial"/>
                <w:sz w:val="16"/>
              </w:rPr>
              <w:t xml:space="preserve">LIEES</w:t>
            </w:r>
            <w:r>
              <w:rPr>
                <w:rFonts w:ascii="Arial" w:hAnsi="Arial" w:cs="Arial"/>
                <w:spacing w:val="-6"/>
                <w:sz w:val="16"/>
              </w:rPr>
              <w:t xml:space="preserve"> </w:t>
            </w:r>
            <w:r>
              <w:rPr>
                <w:rFonts w:ascii="Arial" w:hAnsi="Arial" w:cs="Arial"/>
                <w:sz w:val="16"/>
              </w:rPr>
              <w:t xml:space="preserve">AU</w:t>
            </w:r>
            <w:r>
              <w:rPr>
                <w:rFonts w:ascii="Arial" w:hAnsi="Arial" w:cs="Arial"/>
                <w:spacing w:val="-4"/>
                <w:sz w:val="16"/>
              </w:rPr>
              <w:t xml:space="preserve"> </w:t>
            </w:r>
            <w:r>
              <w:rPr>
                <w:rFonts w:ascii="Arial" w:hAnsi="Arial" w:cs="Arial"/>
                <w:spacing w:val="-2"/>
                <w:sz w:val="16"/>
              </w:rPr>
              <w:t xml:space="preserve">SCRUTIN</w:t>
            </w:r>
            <w:r>
              <w:rPr>
                <w:rFonts w:ascii="Arial" w:hAnsi="Arial" w:cs="Arial"/>
                <w:sz w:val="16"/>
              </w:rPr>
            </w:r>
          </w:p>
        </w:tc>
        <w:tc>
          <w:tcPr>
            <w:gridSpan w:val="2"/>
            <w:tcBorders/>
            <w:tcW w:w="1296" w:type="dxa"/>
            <w:textDirection w:val="lrTb"/>
            <w:noWrap w:val="false"/>
          </w:tcPr>
          <w:p w14:paraId="274CDCC1" w14:textId="77777777">
            <w:pPr>
              <w:pStyle w:val="1000"/>
              <w:pBdr/>
              <w:spacing w:before="48"/>
              <w:ind w:left="26"/>
              <w:rPr>
                <w:rFonts w:ascii="Arial" w:hAnsi="Arial" w:cs="Arial"/>
                <w:sz w:val="16"/>
              </w:rPr>
            </w:pPr>
            <w:r>
              <w:rPr>
                <w:rFonts w:ascii="Arial" w:hAnsi="Arial" w:cs="Arial"/>
                <w:sz w:val="16"/>
              </w:rPr>
              <w:t xml:space="preserve">X</w:t>
            </w:r>
            <w:r>
              <w:rPr>
                <w:rFonts w:ascii="Arial" w:hAnsi="Arial" w:cs="Arial"/>
                <w:sz w:val="16"/>
              </w:rPr>
            </w:r>
          </w:p>
        </w:tc>
        <w:tc>
          <w:tcPr>
            <w:tcBorders/>
            <w:tcW w:w="2104" w:type="dxa"/>
            <w:textDirection w:val="lrTb"/>
            <w:noWrap w:val="false"/>
          </w:tcPr>
          <w:p w14:paraId="4ABD97F4" w14:textId="77777777">
            <w:pPr>
              <w:pBdr/>
              <w:spacing/>
              <w:ind w:right="140"/>
              <w:jc w:val="center"/>
              <w:rPr>
                <w:rFonts w:ascii="Arial" w:hAnsi="Arial" w:cs="Arial"/>
                <w:sz w:val="16"/>
                <w:szCs w:val="16"/>
              </w:rPr>
            </w:pPr>
            <w:r>
              <w:rPr>
                <w:rFonts w:ascii="Arial" w:hAnsi="Arial" w:cs="Arial"/>
                <w:sz w:val="16"/>
                <w:szCs w:val="16"/>
              </w:rPr>
              <w:t xml:space="preserve">J – 10,</w:t>
            </w:r>
            <w:r>
              <w:rPr>
                <w:rFonts w:ascii="Arial" w:hAnsi="Arial" w:cs="Arial"/>
                <w:sz w:val="16"/>
                <w:szCs w:val="16"/>
              </w:rPr>
            </w:r>
          </w:p>
          <w:p w14:paraId="667B3C30" w14:textId="77777777">
            <w:pPr>
              <w:pStyle w:val="1000"/>
              <w:pBdr/>
              <w:spacing w:before="2"/>
              <w:ind w:right="220" w:left="88"/>
              <w:jc w:val="center"/>
              <w:rPr>
                <w:rFonts w:ascii="Arial" w:hAnsi="Arial" w:cs="Arial"/>
                <w:sz w:val="16"/>
              </w:rPr>
            </w:pPr>
            <w:r>
              <w:rPr>
                <w:rFonts w:ascii="Arial" w:hAnsi="Arial" w:cs="Arial"/>
                <w:sz w:val="16"/>
                <w:szCs w:val="16"/>
              </w:rPr>
              <w:t xml:space="preserve">soit</w:t>
            </w:r>
            <w:r>
              <w:rPr>
                <w:rFonts w:ascii="Arial" w:hAnsi="Arial" w:cs="Arial"/>
                <w:sz w:val="16"/>
                <w:szCs w:val="16"/>
              </w:rPr>
              <w:t xml:space="preserve"> le </w:t>
            </w:r>
            <w:r>
              <w:rPr>
                <w:rFonts w:ascii="Arial" w:hAnsi="Arial" w:cs="Arial"/>
                <w:bCs/>
                <w:sz w:val="16"/>
                <w:szCs w:val="16"/>
              </w:rPr>
              <w:t xml:space="preserve">30 novembre 2026 </w:t>
            </w:r>
            <w:r>
              <w:rPr>
                <w:rFonts w:ascii="Arial" w:hAnsi="Arial" w:cs="Arial"/>
                <w:sz w:val="16"/>
                <w:szCs w:val="16"/>
              </w:rPr>
              <w:t xml:space="preserve">au plus tard</w:t>
            </w:r>
            <w:r>
              <w:rPr>
                <w:rFonts w:ascii="Arial" w:hAnsi="Arial" w:cs="Arial"/>
                <w:sz w:val="16"/>
              </w:rPr>
            </w:r>
          </w:p>
        </w:tc>
        <w:tc>
          <w:tcPr>
            <w:tcBorders/>
            <w:tcW w:w="3403" w:type="dxa"/>
            <w:textDirection w:val="lrTb"/>
            <w:noWrap w:val="false"/>
          </w:tcPr>
          <w:p w14:paraId="20C0E165" w14:textId="77777777">
            <w:pPr>
              <w:pStyle w:val="1000"/>
              <w:pBdr/>
              <w:spacing w:before="48"/>
              <w:ind w:right="154" w:left="27"/>
              <w:jc w:val="both"/>
              <w:rPr>
                <w:rFonts w:ascii="Arial" w:hAnsi="Arial" w:cs="Arial"/>
                <w:sz w:val="16"/>
              </w:rPr>
            </w:pPr>
            <w:r>
              <w:rPr>
                <w:rFonts w:ascii="Arial" w:hAnsi="Arial" w:cs="Arial"/>
                <w:sz w:val="16"/>
              </w:rPr>
              <w:t xml:space="preserve">Envoi du matériel de vote et de la propagande des élections par l’autorité territoriale aux électeurs qui votent par </w:t>
            </w:r>
            <w:r>
              <w:rPr>
                <w:rFonts w:ascii="Arial" w:hAnsi="Arial" w:cs="Arial"/>
                <w:spacing w:val="-2"/>
                <w:sz w:val="16"/>
              </w:rPr>
              <w:t xml:space="preserve">correspondance.</w:t>
            </w:r>
            <w:r>
              <w:rPr>
                <w:rFonts w:ascii="Arial" w:hAnsi="Arial" w:cs="Arial"/>
                <w:sz w:val="16"/>
              </w:rPr>
            </w:r>
          </w:p>
          <w:p w14:paraId="22939F02" w14:textId="77777777">
            <w:pPr>
              <w:pStyle w:val="1000"/>
              <w:pBdr/>
              <w:spacing w:before="1"/>
              <w:ind w:right="152" w:left="27"/>
              <w:jc w:val="both"/>
              <w:rPr>
                <w:rFonts w:ascii="Arial" w:hAnsi="Arial" w:cs="Arial"/>
                <w:sz w:val="16"/>
              </w:rPr>
            </w:pPr>
            <w:r>
              <w:rPr>
                <w:rFonts w:ascii="Arial" w:hAnsi="Arial" w:cs="Arial"/>
                <w:sz w:val="16"/>
              </w:rPr>
              <w:t xml:space="preserve">Arrêté fixant l’heure de début des opérations d’émargement des votes par correspondance arrivés antérieurement à la clôture du scrutin si</w:t>
            </w:r>
            <w:r>
              <w:rPr>
                <w:rFonts w:ascii="Arial" w:hAnsi="Arial" w:cs="Arial"/>
                <w:spacing w:val="-1"/>
                <w:sz w:val="16"/>
              </w:rPr>
              <w:t xml:space="preserve"> </w:t>
            </w:r>
            <w:r>
              <w:rPr>
                <w:rFonts w:ascii="Arial" w:hAnsi="Arial" w:cs="Arial"/>
                <w:sz w:val="16"/>
              </w:rPr>
              <w:t xml:space="preserve">non prévu dans</w:t>
            </w:r>
            <w:r>
              <w:rPr>
                <w:rFonts w:ascii="Arial" w:hAnsi="Arial" w:cs="Arial"/>
                <w:spacing w:val="-1"/>
                <w:sz w:val="16"/>
              </w:rPr>
              <w:t xml:space="preserve"> </w:t>
            </w:r>
            <w:r>
              <w:rPr>
                <w:rFonts w:ascii="Arial" w:hAnsi="Arial" w:cs="Arial"/>
                <w:sz w:val="16"/>
              </w:rPr>
              <w:t xml:space="preserve">l’arrêté instituant les bureaux de vote.</w:t>
            </w:r>
            <w:r>
              <w:rPr>
                <w:rFonts w:ascii="Arial" w:hAnsi="Arial" w:cs="Arial"/>
                <w:sz w:val="16"/>
              </w:rPr>
            </w:r>
          </w:p>
        </w:tc>
        <w:tc>
          <w:tcPr>
            <w:tcBorders/>
            <w:tcW w:w="1188" w:type="dxa"/>
            <w:textDirection w:val="lrTb"/>
            <w:noWrap w:val="false"/>
          </w:tcPr>
          <w:p w14:paraId="1447D5DD" w14:textId="77777777">
            <w:pPr>
              <w:pStyle w:val="1000"/>
              <w:pBdr/>
              <w:spacing w:before="48" w:line="722" w:lineRule="auto"/>
              <w:ind w:right="134" w:left="27"/>
              <w:rPr>
                <w:rFonts w:ascii="Arial" w:hAnsi="Arial" w:cs="Arial"/>
                <w:sz w:val="16"/>
              </w:rPr>
            </w:pPr>
            <w:r>
              <w:rPr>
                <w:rFonts w:ascii="Arial" w:hAnsi="Arial" w:cs="Arial"/>
                <w:sz w:val="16"/>
              </w:rPr>
              <w:t xml:space="preserve">Art R 211-249</w:t>
            </w:r>
            <w:r>
              <w:rPr>
                <w:rFonts w:ascii="Arial" w:hAnsi="Arial" w:cs="Arial"/>
                <w:sz w:val="16"/>
              </w:rPr>
            </w:r>
          </w:p>
          <w:p w14:paraId="22E4335D" w14:textId="77777777">
            <w:pPr>
              <w:pStyle w:val="1000"/>
              <w:pBdr/>
              <w:spacing w:before="48" w:line="722" w:lineRule="auto"/>
              <w:ind w:right="134" w:left="27"/>
              <w:rPr>
                <w:rFonts w:ascii="Arial" w:hAnsi="Arial" w:cs="Arial"/>
                <w:sz w:val="16"/>
              </w:rPr>
            </w:pPr>
            <w:r>
              <w:rPr>
                <w:rFonts w:ascii="Arial" w:hAnsi="Arial" w:cs="Arial"/>
                <w:sz w:val="16"/>
              </w:rPr>
            </w:r>
            <w:r>
              <w:rPr>
                <w:rFonts w:ascii="Arial" w:hAnsi="Arial" w:cs="Arial"/>
                <w:sz w:val="16"/>
              </w:rPr>
            </w:r>
          </w:p>
        </w:tc>
      </w:tr>
      <w:tr>
        <w:trPr>
          <w:trHeight w:val="1043"/>
        </w:trPr>
        <w:tc>
          <w:tcPr>
            <w:tcBorders>
              <w:top w:val="none" w:color="000000" w:sz="4" w:space="0"/>
            </w:tcBorders>
            <w:tcW w:w="1790" w:type="dxa"/>
            <w:vMerge w:val="continue"/>
            <w:textDirection w:val="btLr"/>
            <w:noWrap w:val="false"/>
          </w:tcPr>
          <w:p w14:paraId="552AAE1B"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gridSpan w:val="2"/>
            <w:tcBorders/>
            <w:tcW w:w="1296" w:type="dxa"/>
            <w:textDirection w:val="lrTb"/>
            <w:noWrap w:val="false"/>
          </w:tcPr>
          <w:p w14:paraId="61661307" w14:textId="77777777">
            <w:pPr>
              <w:pStyle w:val="1000"/>
              <w:pBdr/>
              <w:spacing w:before="48"/>
              <w:ind w:left="26"/>
              <w:rPr>
                <w:rFonts w:ascii="Arial" w:hAnsi="Arial" w:cs="Arial"/>
                <w:sz w:val="16"/>
              </w:rPr>
            </w:pPr>
            <w:r>
              <w:rPr>
                <w:rFonts w:ascii="Arial" w:hAnsi="Arial" w:cs="Arial"/>
                <w:sz w:val="16"/>
              </w:rPr>
              <w:t xml:space="preserve">X</w:t>
            </w:r>
            <w:r>
              <w:rPr>
                <w:rFonts w:ascii="Arial" w:hAnsi="Arial" w:cs="Arial"/>
                <w:sz w:val="16"/>
              </w:rPr>
            </w:r>
          </w:p>
        </w:tc>
        <w:tc>
          <w:tcPr>
            <w:tcBorders/>
            <w:tcW w:w="2104" w:type="dxa"/>
            <w:textDirection w:val="lrTb"/>
            <w:noWrap w:val="false"/>
          </w:tcPr>
          <w:p w14:paraId="23F4EFDA" w14:textId="77777777">
            <w:pPr>
              <w:pBdr/>
              <w:spacing/>
              <w:ind w:right="140"/>
              <w:jc w:val="center"/>
              <w:rPr>
                <w:rFonts w:cs="Arial"/>
                <w:sz w:val="16"/>
                <w:szCs w:val="16"/>
              </w:rPr>
            </w:pPr>
            <w:r>
              <w:rPr>
                <w:rFonts w:cs="Arial"/>
                <w:sz w:val="16"/>
                <w:szCs w:val="16"/>
              </w:rPr>
              <w:t xml:space="preserve">de</w:t>
            </w:r>
            <w:r>
              <w:rPr>
                <w:rFonts w:cs="Arial"/>
                <w:sz w:val="16"/>
                <w:szCs w:val="16"/>
              </w:rPr>
              <w:t xml:space="preserve"> J – 10 à l’heure de clôture du scrutin,</w:t>
            </w:r>
            <w:r>
              <w:rPr>
                <w:rFonts w:cs="Arial"/>
                <w:sz w:val="16"/>
                <w:szCs w:val="16"/>
              </w:rPr>
            </w:r>
          </w:p>
          <w:p w14:paraId="06A23ECA" w14:textId="77777777">
            <w:pPr>
              <w:pStyle w:val="1000"/>
              <w:pBdr/>
              <w:spacing w:line="184" w:lineRule="exact"/>
              <w:ind w:right="218" w:left="91"/>
              <w:jc w:val="center"/>
              <w:rPr>
                <w:rFonts w:ascii="Arial" w:hAnsi="Arial" w:cs="Arial"/>
                <w:sz w:val="16"/>
              </w:rPr>
            </w:pPr>
            <w:r>
              <w:rPr>
                <w:rFonts w:cs="Arial"/>
                <w:sz w:val="16"/>
                <w:szCs w:val="16"/>
              </w:rPr>
              <w:t xml:space="preserve">soit</w:t>
            </w:r>
            <w:r>
              <w:rPr>
                <w:rFonts w:cs="Arial"/>
                <w:bCs/>
                <w:sz w:val="16"/>
                <w:szCs w:val="16"/>
              </w:rPr>
              <w:t xml:space="preserve"> entre le 30 novembre 2026 et l’heure de clôture du ………………………….</w:t>
            </w:r>
            <w:r>
              <w:rPr>
                <w:rFonts w:ascii="Arial" w:hAnsi="Arial" w:cs="Arial"/>
                <w:sz w:val="16"/>
              </w:rPr>
            </w:r>
          </w:p>
        </w:tc>
        <w:tc>
          <w:tcPr>
            <w:tcBorders/>
            <w:tcW w:w="3403" w:type="dxa"/>
            <w:textDirection w:val="lrTb"/>
            <w:noWrap w:val="false"/>
          </w:tcPr>
          <w:p w14:paraId="194F6E87" w14:textId="77777777">
            <w:pPr>
              <w:pStyle w:val="1000"/>
              <w:pBdr/>
              <w:spacing w:before="48"/>
              <w:ind w:right="154" w:left="27"/>
              <w:jc w:val="both"/>
              <w:rPr>
                <w:rFonts w:ascii="Arial" w:hAnsi="Arial" w:cs="Arial"/>
                <w:sz w:val="16"/>
              </w:rPr>
            </w:pPr>
            <w:r>
              <w:rPr>
                <w:rFonts w:ascii="Arial" w:hAnsi="Arial" w:cs="Arial"/>
                <w:sz w:val="16"/>
              </w:rPr>
              <w:t xml:space="preserve">Réception des bulletins de vote par correspondance, adressés par voie postale au bureau central.</w:t>
            </w:r>
            <w:r>
              <w:rPr>
                <w:rFonts w:ascii="Arial" w:hAnsi="Arial" w:cs="Arial"/>
                <w:sz w:val="16"/>
              </w:rPr>
            </w:r>
          </w:p>
        </w:tc>
        <w:tc>
          <w:tcPr>
            <w:tcBorders/>
            <w:tcW w:w="1188" w:type="dxa"/>
            <w:textDirection w:val="lrTb"/>
            <w:noWrap w:val="false"/>
          </w:tcPr>
          <w:p w14:paraId="174FEBCA" w14:textId="77777777">
            <w:pPr>
              <w:pStyle w:val="1000"/>
              <w:pBdr/>
              <w:spacing w:before="48" w:line="722" w:lineRule="auto"/>
              <w:ind w:right="134" w:left="27"/>
              <w:rPr>
                <w:rFonts w:ascii="Arial" w:hAnsi="Arial" w:cs="Arial"/>
                <w:sz w:val="16"/>
              </w:rPr>
            </w:pPr>
            <w:r>
              <w:rPr>
                <w:rFonts w:ascii="Arial" w:hAnsi="Arial" w:cs="Arial"/>
                <w:sz w:val="16"/>
              </w:rPr>
              <w:t xml:space="preserve">Art R 211-249</w:t>
            </w:r>
            <w:r>
              <w:rPr>
                <w:rFonts w:ascii="Arial" w:hAnsi="Arial" w:cs="Arial"/>
                <w:sz w:val="16"/>
              </w:rPr>
            </w:r>
          </w:p>
          <w:p w14:paraId="70156771" w14:textId="77777777">
            <w:pPr>
              <w:pStyle w:val="1000"/>
              <w:pBdr/>
              <w:spacing w:before="48"/>
              <w:ind w:right="192" w:left="27"/>
              <w:rPr>
                <w:rFonts w:ascii="Arial" w:hAnsi="Arial" w:cs="Arial"/>
                <w:sz w:val="16"/>
              </w:rPr>
            </w:pPr>
            <w:r>
              <w:rPr>
                <w:rFonts w:ascii="Arial" w:hAnsi="Arial" w:cs="Arial"/>
                <w:sz w:val="16"/>
              </w:rPr>
            </w:r>
            <w:r>
              <w:rPr>
                <w:rFonts w:ascii="Arial" w:hAnsi="Arial" w:cs="Arial"/>
                <w:sz w:val="16"/>
              </w:rPr>
            </w:r>
          </w:p>
        </w:tc>
      </w:tr>
      <w:tr>
        <w:trPr>
          <w:trHeight w:val="1785"/>
        </w:trPr>
        <w:tc>
          <w:tcPr>
            <w:tcBorders>
              <w:top w:val="none" w:color="000000" w:sz="4" w:space="0"/>
            </w:tcBorders>
            <w:tcW w:w="1790" w:type="dxa"/>
            <w:vMerge w:val="continue"/>
            <w:textDirection w:val="btLr"/>
            <w:noWrap w:val="false"/>
          </w:tcPr>
          <w:p w14:paraId="0ACDFE05"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gridSpan w:val="2"/>
            <w:tcBorders/>
            <w:tcW w:w="1296" w:type="dxa"/>
            <w:textDirection w:val="lrTb"/>
            <w:noWrap w:val="false"/>
          </w:tcPr>
          <w:p w14:paraId="1B96BCD1" w14:textId="77777777">
            <w:pPr>
              <w:pStyle w:val="1000"/>
              <w:pBdr/>
              <w:spacing/>
              <w:ind/>
              <w:rPr>
                <w:rFonts w:ascii="Arial" w:hAnsi="Arial" w:cs="Arial"/>
                <w:sz w:val="18"/>
              </w:rPr>
            </w:pPr>
            <w:r>
              <w:rPr>
                <w:rFonts w:ascii="Arial" w:hAnsi="Arial" w:cs="Arial"/>
                <w:sz w:val="18"/>
              </w:rPr>
            </w:r>
            <w:r>
              <w:rPr>
                <w:rFonts w:ascii="Arial" w:hAnsi="Arial" w:cs="Arial"/>
                <w:sz w:val="18"/>
              </w:rPr>
            </w:r>
          </w:p>
          <w:p w14:paraId="00D66C38" w14:textId="77777777">
            <w:pPr>
              <w:pStyle w:val="1000"/>
              <w:pBdr/>
              <w:spacing/>
              <w:ind/>
              <w:rPr>
                <w:rFonts w:ascii="Arial" w:hAnsi="Arial" w:cs="Arial"/>
                <w:sz w:val="18"/>
              </w:rPr>
            </w:pPr>
            <w:r>
              <w:rPr>
                <w:rFonts w:ascii="Arial" w:hAnsi="Arial" w:cs="Arial"/>
                <w:sz w:val="18"/>
              </w:rPr>
            </w:r>
            <w:r>
              <w:rPr>
                <w:rFonts w:ascii="Arial" w:hAnsi="Arial" w:cs="Arial"/>
                <w:sz w:val="18"/>
              </w:rPr>
            </w:r>
          </w:p>
          <w:p w14:paraId="3D0263D1" w14:textId="77777777">
            <w:pPr>
              <w:pStyle w:val="1000"/>
              <w:pBdr/>
              <w:spacing/>
              <w:ind/>
              <w:rPr>
                <w:rFonts w:ascii="Arial" w:hAnsi="Arial" w:cs="Arial"/>
                <w:sz w:val="18"/>
              </w:rPr>
            </w:pPr>
            <w:r>
              <w:rPr>
                <w:rFonts w:ascii="Arial" w:hAnsi="Arial" w:cs="Arial"/>
                <w:sz w:val="18"/>
              </w:rPr>
            </w:r>
            <w:r>
              <w:rPr>
                <w:rFonts w:ascii="Arial" w:hAnsi="Arial" w:cs="Arial"/>
                <w:sz w:val="18"/>
              </w:rPr>
            </w:r>
          </w:p>
          <w:p w14:paraId="1FBC255A" w14:textId="77777777">
            <w:pPr>
              <w:pStyle w:val="1000"/>
              <w:pBdr/>
              <w:spacing w:before="8"/>
              <w:ind/>
              <w:rPr>
                <w:rFonts w:ascii="Arial" w:hAnsi="Arial" w:cs="Arial"/>
                <w:sz w:val="14"/>
              </w:rPr>
            </w:pPr>
            <w:r>
              <w:rPr>
                <w:rFonts w:ascii="Arial" w:hAnsi="Arial" w:cs="Arial"/>
                <w:sz w:val="14"/>
              </w:rPr>
            </w:r>
            <w:r>
              <w:rPr>
                <w:rFonts w:ascii="Arial" w:hAnsi="Arial" w:cs="Arial"/>
                <w:sz w:val="14"/>
              </w:rPr>
            </w:r>
          </w:p>
          <w:p w14:paraId="0FF1C1EB" w14:textId="77777777">
            <w:pPr>
              <w:pStyle w:val="1000"/>
              <w:pBdr/>
              <w:spacing/>
              <w:ind w:right="776" w:left="26"/>
              <w:rPr>
                <w:rFonts w:ascii="Arial" w:hAnsi="Arial" w:cs="Arial"/>
                <w:sz w:val="16"/>
              </w:rPr>
            </w:pPr>
            <w:r>
              <w:rPr>
                <w:rFonts w:ascii="Arial" w:hAnsi="Arial" w:cs="Arial"/>
                <w:spacing w:val="-10"/>
                <w:sz w:val="16"/>
              </w:rPr>
              <w:t xml:space="preserve">X</w:t>
            </w:r>
            <w:r>
              <w:rPr>
                <w:rFonts w:ascii="Arial" w:hAnsi="Arial" w:cs="Arial"/>
                <w:sz w:val="16"/>
              </w:rPr>
              <w:t xml:space="preserve"> </w:t>
            </w:r>
            <w:r>
              <w:rPr>
                <w:rFonts w:ascii="Arial" w:hAnsi="Arial" w:cs="Arial"/>
                <w:spacing w:val="-10"/>
                <w:sz w:val="16"/>
              </w:rPr>
              <w:t xml:space="preserve">X</w:t>
            </w:r>
            <w:r>
              <w:rPr>
                <w:rFonts w:ascii="Arial" w:hAnsi="Arial" w:cs="Arial"/>
                <w:sz w:val="16"/>
              </w:rPr>
            </w:r>
          </w:p>
          <w:p w14:paraId="48A90E24" w14:textId="77777777">
            <w:pPr>
              <w:pStyle w:val="1000"/>
              <w:pBdr/>
              <w:spacing w:before="1"/>
              <w:ind/>
              <w:rPr>
                <w:rFonts w:ascii="Arial" w:hAnsi="Arial" w:cs="Arial"/>
                <w:sz w:val="16"/>
              </w:rPr>
            </w:pPr>
            <w:r>
              <w:rPr>
                <w:rFonts w:ascii="Arial" w:hAnsi="Arial" w:cs="Arial"/>
                <w:sz w:val="16"/>
              </w:rPr>
            </w:r>
            <w:r>
              <w:rPr>
                <w:rFonts w:ascii="Arial" w:hAnsi="Arial" w:cs="Arial"/>
                <w:sz w:val="16"/>
              </w:rPr>
            </w:r>
          </w:p>
          <w:p w14:paraId="189056A5" w14:textId="77777777">
            <w:pPr>
              <w:pStyle w:val="1000"/>
              <w:pBdr/>
              <w:spacing/>
              <w:ind w:left="26"/>
              <w:rPr>
                <w:rFonts w:ascii="Arial" w:hAnsi="Arial" w:cs="Arial"/>
                <w:sz w:val="16"/>
              </w:rPr>
            </w:pPr>
            <w:r>
              <w:rPr>
                <w:rFonts w:ascii="Arial" w:hAnsi="Arial" w:cs="Arial"/>
                <w:sz w:val="16"/>
              </w:rPr>
              <w:t xml:space="preserve">X</w:t>
            </w:r>
            <w:r>
              <w:rPr>
                <w:rFonts w:ascii="Arial" w:hAnsi="Arial" w:cs="Arial"/>
                <w:sz w:val="16"/>
              </w:rPr>
            </w:r>
          </w:p>
        </w:tc>
        <w:tc>
          <w:tcPr>
            <w:tcBorders/>
            <w:tcW w:w="2104" w:type="dxa"/>
            <w:textDirection w:val="lrTb"/>
            <w:noWrap w:val="false"/>
          </w:tcPr>
          <w:p w14:paraId="7458AA11" w14:textId="77777777">
            <w:pPr>
              <w:pBdr/>
              <w:spacing/>
              <w:ind w:right="140"/>
              <w:jc w:val="center"/>
              <w:rPr>
                <w:rFonts w:cs="Arial"/>
                <w:bCs/>
                <w:sz w:val="16"/>
                <w:szCs w:val="16"/>
              </w:rPr>
            </w:pPr>
            <w:r>
              <w:rPr>
                <w:rFonts w:cs="Arial"/>
                <w:bCs/>
                <w:sz w:val="16"/>
                <w:szCs w:val="16"/>
              </w:rPr>
              <w:t xml:space="preserve">Date du scrutin (J)</w:t>
            </w:r>
            <w:r>
              <w:rPr>
                <w:rFonts w:cs="Arial"/>
                <w:bCs/>
                <w:sz w:val="16"/>
                <w:szCs w:val="16"/>
              </w:rPr>
            </w:r>
          </w:p>
          <w:p w14:paraId="08813BE0" w14:textId="77777777">
            <w:pPr>
              <w:pStyle w:val="1000"/>
              <w:pBdr/>
              <w:spacing w:before="46"/>
              <w:ind w:right="260" w:left="26"/>
              <w:jc w:val="center"/>
              <w:rPr>
                <w:rFonts w:ascii="Arial" w:hAnsi="Arial" w:cs="Arial"/>
                <w:sz w:val="16"/>
              </w:rPr>
            </w:pPr>
            <w:r>
              <w:rPr>
                <w:rFonts w:cs="Arial"/>
                <w:sz w:val="16"/>
                <w:szCs w:val="16"/>
              </w:rPr>
              <w:t xml:space="preserve">10 décembre 2026</w:t>
            </w:r>
            <w:r>
              <w:rPr>
                <w:rFonts w:ascii="Arial" w:hAnsi="Arial" w:cs="Arial"/>
                <w:sz w:val="16"/>
              </w:rPr>
            </w:r>
          </w:p>
        </w:tc>
        <w:tc>
          <w:tcPr>
            <w:tcBorders/>
            <w:tcW w:w="3403" w:type="dxa"/>
            <w:textDirection w:val="lrTb"/>
            <w:noWrap w:val="false"/>
          </w:tcPr>
          <w:p w14:paraId="60E2B0DA" w14:textId="77777777">
            <w:pPr>
              <w:pStyle w:val="1000"/>
              <w:pBdr/>
              <w:spacing w:before="46"/>
              <w:ind w:right="153" w:left="27"/>
              <w:jc w:val="both"/>
              <w:rPr>
                <w:rFonts w:ascii="Arial" w:hAnsi="Arial" w:cs="Arial"/>
                <w:sz w:val="16"/>
              </w:rPr>
            </w:pPr>
            <w:r>
              <w:rPr>
                <w:rFonts w:ascii="Arial" w:hAnsi="Arial" w:cs="Arial"/>
                <w:sz w:val="16"/>
                <w:u w:val="single"/>
              </w:rPr>
              <w:t xml:space="preserve">Scrutin</w:t>
            </w:r>
            <w:r>
              <w:rPr>
                <w:rFonts w:ascii="Arial" w:hAnsi="Arial" w:cs="Arial"/>
                <w:spacing w:val="-3"/>
                <w:sz w:val="16"/>
              </w:rPr>
              <w:t xml:space="preserve"> </w:t>
            </w:r>
            <w:r>
              <w:rPr>
                <w:rFonts w:ascii="Arial" w:hAnsi="Arial" w:cs="Arial"/>
                <w:sz w:val="16"/>
              </w:rPr>
              <w:t xml:space="preserve">: ouverture des bureaux de vote pendant 6 heures au moins pendant les heures de service.</w:t>
            </w:r>
            <w:r>
              <w:rPr>
                <w:rFonts w:ascii="Arial" w:hAnsi="Arial" w:cs="Arial"/>
                <w:sz w:val="16"/>
              </w:rPr>
            </w:r>
          </w:p>
          <w:p w14:paraId="73A7890A" w14:textId="77777777">
            <w:pPr>
              <w:pStyle w:val="1000"/>
              <w:pBdr/>
              <w:spacing w:before="2"/>
              <w:ind w:right="167" w:left="27"/>
              <w:rPr>
                <w:rFonts w:ascii="Arial" w:hAnsi="Arial" w:cs="Arial"/>
                <w:sz w:val="16"/>
              </w:rPr>
            </w:pPr>
            <w:r>
              <w:rPr>
                <w:rFonts w:ascii="Arial" w:hAnsi="Arial" w:cs="Arial"/>
                <w:sz w:val="16"/>
              </w:rPr>
              <w:t xml:space="preserve">Émargements</w:t>
            </w:r>
            <w:r>
              <w:rPr>
                <w:rFonts w:ascii="Arial" w:hAnsi="Arial" w:cs="Arial"/>
                <w:spacing w:val="80"/>
                <w:sz w:val="16"/>
              </w:rPr>
              <w:t xml:space="preserve"> </w:t>
            </w:r>
            <w:r>
              <w:rPr>
                <w:rFonts w:ascii="Arial" w:hAnsi="Arial" w:cs="Arial"/>
                <w:sz w:val="16"/>
              </w:rPr>
              <w:t xml:space="preserve">des</w:t>
            </w:r>
            <w:r>
              <w:rPr>
                <w:rFonts w:ascii="Arial" w:hAnsi="Arial" w:cs="Arial"/>
                <w:spacing w:val="80"/>
                <w:sz w:val="16"/>
              </w:rPr>
              <w:t xml:space="preserve"> </w:t>
            </w:r>
            <w:r>
              <w:rPr>
                <w:rFonts w:ascii="Arial" w:hAnsi="Arial" w:cs="Arial"/>
                <w:sz w:val="16"/>
              </w:rPr>
              <w:t xml:space="preserve">votes.</w:t>
            </w:r>
            <w:r>
              <w:rPr>
                <w:rFonts w:ascii="Arial" w:hAnsi="Arial" w:cs="Arial"/>
                <w:spacing w:val="80"/>
                <w:sz w:val="16"/>
              </w:rPr>
              <w:t xml:space="preserve"> </w:t>
            </w:r>
            <w:r>
              <w:rPr>
                <w:rFonts w:ascii="Arial" w:hAnsi="Arial" w:cs="Arial"/>
                <w:sz w:val="16"/>
              </w:rPr>
              <w:t xml:space="preserve">Dépouillement. </w:t>
            </w:r>
            <w:r>
              <w:rPr>
                <w:rFonts w:ascii="Arial" w:hAnsi="Arial" w:cs="Arial"/>
                <w:sz w:val="16"/>
              </w:rPr>
              <w:t xml:space="preserve">Etablissement</w:t>
            </w:r>
            <w:r>
              <w:rPr>
                <w:rFonts w:ascii="Arial" w:hAnsi="Arial" w:cs="Arial"/>
                <w:sz w:val="16"/>
              </w:rPr>
              <w:t xml:space="preserve"> du procès-verbal</w:t>
            </w:r>
            <w:r>
              <w:rPr>
                <w:rFonts w:ascii="Arial" w:hAnsi="Arial" w:cs="Arial"/>
                <w:spacing w:val="40"/>
                <w:sz w:val="16"/>
              </w:rPr>
              <w:t xml:space="preserve"> </w:t>
            </w:r>
            <w:r>
              <w:rPr>
                <w:rFonts w:ascii="Arial" w:hAnsi="Arial" w:cs="Arial"/>
                <w:sz w:val="16"/>
              </w:rPr>
              <w:t xml:space="preserve">Proclamation immédiate des résultats Transmission</w:t>
            </w:r>
            <w:r>
              <w:rPr>
                <w:rFonts w:ascii="Arial" w:hAnsi="Arial" w:cs="Arial"/>
                <w:spacing w:val="40"/>
                <w:sz w:val="16"/>
              </w:rPr>
              <w:t xml:space="preserve"> </w:t>
            </w:r>
            <w:r>
              <w:rPr>
                <w:rFonts w:ascii="Arial" w:hAnsi="Arial" w:cs="Arial"/>
                <w:sz w:val="16"/>
              </w:rPr>
              <w:t xml:space="preserve">du</w:t>
            </w:r>
            <w:r>
              <w:rPr>
                <w:rFonts w:ascii="Arial" w:hAnsi="Arial" w:cs="Arial"/>
                <w:spacing w:val="40"/>
                <w:sz w:val="16"/>
              </w:rPr>
              <w:t xml:space="preserve"> </w:t>
            </w:r>
            <w:r>
              <w:rPr>
                <w:rFonts w:ascii="Arial" w:hAnsi="Arial" w:cs="Arial"/>
                <w:sz w:val="16"/>
              </w:rPr>
              <w:t xml:space="preserve">procès-verbal</w:t>
            </w:r>
            <w:r>
              <w:rPr>
                <w:rFonts w:ascii="Arial" w:hAnsi="Arial" w:cs="Arial"/>
                <w:spacing w:val="40"/>
                <w:sz w:val="16"/>
              </w:rPr>
              <w:t xml:space="preserve"> </w:t>
            </w:r>
            <w:r>
              <w:rPr>
                <w:rFonts w:ascii="Arial" w:hAnsi="Arial" w:cs="Arial"/>
                <w:sz w:val="16"/>
              </w:rPr>
              <w:t xml:space="preserve">au</w:t>
            </w:r>
            <w:r>
              <w:rPr>
                <w:rFonts w:ascii="Arial" w:hAnsi="Arial" w:cs="Arial"/>
                <w:spacing w:val="40"/>
                <w:sz w:val="16"/>
              </w:rPr>
              <w:t xml:space="preserve"> </w:t>
            </w:r>
            <w:r>
              <w:rPr>
                <w:rFonts w:ascii="Arial" w:hAnsi="Arial" w:cs="Arial"/>
                <w:sz w:val="16"/>
              </w:rPr>
              <w:t xml:space="preserve">Préfet ainsi qu’aux délégués de liste</w:t>
            </w:r>
            <w:r>
              <w:rPr>
                <w:rFonts w:ascii="Arial" w:hAnsi="Arial" w:cs="Arial"/>
                <w:sz w:val="16"/>
              </w:rPr>
            </w:r>
          </w:p>
          <w:p w14:paraId="7D412968" w14:textId="77777777">
            <w:pPr>
              <w:pStyle w:val="1000"/>
              <w:pBdr/>
              <w:spacing/>
              <w:ind w:left="27"/>
              <w:rPr>
                <w:rFonts w:ascii="Arial" w:hAnsi="Arial" w:cs="Arial"/>
                <w:sz w:val="16"/>
              </w:rPr>
            </w:pPr>
            <w:r>
              <w:rPr>
                <w:rFonts w:ascii="Arial" w:hAnsi="Arial" w:cs="Arial"/>
                <w:sz w:val="16"/>
              </w:rPr>
              <w:t xml:space="preserve">Publicité</w:t>
            </w:r>
            <w:r>
              <w:rPr>
                <w:rFonts w:ascii="Arial" w:hAnsi="Arial" w:cs="Arial"/>
                <w:spacing w:val="-4"/>
                <w:sz w:val="16"/>
              </w:rPr>
              <w:t xml:space="preserve"> </w:t>
            </w:r>
            <w:r>
              <w:rPr>
                <w:rFonts w:ascii="Arial" w:hAnsi="Arial" w:cs="Arial"/>
                <w:sz w:val="16"/>
              </w:rPr>
              <w:t xml:space="preserve">des</w:t>
            </w:r>
            <w:r>
              <w:rPr>
                <w:rFonts w:ascii="Arial" w:hAnsi="Arial" w:cs="Arial"/>
                <w:spacing w:val="-4"/>
                <w:sz w:val="16"/>
              </w:rPr>
              <w:t xml:space="preserve"> </w:t>
            </w:r>
            <w:r>
              <w:rPr>
                <w:rFonts w:ascii="Arial" w:hAnsi="Arial" w:cs="Arial"/>
                <w:sz w:val="16"/>
              </w:rPr>
              <w:t xml:space="preserve">résultats</w:t>
            </w:r>
            <w:r>
              <w:rPr>
                <w:rFonts w:ascii="Arial" w:hAnsi="Arial" w:cs="Arial"/>
                <w:spacing w:val="-5"/>
                <w:sz w:val="16"/>
              </w:rPr>
              <w:t xml:space="preserve"> </w:t>
            </w:r>
            <w:r>
              <w:rPr>
                <w:rFonts w:ascii="Arial" w:hAnsi="Arial" w:cs="Arial"/>
                <w:sz w:val="16"/>
              </w:rPr>
              <w:t xml:space="preserve">par</w:t>
            </w:r>
            <w:r>
              <w:rPr>
                <w:rFonts w:ascii="Arial" w:hAnsi="Arial" w:cs="Arial"/>
                <w:spacing w:val="-4"/>
                <w:sz w:val="16"/>
              </w:rPr>
              <w:t xml:space="preserve"> </w:t>
            </w:r>
            <w:r>
              <w:rPr>
                <w:rFonts w:ascii="Arial" w:hAnsi="Arial" w:cs="Arial"/>
                <w:sz w:val="16"/>
              </w:rPr>
              <w:t xml:space="preserve">voie</w:t>
            </w:r>
            <w:r>
              <w:rPr>
                <w:rFonts w:ascii="Arial" w:hAnsi="Arial" w:cs="Arial"/>
                <w:spacing w:val="-3"/>
                <w:sz w:val="16"/>
              </w:rPr>
              <w:t xml:space="preserve"> </w:t>
            </w:r>
            <w:r>
              <w:rPr>
                <w:rFonts w:ascii="Arial" w:hAnsi="Arial" w:cs="Arial"/>
                <w:spacing w:val="-2"/>
                <w:sz w:val="16"/>
              </w:rPr>
              <w:t xml:space="preserve">d’affichage.</w:t>
            </w:r>
            <w:r>
              <w:rPr>
                <w:rFonts w:ascii="Arial" w:hAnsi="Arial" w:cs="Arial"/>
                <w:sz w:val="16"/>
              </w:rPr>
            </w:r>
          </w:p>
        </w:tc>
        <w:tc>
          <w:tcPr>
            <w:tcBorders/>
            <w:tcW w:w="1188" w:type="dxa"/>
            <w:textDirection w:val="lrTb"/>
            <w:noWrap w:val="false"/>
          </w:tcPr>
          <w:p w14:paraId="47DE86D2" w14:textId="77777777">
            <w:pPr>
              <w:pStyle w:val="1000"/>
              <w:pBdr/>
              <w:spacing w:before="48" w:line="722" w:lineRule="auto"/>
              <w:ind w:right="134" w:left="27"/>
              <w:rPr>
                <w:rFonts w:ascii="Arial" w:hAnsi="Arial" w:cs="Arial"/>
                <w:sz w:val="16"/>
              </w:rPr>
            </w:pPr>
            <w:r>
              <w:rPr>
                <w:rFonts w:ascii="Arial" w:hAnsi="Arial" w:cs="Arial"/>
                <w:sz w:val="16"/>
              </w:rPr>
              <w:t xml:space="preserve">Art R 211-258</w:t>
            </w:r>
            <w:r>
              <w:rPr>
                <w:rFonts w:ascii="Arial" w:hAnsi="Arial" w:cs="Arial"/>
                <w:sz w:val="16"/>
              </w:rPr>
            </w:r>
          </w:p>
          <w:p w14:paraId="3EE712DC" w14:textId="77777777">
            <w:pPr>
              <w:pStyle w:val="1000"/>
              <w:pBdr/>
              <w:spacing w:before="48" w:line="722" w:lineRule="auto"/>
              <w:ind w:right="134" w:left="27"/>
              <w:rPr>
                <w:rFonts w:ascii="Arial" w:hAnsi="Arial" w:cs="Arial"/>
                <w:sz w:val="16"/>
              </w:rPr>
            </w:pPr>
            <w:r>
              <w:rPr>
                <w:rFonts w:ascii="Arial" w:hAnsi="Arial" w:cs="Arial"/>
                <w:sz w:val="16"/>
              </w:rPr>
              <w:t xml:space="preserve">Art R 211-296 à R 211-298</w:t>
            </w:r>
            <w:r>
              <w:rPr>
                <w:rFonts w:ascii="Arial" w:hAnsi="Arial" w:cs="Arial"/>
                <w:sz w:val="16"/>
              </w:rPr>
            </w:r>
          </w:p>
          <w:p w14:paraId="41CB6354" w14:textId="77777777">
            <w:pPr>
              <w:pStyle w:val="1000"/>
              <w:pBdr/>
              <w:spacing w:before="142"/>
              <w:ind w:left="27"/>
              <w:rPr>
                <w:rFonts w:ascii="Arial" w:hAnsi="Arial" w:cs="Arial"/>
                <w:sz w:val="16"/>
              </w:rPr>
            </w:pPr>
            <w:r>
              <w:rPr>
                <w:rFonts w:ascii="Arial" w:hAnsi="Arial" w:cs="Arial"/>
                <w:sz w:val="16"/>
              </w:rPr>
            </w:r>
            <w:r>
              <w:rPr>
                <w:rFonts w:ascii="Arial" w:hAnsi="Arial" w:cs="Arial"/>
                <w:sz w:val="16"/>
              </w:rPr>
            </w:r>
          </w:p>
        </w:tc>
      </w:tr>
      <w:tr>
        <w:trPr>
          <w:trHeight w:val="1053"/>
        </w:trPr>
        <w:tc>
          <w:tcPr>
            <w:tcBorders/>
            <w:tcW w:w="1790" w:type="dxa"/>
            <w:vMerge w:val="restart"/>
            <w:textDirection w:val="btLr"/>
            <w:noWrap w:val="false"/>
          </w:tcPr>
          <w:p w14:paraId="688356EF" w14:textId="77777777">
            <w:pPr>
              <w:pStyle w:val="1000"/>
              <w:pBdr/>
              <w:spacing/>
              <w:ind/>
              <w:rPr>
                <w:rFonts w:ascii="Arial" w:hAnsi="Arial" w:cs="Arial"/>
                <w:sz w:val="18"/>
              </w:rPr>
            </w:pPr>
            <w:r>
              <w:rPr>
                <w:rFonts w:ascii="Arial" w:hAnsi="Arial" w:cs="Arial"/>
                <w:sz w:val="18"/>
              </w:rPr>
            </w:r>
            <w:r>
              <w:rPr>
                <w:rFonts w:ascii="Arial" w:hAnsi="Arial" w:cs="Arial"/>
                <w:sz w:val="18"/>
              </w:rPr>
            </w:r>
          </w:p>
          <w:p w14:paraId="11AB02E4" w14:textId="77777777">
            <w:pPr>
              <w:pStyle w:val="1000"/>
              <w:pBdr/>
              <w:spacing/>
              <w:ind/>
              <w:rPr>
                <w:rFonts w:ascii="Arial" w:hAnsi="Arial" w:cs="Arial"/>
                <w:sz w:val="18"/>
              </w:rPr>
            </w:pPr>
            <w:r>
              <w:rPr>
                <w:rFonts w:ascii="Arial" w:hAnsi="Arial" w:cs="Arial"/>
                <w:sz w:val="18"/>
              </w:rPr>
            </w:r>
            <w:r>
              <w:rPr>
                <w:rFonts w:ascii="Arial" w:hAnsi="Arial" w:cs="Arial"/>
                <w:sz w:val="18"/>
              </w:rPr>
            </w:r>
          </w:p>
          <w:p w14:paraId="689AA62A" w14:textId="77777777">
            <w:pPr>
              <w:pStyle w:val="1000"/>
              <w:pBdr/>
              <w:spacing/>
              <w:ind/>
              <w:rPr>
                <w:rFonts w:ascii="Arial" w:hAnsi="Arial" w:cs="Arial"/>
                <w:sz w:val="18"/>
              </w:rPr>
            </w:pPr>
            <w:r>
              <w:rPr>
                <w:rFonts w:ascii="Arial" w:hAnsi="Arial" w:cs="Arial"/>
                <w:sz w:val="18"/>
              </w:rPr>
            </w:r>
            <w:r>
              <w:rPr>
                <w:rFonts w:ascii="Arial" w:hAnsi="Arial" w:cs="Arial"/>
                <w:sz w:val="18"/>
              </w:rPr>
            </w:r>
          </w:p>
          <w:p w14:paraId="0FE58216" w14:textId="77777777">
            <w:pPr>
              <w:pStyle w:val="1000"/>
              <w:pBdr/>
              <w:spacing w:before="7"/>
              <w:ind/>
              <w:rPr>
                <w:rFonts w:ascii="Arial" w:hAnsi="Arial" w:cs="Arial"/>
                <w:sz w:val="16"/>
              </w:rPr>
            </w:pPr>
            <w:r>
              <w:rPr>
                <w:rFonts w:ascii="Arial" w:hAnsi="Arial" w:cs="Arial"/>
                <w:sz w:val="16"/>
              </w:rPr>
            </w:r>
            <w:r>
              <w:rPr>
                <w:rFonts w:ascii="Arial" w:hAnsi="Arial" w:cs="Arial"/>
                <w:sz w:val="16"/>
              </w:rPr>
            </w:r>
          </w:p>
          <w:p w14:paraId="72BC3DE3" w14:textId="77777777">
            <w:pPr>
              <w:pStyle w:val="1000"/>
              <w:pBdr/>
              <w:spacing/>
              <w:ind w:left="498"/>
              <w:rPr>
                <w:rFonts w:ascii="Arial" w:hAnsi="Arial" w:cs="Arial"/>
                <w:sz w:val="16"/>
              </w:rPr>
            </w:pPr>
            <w:r>
              <w:rPr>
                <w:rFonts w:ascii="Arial" w:hAnsi="Arial" w:cs="Arial"/>
                <w:spacing w:val="-2"/>
                <w:sz w:val="16"/>
              </w:rPr>
              <w:t xml:space="preserve">CONTESTATIONS</w:t>
            </w:r>
            <w:r>
              <w:rPr>
                <w:rFonts w:ascii="Arial" w:hAnsi="Arial" w:cs="Arial"/>
                <w:sz w:val="16"/>
              </w:rPr>
            </w:r>
          </w:p>
        </w:tc>
        <w:tc>
          <w:tcPr>
            <w:gridSpan w:val="2"/>
            <w:tcBorders/>
            <w:tcW w:w="1296" w:type="dxa"/>
            <w:textDirection w:val="lrTb"/>
            <w:noWrap w:val="false"/>
          </w:tcPr>
          <w:p w14:paraId="3A9F1AA3"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2104" w:type="dxa"/>
            <w:textDirection w:val="lrTb"/>
            <w:noWrap w:val="false"/>
          </w:tcPr>
          <w:p w14:paraId="04CDABB8" w14:textId="77777777">
            <w:pPr>
              <w:pBdr/>
              <w:spacing/>
              <w:ind w:right="140"/>
              <w:jc w:val="center"/>
              <w:rPr>
                <w:rFonts w:cs="Arial"/>
                <w:sz w:val="16"/>
                <w:szCs w:val="16"/>
              </w:rPr>
            </w:pPr>
            <w:r>
              <w:rPr>
                <w:rFonts w:cs="Arial"/>
                <w:sz w:val="16"/>
                <w:szCs w:val="16"/>
              </w:rPr>
              <w:t xml:space="preserve">J + 5 francs, </w:t>
            </w:r>
            <w:r>
              <w:rPr>
                <w:rFonts w:cs="Arial"/>
                <w:sz w:val="16"/>
                <w:szCs w:val="16"/>
              </w:rPr>
            </w:r>
          </w:p>
          <w:p w14:paraId="614176C7" w14:textId="77777777">
            <w:pPr>
              <w:pBdr/>
              <w:spacing/>
              <w:ind w:right="140"/>
              <w:jc w:val="center"/>
              <w:rPr>
                <w:rFonts w:ascii="Arial" w:hAnsi="Arial" w:cs="Arial"/>
                <w:sz w:val="16"/>
              </w:rPr>
            </w:pPr>
            <w:r>
              <w:rPr>
                <w:sz w:val="16"/>
                <w:szCs w:val="16"/>
              </w:rPr>
              <w:t xml:space="preserve">soit</w:t>
            </w:r>
            <w:r>
              <w:rPr>
                <w:sz w:val="16"/>
                <w:szCs w:val="16"/>
              </w:rPr>
              <w:t xml:space="preserve"> une expiration du délai le </w:t>
            </w:r>
            <w:r>
              <w:rPr>
                <w:rFonts w:cs="Arial"/>
                <w:sz w:val="16"/>
                <w:szCs w:val="16"/>
              </w:rPr>
              <w:t xml:space="preserve">16 décembre 2026</w:t>
            </w:r>
            <w:r>
              <w:rPr>
                <w:rFonts w:cs="Arial"/>
                <w:bCs/>
                <w:sz w:val="16"/>
                <w:szCs w:val="16"/>
              </w:rPr>
              <w:br/>
            </w:r>
            <w:r>
              <w:rPr>
                <w:rFonts w:ascii="Arial" w:hAnsi="Arial" w:cs="Arial"/>
                <w:sz w:val="16"/>
              </w:rPr>
            </w:r>
          </w:p>
        </w:tc>
        <w:tc>
          <w:tcPr>
            <w:tcBorders/>
            <w:tcW w:w="3403" w:type="dxa"/>
            <w:textDirection w:val="lrTb"/>
            <w:noWrap w:val="false"/>
          </w:tcPr>
          <w:p w14:paraId="27768E54" w14:textId="77777777">
            <w:pPr>
              <w:pStyle w:val="1000"/>
              <w:pBdr/>
              <w:spacing w:before="48"/>
              <w:ind w:right="154" w:left="27"/>
              <w:jc w:val="both"/>
              <w:rPr>
                <w:rFonts w:ascii="Arial" w:hAnsi="Arial" w:cs="Arial"/>
                <w:sz w:val="16"/>
              </w:rPr>
            </w:pPr>
            <w:r>
              <w:rPr>
                <w:rFonts w:ascii="Arial" w:hAnsi="Arial" w:cs="Arial"/>
                <w:sz w:val="16"/>
              </w:rPr>
              <w:t xml:space="preserve">Contestations sur la validité des opérations électorales portées devant le Président du bureau central de vote (l’autorité </w:t>
            </w:r>
            <w:r>
              <w:rPr>
                <w:rFonts w:ascii="Arial" w:hAnsi="Arial" w:cs="Arial"/>
                <w:spacing w:val="-2"/>
                <w:sz w:val="16"/>
              </w:rPr>
              <w:t xml:space="preserve">territoriale).</w:t>
            </w:r>
            <w:r>
              <w:rPr>
                <w:rFonts w:ascii="Arial" w:hAnsi="Arial" w:cs="Arial"/>
                <w:sz w:val="16"/>
              </w:rPr>
            </w:r>
          </w:p>
        </w:tc>
        <w:tc>
          <w:tcPr>
            <w:tcBorders/>
            <w:tcW w:w="1188" w:type="dxa"/>
            <w:textDirection w:val="lrTb"/>
            <w:noWrap w:val="false"/>
          </w:tcPr>
          <w:p w14:paraId="0A3F04C9" w14:textId="77777777">
            <w:pPr>
              <w:pStyle w:val="1000"/>
              <w:pBdr/>
              <w:spacing w:before="48"/>
              <w:ind w:left="27"/>
              <w:rPr>
                <w:rFonts w:ascii="Arial" w:hAnsi="Arial" w:cs="Arial"/>
                <w:sz w:val="16"/>
              </w:rPr>
            </w:pPr>
            <w:r>
              <w:rPr>
                <w:rFonts w:ascii="Arial" w:hAnsi="Arial" w:cs="Arial"/>
                <w:sz w:val="16"/>
              </w:rPr>
              <w:t xml:space="preserve">R 211-586</w:t>
            </w:r>
            <w:r>
              <w:rPr>
                <w:rFonts w:ascii="Arial" w:hAnsi="Arial" w:cs="Arial"/>
                <w:sz w:val="16"/>
              </w:rPr>
            </w:r>
          </w:p>
        </w:tc>
      </w:tr>
      <w:tr>
        <w:trPr>
          <w:trHeight w:val="1247"/>
        </w:trPr>
        <w:tc>
          <w:tcPr>
            <w:tcBorders>
              <w:top w:val="none" w:color="000000" w:sz="4" w:space="0"/>
            </w:tcBorders>
            <w:tcW w:w="1790" w:type="dxa"/>
            <w:vMerge w:val="continue"/>
            <w:textDirection w:val="btLr"/>
            <w:noWrap w:val="false"/>
          </w:tcPr>
          <w:p w14:paraId="6220099E"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gridSpan w:val="2"/>
            <w:tcBorders/>
            <w:tcW w:w="1296" w:type="dxa"/>
            <w:textDirection w:val="lrTb"/>
            <w:noWrap w:val="false"/>
          </w:tcPr>
          <w:p w14:paraId="021DDF20" w14:textId="77777777">
            <w:pPr>
              <w:pStyle w:val="1000"/>
              <w:pBdr/>
              <w:spacing w:before="48"/>
              <w:ind w:left="26"/>
              <w:rPr>
                <w:rFonts w:ascii="Arial" w:hAnsi="Arial" w:cs="Arial"/>
                <w:sz w:val="16"/>
              </w:rPr>
            </w:pPr>
            <w:r>
              <w:rPr>
                <w:rFonts w:ascii="Arial" w:hAnsi="Arial" w:cs="Arial"/>
                <w:sz w:val="16"/>
              </w:rPr>
              <w:t xml:space="preserve">X</w:t>
            </w:r>
            <w:r>
              <w:rPr>
                <w:rFonts w:ascii="Arial" w:hAnsi="Arial" w:cs="Arial"/>
                <w:sz w:val="16"/>
              </w:rPr>
            </w:r>
          </w:p>
        </w:tc>
        <w:tc>
          <w:tcPr>
            <w:tcBorders/>
            <w:tcW w:w="2104" w:type="dxa"/>
            <w:textDirection w:val="lrTb"/>
            <w:noWrap w:val="false"/>
          </w:tcPr>
          <w:p w14:paraId="4F05713E" w14:textId="77777777">
            <w:pPr>
              <w:pStyle w:val="1000"/>
              <w:pBdr/>
              <w:spacing w:before="48"/>
              <w:ind w:right="220" w:left="91"/>
              <w:jc w:val="center"/>
              <w:rPr>
                <w:rFonts w:ascii="Arial" w:hAnsi="Arial" w:cs="Arial"/>
                <w:sz w:val="16"/>
              </w:rPr>
            </w:pPr>
            <w:r>
              <w:rPr>
                <w:rFonts w:cs="Arial"/>
                <w:sz w:val="16"/>
                <w:szCs w:val="16"/>
              </w:rPr>
              <w:t xml:space="preserve">48 h après le précédent délai,</w:t>
            </w:r>
            <w:r>
              <w:rPr>
                <w:sz w:val="16"/>
                <w:szCs w:val="16"/>
              </w:rPr>
              <w:t xml:space="preserve"> soit une expiration du délai </w:t>
            </w:r>
            <w:r>
              <w:rPr>
                <w:sz w:val="16"/>
                <w:szCs w:val="16"/>
              </w:rPr>
              <w:br/>
            </w:r>
            <w:r>
              <w:rPr>
                <w:rFonts w:cs="Arial"/>
                <w:bCs/>
                <w:sz w:val="16"/>
                <w:szCs w:val="16"/>
              </w:rPr>
              <w:t xml:space="preserve">le 18 décembre 2026 </w:t>
            </w:r>
            <w:r>
              <w:rPr>
                <w:rFonts w:ascii="Arial" w:hAnsi="Arial" w:cs="Arial"/>
                <w:sz w:val="16"/>
              </w:rPr>
            </w:r>
          </w:p>
        </w:tc>
        <w:tc>
          <w:tcPr>
            <w:tcBorders/>
            <w:tcW w:w="3403" w:type="dxa"/>
            <w:textDirection w:val="lrTb"/>
            <w:noWrap w:val="false"/>
          </w:tcPr>
          <w:p w14:paraId="1ED62E38" w14:textId="77777777">
            <w:pPr>
              <w:pStyle w:val="1000"/>
              <w:pBdr/>
              <w:spacing w:before="48"/>
              <w:ind w:right="154" w:left="27"/>
              <w:jc w:val="both"/>
              <w:rPr>
                <w:rFonts w:ascii="Arial" w:hAnsi="Arial" w:cs="Arial"/>
                <w:sz w:val="16"/>
              </w:rPr>
            </w:pPr>
            <w:r>
              <w:rPr>
                <w:rFonts w:ascii="Arial" w:hAnsi="Arial" w:cs="Arial"/>
                <w:sz w:val="16"/>
              </w:rPr>
              <w:t xml:space="preserve">Le Président du bureau central de vote statue sur les contestations</w:t>
            </w:r>
            <w:r>
              <w:rPr>
                <w:rFonts w:ascii="Arial" w:hAnsi="Arial" w:cs="Arial"/>
                <w:spacing w:val="-4"/>
                <w:sz w:val="16"/>
              </w:rPr>
              <w:t xml:space="preserve"> </w:t>
            </w:r>
            <w:r>
              <w:rPr>
                <w:rFonts w:ascii="Arial" w:hAnsi="Arial" w:cs="Arial"/>
                <w:sz w:val="16"/>
              </w:rPr>
              <w:t xml:space="preserve">par décision motivée dont copie est adressée immédiatement au préfet.</w:t>
            </w:r>
            <w:r>
              <w:rPr>
                <w:rFonts w:ascii="Arial" w:hAnsi="Arial" w:cs="Arial"/>
                <w:sz w:val="16"/>
              </w:rPr>
            </w:r>
          </w:p>
          <w:p w14:paraId="19B7EAE5" w14:textId="77777777">
            <w:pPr>
              <w:pStyle w:val="1000"/>
              <w:pBdr/>
              <w:spacing/>
              <w:ind w:right="154" w:left="27"/>
              <w:jc w:val="both"/>
              <w:rPr>
                <w:rFonts w:ascii="Arial" w:hAnsi="Arial" w:cs="Arial"/>
                <w:sz w:val="16"/>
              </w:rPr>
            </w:pPr>
            <w:r>
              <w:rPr>
                <w:rFonts w:ascii="Arial" w:hAnsi="Arial" w:cs="Arial"/>
                <w:sz w:val="16"/>
              </w:rPr>
              <w:t xml:space="preserve">Puis, le cas échéant, recours administratif possible selon règles de droit commun</w:t>
            </w:r>
            <w:r>
              <w:rPr>
                <w:rFonts w:ascii="Arial" w:hAnsi="Arial" w:cs="Arial"/>
                <w:sz w:val="16"/>
              </w:rPr>
            </w:r>
          </w:p>
        </w:tc>
        <w:tc>
          <w:tcPr>
            <w:tcBorders/>
            <w:tcW w:w="1188" w:type="dxa"/>
            <w:textDirection w:val="lrTb"/>
            <w:noWrap w:val="false"/>
          </w:tcPr>
          <w:p w14:paraId="3FBB10C8" w14:textId="77777777">
            <w:pPr>
              <w:pStyle w:val="1000"/>
              <w:pBdr/>
              <w:spacing w:before="48"/>
              <w:ind w:left="27"/>
              <w:rPr>
                <w:rFonts w:ascii="Arial" w:hAnsi="Arial" w:cs="Arial"/>
                <w:sz w:val="16"/>
              </w:rPr>
            </w:pPr>
            <w:r>
              <w:rPr>
                <w:rFonts w:ascii="Arial" w:hAnsi="Arial" w:cs="Arial"/>
                <w:sz w:val="16"/>
              </w:rPr>
              <w:t xml:space="preserve">R 211-587</w:t>
            </w:r>
            <w:r>
              <w:rPr>
                <w:rFonts w:ascii="Arial" w:hAnsi="Arial" w:cs="Arial"/>
                <w:sz w:val="16"/>
              </w:rPr>
            </w:r>
          </w:p>
        </w:tc>
      </w:tr>
      <w:tr>
        <w:trPr>
          <w:trHeight w:val="484"/>
        </w:trPr>
        <w:tc>
          <w:tcPr>
            <w:tcBorders/>
            <w:tcW w:w="1790" w:type="dxa"/>
            <w:vMerge w:val="restart"/>
            <w:textDirection w:val="btLr"/>
            <w:noWrap w:val="false"/>
          </w:tcPr>
          <w:p w14:paraId="6B4FDF5F" w14:textId="77777777">
            <w:pPr>
              <w:pStyle w:val="1000"/>
              <w:pBdr/>
              <w:spacing/>
              <w:ind/>
              <w:rPr>
                <w:rFonts w:ascii="Arial" w:hAnsi="Arial" w:cs="Arial"/>
                <w:sz w:val="18"/>
              </w:rPr>
            </w:pPr>
            <w:r>
              <w:rPr>
                <w:rFonts w:ascii="Arial" w:hAnsi="Arial" w:cs="Arial"/>
                <w:sz w:val="18"/>
              </w:rPr>
            </w:r>
            <w:r>
              <w:rPr>
                <w:rFonts w:ascii="Arial" w:hAnsi="Arial" w:cs="Arial"/>
                <w:sz w:val="18"/>
              </w:rPr>
            </w:r>
          </w:p>
          <w:p w14:paraId="72394050" w14:textId="77777777">
            <w:pPr>
              <w:pStyle w:val="1000"/>
              <w:pBdr/>
              <w:spacing/>
              <w:ind/>
              <w:rPr>
                <w:rFonts w:ascii="Arial" w:hAnsi="Arial" w:cs="Arial"/>
                <w:sz w:val="18"/>
              </w:rPr>
            </w:pPr>
            <w:r>
              <w:rPr>
                <w:rFonts w:ascii="Arial" w:hAnsi="Arial" w:cs="Arial"/>
                <w:sz w:val="18"/>
              </w:rPr>
            </w:r>
            <w:r>
              <w:rPr>
                <w:rFonts w:ascii="Arial" w:hAnsi="Arial" w:cs="Arial"/>
                <w:sz w:val="18"/>
              </w:rPr>
            </w:r>
          </w:p>
          <w:p w14:paraId="19652032" w14:textId="77777777">
            <w:pPr>
              <w:pStyle w:val="1000"/>
              <w:pBdr/>
              <w:spacing/>
              <w:ind/>
              <w:rPr>
                <w:rFonts w:ascii="Arial" w:hAnsi="Arial" w:cs="Arial"/>
                <w:sz w:val="18"/>
              </w:rPr>
            </w:pPr>
            <w:r>
              <w:rPr>
                <w:rFonts w:ascii="Arial" w:hAnsi="Arial" w:cs="Arial"/>
                <w:sz w:val="18"/>
              </w:rPr>
            </w:r>
            <w:r>
              <w:rPr>
                <w:rFonts w:ascii="Arial" w:hAnsi="Arial" w:cs="Arial"/>
                <w:sz w:val="18"/>
              </w:rPr>
            </w:r>
          </w:p>
          <w:p w14:paraId="5790DDA1" w14:textId="77777777">
            <w:pPr>
              <w:pStyle w:val="1000"/>
              <w:pBdr/>
              <w:spacing w:before="7"/>
              <w:ind/>
              <w:rPr>
                <w:rFonts w:ascii="Arial" w:hAnsi="Arial" w:cs="Arial"/>
                <w:sz w:val="16"/>
              </w:rPr>
            </w:pPr>
            <w:r>
              <w:rPr>
                <w:rFonts w:ascii="Arial" w:hAnsi="Arial" w:cs="Arial"/>
                <w:sz w:val="16"/>
              </w:rPr>
            </w:r>
            <w:r>
              <w:rPr>
                <w:rFonts w:ascii="Arial" w:hAnsi="Arial" w:cs="Arial"/>
                <w:sz w:val="16"/>
              </w:rPr>
            </w:r>
          </w:p>
          <w:p w14:paraId="6B933D8E" w14:textId="77777777">
            <w:pPr>
              <w:pStyle w:val="1000"/>
              <w:pBdr/>
              <w:spacing/>
              <w:ind w:left="311"/>
              <w:rPr>
                <w:rFonts w:ascii="Arial" w:hAnsi="Arial" w:cs="Arial"/>
                <w:sz w:val="16"/>
              </w:rPr>
            </w:pPr>
            <w:r>
              <w:rPr>
                <w:rFonts w:ascii="Arial" w:hAnsi="Arial" w:cs="Arial"/>
                <w:sz w:val="16"/>
              </w:rPr>
              <w:t xml:space="preserve">A</w:t>
            </w:r>
            <w:r>
              <w:rPr>
                <w:rFonts w:ascii="Arial" w:hAnsi="Arial" w:cs="Arial"/>
                <w:spacing w:val="-2"/>
                <w:sz w:val="16"/>
              </w:rPr>
              <w:t xml:space="preserve"> </w:t>
            </w:r>
            <w:r>
              <w:rPr>
                <w:rFonts w:ascii="Arial" w:hAnsi="Arial" w:cs="Arial"/>
                <w:sz w:val="16"/>
              </w:rPr>
              <w:t xml:space="preserve">LISSUE</w:t>
            </w:r>
            <w:r>
              <w:rPr>
                <w:rFonts w:ascii="Arial" w:hAnsi="Arial" w:cs="Arial"/>
                <w:spacing w:val="-2"/>
                <w:sz w:val="16"/>
              </w:rPr>
              <w:t xml:space="preserve"> </w:t>
            </w:r>
            <w:r>
              <w:rPr>
                <w:rFonts w:ascii="Arial" w:hAnsi="Arial" w:cs="Arial"/>
                <w:sz w:val="16"/>
              </w:rPr>
              <w:t xml:space="preserve">DU</w:t>
            </w:r>
            <w:r>
              <w:rPr>
                <w:rFonts w:ascii="Arial" w:hAnsi="Arial" w:cs="Arial"/>
                <w:spacing w:val="-3"/>
                <w:sz w:val="16"/>
              </w:rPr>
              <w:t xml:space="preserve"> </w:t>
            </w:r>
            <w:r>
              <w:rPr>
                <w:rFonts w:ascii="Arial" w:hAnsi="Arial" w:cs="Arial"/>
                <w:spacing w:val="-2"/>
                <w:sz w:val="16"/>
              </w:rPr>
              <w:t xml:space="preserve">SCRUTIN</w:t>
            </w:r>
            <w:r>
              <w:rPr>
                <w:rFonts w:ascii="Arial" w:hAnsi="Arial" w:cs="Arial"/>
                <w:sz w:val="16"/>
              </w:rPr>
            </w:r>
          </w:p>
        </w:tc>
        <w:tc>
          <w:tcPr>
            <w:gridSpan w:val="2"/>
            <w:tcBorders/>
            <w:tcW w:w="1296" w:type="dxa"/>
            <w:textDirection w:val="lrTb"/>
            <w:noWrap w:val="false"/>
          </w:tcPr>
          <w:p w14:paraId="0AAD6926"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2104" w:type="dxa"/>
            <w:textDirection w:val="lrTb"/>
            <w:noWrap w:val="false"/>
          </w:tcPr>
          <w:p w14:paraId="39A79452" w14:textId="77777777">
            <w:pPr>
              <w:pStyle w:val="1000"/>
              <w:pBdr/>
              <w:spacing/>
              <w:ind/>
              <w:rPr>
                <w:rFonts w:ascii="Arial" w:hAnsi="Arial" w:cs="Arial"/>
                <w:sz w:val="16"/>
              </w:rPr>
            </w:pPr>
            <w:r>
              <w:rPr>
                <w:rFonts w:ascii="Arial" w:hAnsi="Arial" w:cs="Arial"/>
                <w:sz w:val="16"/>
              </w:rPr>
            </w:r>
            <w:r>
              <w:rPr>
                <w:rFonts w:ascii="Arial" w:hAnsi="Arial" w:cs="Arial"/>
                <w:sz w:val="16"/>
              </w:rPr>
            </w:r>
          </w:p>
        </w:tc>
        <w:tc>
          <w:tcPr>
            <w:tcBorders/>
            <w:tcW w:w="3403" w:type="dxa"/>
            <w:textDirection w:val="lrTb"/>
            <w:noWrap w:val="false"/>
          </w:tcPr>
          <w:p w14:paraId="6CF1EC7F" w14:textId="77777777">
            <w:pPr>
              <w:pStyle w:val="1000"/>
              <w:pBdr/>
              <w:spacing w:before="48"/>
              <w:ind w:right="167" w:left="27"/>
              <w:rPr>
                <w:rFonts w:ascii="Arial" w:hAnsi="Arial" w:cs="Arial"/>
                <w:sz w:val="16"/>
              </w:rPr>
            </w:pPr>
            <w:r>
              <w:rPr>
                <w:rFonts w:ascii="Arial" w:hAnsi="Arial" w:cs="Arial"/>
                <w:sz w:val="16"/>
              </w:rPr>
              <w:t xml:space="preserve">Durée</w:t>
            </w:r>
            <w:r>
              <w:rPr>
                <w:rFonts w:ascii="Arial" w:hAnsi="Arial" w:cs="Arial"/>
                <w:spacing w:val="40"/>
                <w:sz w:val="16"/>
              </w:rPr>
              <w:t xml:space="preserve"> </w:t>
            </w:r>
            <w:r>
              <w:rPr>
                <w:rFonts w:ascii="Arial" w:hAnsi="Arial" w:cs="Arial"/>
                <w:sz w:val="16"/>
              </w:rPr>
              <w:t xml:space="preserve">du</w:t>
            </w:r>
            <w:r>
              <w:rPr>
                <w:rFonts w:ascii="Arial" w:hAnsi="Arial" w:cs="Arial"/>
                <w:spacing w:val="40"/>
                <w:sz w:val="16"/>
              </w:rPr>
              <w:t xml:space="preserve"> </w:t>
            </w:r>
            <w:r>
              <w:rPr>
                <w:rFonts w:ascii="Arial" w:hAnsi="Arial" w:cs="Arial"/>
                <w:sz w:val="16"/>
              </w:rPr>
              <w:t xml:space="preserve">mandat</w:t>
            </w:r>
            <w:r>
              <w:rPr>
                <w:rFonts w:ascii="Arial" w:hAnsi="Arial" w:cs="Arial"/>
                <w:spacing w:val="40"/>
                <w:sz w:val="16"/>
              </w:rPr>
              <w:t xml:space="preserve"> </w:t>
            </w:r>
            <w:r>
              <w:rPr>
                <w:rFonts w:ascii="Arial" w:hAnsi="Arial" w:cs="Arial"/>
                <w:sz w:val="16"/>
              </w:rPr>
              <w:t xml:space="preserve">des</w:t>
            </w:r>
            <w:r>
              <w:rPr>
                <w:rFonts w:ascii="Arial" w:hAnsi="Arial" w:cs="Arial"/>
                <w:spacing w:val="40"/>
                <w:sz w:val="16"/>
              </w:rPr>
              <w:t xml:space="preserve"> </w:t>
            </w:r>
            <w:r>
              <w:rPr>
                <w:rFonts w:ascii="Arial" w:hAnsi="Arial" w:cs="Arial"/>
                <w:sz w:val="16"/>
              </w:rPr>
              <w:t xml:space="preserve">représentants</w:t>
            </w:r>
            <w:r>
              <w:rPr>
                <w:rFonts w:ascii="Arial" w:hAnsi="Arial" w:cs="Arial"/>
                <w:spacing w:val="40"/>
                <w:sz w:val="16"/>
              </w:rPr>
              <w:t xml:space="preserve"> </w:t>
            </w:r>
            <w:r>
              <w:rPr>
                <w:rFonts w:ascii="Arial" w:hAnsi="Arial" w:cs="Arial"/>
                <w:sz w:val="16"/>
              </w:rPr>
              <w:t xml:space="preserve">du</w:t>
            </w:r>
            <w:r>
              <w:rPr>
                <w:rFonts w:ascii="Arial" w:hAnsi="Arial" w:cs="Arial"/>
                <w:spacing w:val="40"/>
                <w:sz w:val="16"/>
              </w:rPr>
              <w:t xml:space="preserve"> </w:t>
            </w:r>
            <w:r>
              <w:rPr>
                <w:rFonts w:ascii="Arial" w:hAnsi="Arial" w:cs="Arial"/>
                <w:sz w:val="16"/>
              </w:rPr>
              <w:t xml:space="preserve">personnel : 4 ans</w:t>
            </w:r>
            <w:r>
              <w:rPr>
                <w:rFonts w:ascii="Arial" w:hAnsi="Arial" w:cs="Arial"/>
                <w:sz w:val="16"/>
              </w:rPr>
            </w:r>
          </w:p>
        </w:tc>
        <w:tc>
          <w:tcPr>
            <w:tcBorders/>
            <w:tcW w:w="1188" w:type="dxa"/>
            <w:textDirection w:val="lrTb"/>
            <w:noWrap w:val="false"/>
          </w:tcPr>
          <w:p w14:paraId="180AB4C2" w14:textId="77777777">
            <w:pPr>
              <w:pStyle w:val="1000"/>
              <w:pBdr/>
              <w:spacing w:before="48"/>
              <w:ind w:right="71" w:left="27"/>
              <w:rPr>
                <w:rFonts w:ascii="Arial" w:hAnsi="Arial" w:cs="Arial"/>
                <w:sz w:val="16"/>
              </w:rPr>
            </w:pPr>
            <w:r>
              <w:rPr>
                <w:rFonts w:ascii="Arial" w:hAnsi="Arial" w:cs="Arial"/>
                <w:sz w:val="16"/>
              </w:rPr>
              <w:t xml:space="preserve">Art R262-37</w:t>
            </w:r>
            <w:r>
              <w:rPr>
                <w:rFonts w:ascii="Arial" w:hAnsi="Arial" w:cs="Arial"/>
                <w:sz w:val="16"/>
              </w:rPr>
            </w:r>
          </w:p>
        </w:tc>
      </w:tr>
      <w:tr>
        <w:trPr>
          <w:trHeight w:val="1787"/>
        </w:trPr>
        <w:tc>
          <w:tcPr>
            <w:tcBorders>
              <w:top w:val="none" w:color="000000" w:sz="4" w:space="0"/>
            </w:tcBorders>
            <w:tcW w:w="1790" w:type="dxa"/>
            <w:vMerge w:val="continue"/>
            <w:textDirection w:val="btLr"/>
            <w:noWrap w:val="false"/>
          </w:tcPr>
          <w:p w14:paraId="3FF2C6CC"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gridSpan w:val="2"/>
            <w:tcBorders/>
            <w:tcW w:w="1296" w:type="dxa"/>
            <w:textDirection w:val="lrTb"/>
            <w:noWrap w:val="false"/>
          </w:tcPr>
          <w:p w14:paraId="5FC1492A" w14:textId="77777777">
            <w:pPr>
              <w:pStyle w:val="1000"/>
              <w:pBdr/>
              <w:spacing w:before="48"/>
              <w:ind w:left="26"/>
              <w:rPr>
                <w:rFonts w:ascii="Arial" w:hAnsi="Arial" w:cs="Arial"/>
                <w:sz w:val="16"/>
              </w:rPr>
            </w:pPr>
            <w:r>
              <w:rPr>
                <w:rFonts w:ascii="Arial" w:hAnsi="Arial" w:cs="Arial"/>
                <w:sz w:val="16"/>
              </w:rPr>
              <w:t xml:space="preserve">X</w:t>
            </w:r>
            <w:r>
              <w:rPr>
                <w:rFonts w:ascii="Arial" w:hAnsi="Arial" w:cs="Arial"/>
                <w:sz w:val="16"/>
              </w:rPr>
            </w:r>
          </w:p>
        </w:tc>
        <w:tc>
          <w:tcPr>
            <w:gridSpan w:val="2"/>
            <w:tcBorders/>
            <w:tcW w:w="5507" w:type="dxa"/>
            <w:textDirection w:val="lrTb"/>
            <w:noWrap w:val="false"/>
          </w:tcPr>
          <w:p w14:paraId="1520ADEC" w14:textId="77777777">
            <w:pPr>
              <w:pStyle w:val="1000"/>
              <w:pBdr/>
              <w:spacing w:before="48"/>
              <w:ind w:right="112" w:left="26"/>
              <w:rPr>
                <w:rFonts w:ascii="Arial" w:hAnsi="Arial" w:cs="Arial"/>
                <w:sz w:val="16"/>
              </w:rPr>
            </w:pPr>
            <w:r>
              <w:rPr>
                <w:rFonts w:ascii="Arial" w:hAnsi="Arial" w:cs="Arial"/>
                <w:sz w:val="16"/>
              </w:rPr>
              <w:t xml:space="preserve">Dans le cas où des sièges n’ont pu être pourvus par voie d’élection, faute de candidats en nombre suffisant :</w:t>
            </w:r>
            <w:r>
              <w:rPr>
                <w:rFonts w:ascii="Arial" w:hAnsi="Arial" w:cs="Arial"/>
                <w:sz w:val="16"/>
              </w:rPr>
            </w:r>
          </w:p>
          <w:p w14:paraId="21BCEC29" w14:textId="77777777">
            <w:pPr>
              <w:pStyle w:val="1000"/>
              <w:pBdr/>
              <w:spacing w:before="1"/>
              <w:ind w:right="112" w:left="26"/>
              <w:rPr>
                <w:rFonts w:ascii="Arial" w:hAnsi="Arial" w:cs="Arial"/>
                <w:sz w:val="16"/>
              </w:rPr>
            </w:pPr>
            <w:r>
              <w:rPr>
                <w:rFonts w:ascii="Arial" w:hAnsi="Arial" w:cs="Arial"/>
                <w:sz w:val="16"/>
              </w:rPr>
              <w:t xml:space="preserve">Attribution de ces sièges par tirage au sort effectué par l’autorité territoriale ou son représentant parmi les</w:t>
            </w:r>
            <w:r>
              <w:rPr>
                <w:rFonts w:ascii="Arial" w:hAnsi="Arial" w:cs="Arial"/>
                <w:spacing w:val="-1"/>
                <w:sz w:val="16"/>
              </w:rPr>
              <w:t xml:space="preserve"> </w:t>
            </w:r>
            <w:r>
              <w:rPr>
                <w:rFonts w:ascii="Arial" w:hAnsi="Arial" w:cs="Arial"/>
                <w:sz w:val="16"/>
              </w:rPr>
              <w:t xml:space="preserve">électeurs remplissant les conditions</w:t>
            </w:r>
            <w:r>
              <w:rPr>
                <w:rFonts w:ascii="Arial" w:hAnsi="Arial" w:cs="Arial"/>
                <w:spacing w:val="-1"/>
                <w:sz w:val="16"/>
              </w:rPr>
              <w:t xml:space="preserve"> </w:t>
            </w:r>
            <w:r>
              <w:rPr>
                <w:rFonts w:ascii="Arial" w:hAnsi="Arial" w:cs="Arial"/>
                <w:sz w:val="16"/>
              </w:rPr>
              <w:t xml:space="preserve">d’éligibilité Jour, heure et lieu du tirage au sort annoncés au moins 8 jours à l’avance par affichage dans les locaux administratifs.</w:t>
            </w:r>
            <w:r>
              <w:rPr>
                <w:rFonts w:ascii="Arial" w:hAnsi="Arial" w:cs="Arial"/>
                <w:sz w:val="16"/>
              </w:rPr>
            </w:r>
          </w:p>
          <w:p w14:paraId="67BCA7ED" w14:textId="77777777">
            <w:pPr>
              <w:pStyle w:val="1000"/>
              <w:pBdr/>
              <w:spacing w:before="1"/>
              <w:ind w:right="525" w:left="26"/>
              <w:rPr>
                <w:rFonts w:ascii="Arial" w:hAnsi="Arial" w:cs="Arial"/>
                <w:sz w:val="16"/>
              </w:rPr>
            </w:pPr>
            <w:r>
              <w:rPr>
                <w:rFonts w:ascii="Arial" w:hAnsi="Arial" w:cs="Arial"/>
                <w:sz w:val="16"/>
              </w:rPr>
              <w:t xml:space="preserve">Sont</w:t>
            </w:r>
            <w:r>
              <w:rPr>
                <w:rFonts w:ascii="Arial" w:hAnsi="Arial" w:cs="Arial"/>
                <w:spacing w:val="-3"/>
                <w:sz w:val="16"/>
              </w:rPr>
              <w:t xml:space="preserve"> </w:t>
            </w:r>
            <w:r>
              <w:rPr>
                <w:rFonts w:ascii="Arial" w:hAnsi="Arial" w:cs="Arial"/>
                <w:sz w:val="16"/>
              </w:rPr>
              <w:t xml:space="preserve">convoqués</w:t>
            </w:r>
            <w:r>
              <w:rPr>
                <w:rFonts w:ascii="Arial" w:hAnsi="Arial" w:cs="Arial"/>
                <w:spacing w:val="-4"/>
                <w:sz w:val="16"/>
              </w:rPr>
              <w:t xml:space="preserve"> </w:t>
            </w:r>
            <w:r>
              <w:rPr>
                <w:rFonts w:ascii="Arial" w:hAnsi="Arial" w:cs="Arial"/>
                <w:sz w:val="16"/>
              </w:rPr>
              <w:t xml:space="preserve">pour</w:t>
            </w:r>
            <w:r>
              <w:rPr>
                <w:rFonts w:ascii="Arial" w:hAnsi="Arial" w:cs="Arial"/>
                <w:spacing w:val="-4"/>
                <w:sz w:val="16"/>
              </w:rPr>
              <w:t xml:space="preserve"> </w:t>
            </w:r>
            <w:r>
              <w:rPr>
                <w:rFonts w:ascii="Arial" w:hAnsi="Arial" w:cs="Arial"/>
                <w:sz w:val="16"/>
              </w:rPr>
              <w:t xml:space="preserve">y</w:t>
            </w:r>
            <w:r>
              <w:rPr>
                <w:rFonts w:ascii="Arial" w:hAnsi="Arial" w:cs="Arial"/>
                <w:spacing w:val="-4"/>
                <w:sz w:val="16"/>
              </w:rPr>
              <w:t xml:space="preserve"> </w:t>
            </w:r>
            <w:r>
              <w:rPr>
                <w:rFonts w:ascii="Arial" w:hAnsi="Arial" w:cs="Arial"/>
                <w:sz w:val="16"/>
              </w:rPr>
              <w:t xml:space="preserve">assister</w:t>
            </w:r>
            <w:r>
              <w:rPr>
                <w:rFonts w:ascii="Arial" w:hAnsi="Arial" w:cs="Arial"/>
                <w:spacing w:val="-4"/>
                <w:sz w:val="16"/>
              </w:rPr>
              <w:t xml:space="preserve"> </w:t>
            </w:r>
            <w:r>
              <w:rPr>
                <w:rFonts w:ascii="Arial" w:hAnsi="Arial" w:cs="Arial"/>
                <w:sz w:val="16"/>
              </w:rPr>
              <w:t xml:space="preserve">les</w:t>
            </w:r>
            <w:r>
              <w:rPr>
                <w:rFonts w:ascii="Arial" w:hAnsi="Arial" w:cs="Arial"/>
                <w:spacing w:val="-6"/>
                <w:sz w:val="16"/>
              </w:rPr>
              <w:t xml:space="preserve"> </w:t>
            </w:r>
            <w:r>
              <w:rPr>
                <w:rFonts w:ascii="Arial" w:hAnsi="Arial" w:cs="Arial"/>
                <w:sz w:val="16"/>
              </w:rPr>
              <w:t xml:space="preserve">membres</w:t>
            </w:r>
            <w:r>
              <w:rPr>
                <w:rFonts w:ascii="Arial" w:hAnsi="Arial" w:cs="Arial"/>
                <w:spacing w:val="-4"/>
                <w:sz w:val="16"/>
              </w:rPr>
              <w:t xml:space="preserve"> </w:t>
            </w:r>
            <w:r>
              <w:rPr>
                <w:rFonts w:ascii="Arial" w:hAnsi="Arial" w:cs="Arial"/>
                <w:sz w:val="16"/>
              </w:rPr>
              <w:t xml:space="preserve">du</w:t>
            </w:r>
            <w:r>
              <w:rPr>
                <w:rFonts w:ascii="Arial" w:hAnsi="Arial" w:cs="Arial"/>
                <w:spacing w:val="-3"/>
                <w:sz w:val="16"/>
              </w:rPr>
              <w:t xml:space="preserve"> </w:t>
            </w:r>
            <w:r>
              <w:rPr>
                <w:rFonts w:ascii="Arial" w:hAnsi="Arial" w:cs="Arial"/>
                <w:sz w:val="16"/>
              </w:rPr>
              <w:t xml:space="preserve">bureau</w:t>
            </w:r>
            <w:r>
              <w:rPr>
                <w:rFonts w:ascii="Arial" w:hAnsi="Arial" w:cs="Arial"/>
                <w:spacing w:val="-3"/>
                <w:sz w:val="16"/>
              </w:rPr>
              <w:t xml:space="preserve"> </w:t>
            </w:r>
            <w:r>
              <w:rPr>
                <w:rFonts w:ascii="Arial" w:hAnsi="Arial" w:cs="Arial"/>
                <w:sz w:val="16"/>
              </w:rPr>
              <w:t xml:space="preserve">central</w:t>
            </w:r>
            <w:r>
              <w:rPr>
                <w:rFonts w:ascii="Arial" w:hAnsi="Arial" w:cs="Arial"/>
                <w:spacing w:val="-3"/>
                <w:sz w:val="16"/>
              </w:rPr>
              <w:t xml:space="preserve"> </w:t>
            </w:r>
            <w:r>
              <w:rPr>
                <w:rFonts w:ascii="Arial" w:hAnsi="Arial" w:cs="Arial"/>
                <w:sz w:val="16"/>
              </w:rPr>
              <w:t xml:space="preserve">de</w:t>
            </w:r>
            <w:r>
              <w:rPr>
                <w:rFonts w:ascii="Arial" w:hAnsi="Arial" w:cs="Arial"/>
                <w:spacing w:val="-3"/>
                <w:sz w:val="16"/>
              </w:rPr>
              <w:t xml:space="preserve"> </w:t>
            </w:r>
            <w:r>
              <w:rPr>
                <w:rFonts w:ascii="Arial" w:hAnsi="Arial" w:cs="Arial"/>
                <w:sz w:val="16"/>
              </w:rPr>
              <w:t xml:space="preserve">vote Tout électeur peut y assister.</w:t>
            </w:r>
            <w:r>
              <w:rPr>
                <w:rFonts w:ascii="Arial" w:hAnsi="Arial" w:cs="Arial"/>
                <w:sz w:val="16"/>
              </w:rPr>
            </w:r>
          </w:p>
        </w:tc>
        <w:tc>
          <w:tcPr>
            <w:tcBorders/>
            <w:tcW w:w="1188" w:type="dxa"/>
            <w:textDirection w:val="lrTb"/>
            <w:noWrap w:val="false"/>
          </w:tcPr>
          <w:p w14:paraId="4B83106E" w14:textId="77777777">
            <w:pPr>
              <w:pStyle w:val="1000"/>
              <w:pBdr/>
              <w:spacing w:before="48"/>
              <w:ind w:right="71" w:left="27"/>
              <w:rPr>
                <w:rFonts w:ascii="Arial" w:hAnsi="Arial" w:cs="Arial"/>
                <w:sz w:val="16"/>
              </w:rPr>
            </w:pPr>
            <w:r>
              <w:rPr>
                <w:rFonts w:ascii="Arial" w:hAnsi="Arial" w:cs="Arial"/>
                <w:sz w:val="16"/>
              </w:rPr>
              <w:t xml:space="preserve">R 211-305</w:t>
            </w:r>
            <w:r>
              <w:rPr>
                <w:rFonts w:ascii="Arial" w:hAnsi="Arial" w:cs="Arial"/>
                <w:sz w:val="16"/>
              </w:rPr>
            </w:r>
          </w:p>
          <w:p w14:paraId="7E1A23EC" w14:textId="77777777">
            <w:pPr>
              <w:pStyle w:val="1000"/>
              <w:pBdr/>
              <w:spacing w:before="48"/>
              <w:ind w:right="71" w:left="27"/>
              <w:rPr>
                <w:rFonts w:ascii="Arial" w:hAnsi="Arial" w:cs="Arial"/>
                <w:sz w:val="16"/>
              </w:rPr>
            </w:pPr>
            <w:r>
              <w:rPr>
                <w:rFonts w:ascii="Arial" w:hAnsi="Arial" w:cs="Arial"/>
                <w:sz w:val="16"/>
              </w:rPr>
              <w:t xml:space="preserve">R 211-301</w:t>
            </w:r>
            <w:r>
              <w:rPr>
                <w:rFonts w:ascii="Arial" w:hAnsi="Arial" w:cs="Arial"/>
                <w:sz w:val="16"/>
              </w:rPr>
            </w:r>
          </w:p>
        </w:tc>
      </w:tr>
    </w:tbl>
    <w:p w14:paraId="695976BC" w14:textId="77777777">
      <w:pPr>
        <w:pBdr/>
        <w:spacing/>
        <w:ind/>
        <w:rPr>
          <w:sz w:val="16"/>
        </w:rPr>
        <w:sectPr>
          <w:footnotePr/>
          <w:endnotePr/>
          <w:type w:val="nextPage"/>
          <w:pgSz w:h="16840" w:orient="portrait" w:w="11910"/>
          <w:pgMar w:top="1620" w:right="620" w:bottom="960" w:left="180" w:header="0" w:footer="763" w:gutter="0"/>
          <w:cols w:num="1" w:sep="0" w:space="720" w:equalWidth="1"/>
        </w:sectPr>
      </w:pPr>
      <w:r>
        <w:rPr>
          <w:sz w:val="16"/>
        </w:rPr>
      </w:r>
      <w:r>
        <w:rPr>
          <w:sz w:val="16"/>
        </w:rPr>
      </w:r>
    </w:p>
    <w:tbl>
      <w:tblPr>
        <w:tblStyle w:val="996"/>
        <w:tblInd w:w="1668"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5"/>
        <w:gridCol w:w="6521"/>
      </w:tblGrid>
      <w:tr>
        <w:trPr>
          <w:trHeight w:val="707"/>
        </w:trPr>
        <w:tc>
          <w:tcPr>
            <w:tcBorders/>
            <w:tcW w:w="1985" w:type="dxa"/>
            <w:textDirection w:val="lrTb"/>
            <w:noWrap w:val="false"/>
          </w:tcPr>
          <w:p w14:paraId="282CF0BA" w14:textId="77777777">
            <w:pPr>
              <w:pStyle w:val="1000"/>
              <w:pBdr/>
              <w:spacing w:before="153"/>
              <w:ind w:left="436"/>
              <w:rPr>
                <w:rFonts w:ascii="Arial" w:hAnsi="Arial" w:cs="Arial"/>
                <w:b/>
              </w:rPr>
            </w:pPr>
            <w:r>
              <w:rPr>
                <w:rFonts w:ascii="Arial" w:hAnsi="Arial" w:cs="Arial"/>
                <w:b/>
              </w:rPr>
              <w:t xml:space="preserve">Annexe</w:t>
            </w:r>
            <w:r>
              <w:rPr>
                <w:rFonts w:ascii="Arial" w:hAnsi="Arial" w:cs="Arial"/>
                <w:b/>
                <w:spacing w:val="-2"/>
              </w:rPr>
              <w:t xml:space="preserve"> </w:t>
            </w:r>
            <w:r>
              <w:rPr>
                <w:rFonts w:ascii="Arial" w:hAnsi="Arial" w:cs="Arial"/>
                <w:b/>
                <w:spacing w:val="-10"/>
              </w:rPr>
              <w:t xml:space="preserve">4</w:t>
            </w:r>
            <w:r>
              <w:rPr>
                <w:rFonts w:ascii="Arial" w:hAnsi="Arial" w:cs="Arial"/>
                <w:b/>
              </w:rPr>
            </w:r>
          </w:p>
        </w:tc>
        <w:tc>
          <w:tcPr>
            <w:tcBorders/>
            <w:tcW w:w="6521" w:type="dxa"/>
            <w:textDirection w:val="lrTb"/>
            <w:noWrap w:val="false"/>
          </w:tcPr>
          <w:p w14:paraId="5F1BCEA9" w14:textId="77777777">
            <w:pPr>
              <w:pStyle w:val="1000"/>
              <w:pBdr/>
              <w:spacing w:before="213"/>
              <w:ind w:left="1665"/>
              <w:rPr>
                <w:rFonts w:ascii="Arial" w:hAnsi="Arial" w:cs="Arial"/>
                <w:b/>
              </w:rPr>
            </w:pPr>
            <w:r>
              <w:rPr>
                <w:rFonts w:ascii="Arial" w:hAnsi="Arial" w:cs="Arial"/>
                <w:b/>
              </w:rPr>
              <w:t xml:space="preserve">Fiche</w:t>
            </w:r>
            <w:r>
              <w:rPr>
                <w:rFonts w:ascii="Arial" w:hAnsi="Arial" w:cs="Arial"/>
                <w:b/>
                <w:spacing w:val="-8"/>
              </w:rPr>
              <w:t xml:space="preserve"> </w:t>
            </w:r>
            <w:r>
              <w:rPr>
                <w:rFonts w:ascii="Arial" w:hAnsi="Arial" w:cs="Arial"/>
                <w:b/>
              </w:rPr>
              <w:t xml:space="preserve">«</w:t>
            </w:r>
            <w:r>
              <w:rPr>
                <w:rFonts w:ascii="Arial" w:hAnsi="Arial" w:cs="Arial"/>
                <w:b/>
                <w:spacing w:val="-3"/>
              </w:rPr>
              <w:t xml:space="preserve"> </w:t>
            </w:r>
            <w:r>
              <w:rPr>
                <w:rFonts w:ascii="Arial" w:hAnsi="Arial" w:cs="Arial"/>
                <w:b/>
              </w:rPr>
              <w:t xml:space="preserve">Electeurs</w:t>
            </w:r>
            <w:r>
              <w:rPr>
                <w:rFonts w:ascii="Arial" w:hAnsi="Arial" w:cs="Arial"/>
                <w:b/>
                <w:spacing w:val="-2"/>
              </w:rPr>
              <w:t xml:space="preserve"> </w:t>
            </w:r>
            <w:r>
              <w:rPr>
                <w:rFonts w:ascii="Arial" w:hAnsi="Arial" w:cs="Arial"/>
                <w:b/>
              </w:rPr>
              <w:t xml:space="preserve">/</w:t>
            </w:r>
            <w:r>
              <w:rPr>
                <w:rFonts w:ascii="Arial" w:hAnsi="Arial" w:cs="Arial"/>
                <w:b/>
                <w:spacing w:val="-6"/>
              </w:rPr>
              <w:t xml:space="preserve"> </w:t>
            </w:r>
            <w:r>
              <w:rPr>
                <w:rFonts w:ascii="Arial" w:hAnsi="Arial" w:cs="Arial"/>
                <w:b/>
              </w:rPr>
              <w:t xml:space="preserve">Eligibles</w:t>
            </w:r>
            <w:r>
              <w:rPr>
                <w:rFonts w:ascii="Arial" w:hAnsi="Arial" w:cs="Arial"/>
                <w:b/>
                <w:spacing w:val="-4"/>
              </w:rPr>
              <w:t xml:space="preserve"> </w:t>
            </w:r>
            <w:r>
              <w:rPr>
                <w:rFonts w:ascii="Arial" w:hAnsi="Arial" w:cs="Arial"/>
                <w:b/>
                <w:spacing w:val="-10"/>
              </w:rPr>
              <w:t xml:space="preserve">»</w:t>
            </w:r>
            <w:r>
              <w:rPr>
                <w:rFonts w:ascii="Arial" w:hAnsi="Arial" w:cs="Arial"/>
                <w:b/>
              </w:rPr>
            </w:r>
          </w:p>
        </w:tc>
      </w:tr>
    </w:tbl>
    <w:p w14:paraId="0836AA5A" w14:textId="77777777">
      <w:pPr>
        <w:pStyle w:val="997"/>
        <w:pBdr/>
        <w:spacing w:before="5"/>
        <w:ind/>
        <w:rPr>
          <w:rFonts w:ascii="Arial" w:hAnsi="Arial" w:cs="Arial"/>
          <w:sz w:val="16"/>
        </w:rPr>
      </w:pPr>
      <w:r>
        <w:rPr>
          <w:rFonts w:ascii="Arial" w:hAnsi="Arial" w:cs="Arial"/>
          <w:sz w:val="16"/>
        </w:rPr>
      </w:r>
      <w:r>
        <w:rPr>
          <w:rFonts w:ascii="Arial" w:hAnsi="Arial" w:cs="Arial"/>
          <w:sz w:val="16"/>
        </w:rPr>
      </w:r>
    </w:p>
    <w:p w14:paraId="3431FA44" w14:textId="77777777">
      <w:pPr>
        <w:pStyle w:val="987"/>
        <w:pBdr/>
        <w:spacing w:before="100"/>
        <w:ind w:right="1730"/>
        <w:rPr>
          <w:rFonts w:ascii="Arial" w:hAnsi="Arial" w:cs="Arial"/>
        </w:rPr>
      </w:pPr>
      <w:r>
        <w:rPr>
          <w:rFonts w:ascii="Arial" w:hAnsi="Arial" w:cs="Arial"/>
        </w:rPr>
        <w:t xml:space="preserve">Fiche</w:t>
      </w:r>
      <w:r>
        <w:rPr>
          <w:rFonts w:ascii="Arial" w:hAnsi="Arial" w:cs="Arial"/>
          <w:spacing w:val="-5"/>
        </w:rPr>
        <w:t xml:space="preserve"> </w:t>
      </w:r>
      <w:r>
        <w:rPr>
          <w:rFonts w:ascii="Arial" w:hAnsi="Arial" w:cs="Arial"/>
        </w:rPr>
        <w:t xml:space="preserve">«</w:t>
      </w:r>
      <w:r>
        <w:rPr>
          <w:rFonts w:ascii="Arial" w:hAnsi="Arial" w:cs="Arial"/>
          <w:spacing w:val="-2"/>
        </w:rPr>
        <w:t xml:space="preserve"> </w:t>
      </w:r>
      <w:r>
        <w:rPr>
          <w:rFonts w:ascii="Arial" w:hAnsi="Arial" w:cs="Arial"/>
        </w:rPr>
        <w:t xml:space="preserve">ELECTEURS</w:t>
      </w:r>
      <w:r>
        <w:rPr>
          <w:rFonts w:ascii="Arial" w:hAnsi="Arial" w:cs="Arial"/>
          <w:spacing w:val="-3"/>
        </w:rPr>
        <w:t xml:space="preserve"> </w:t>
      </w:r>
      <w:r>
        <w:rPr>
          <w:rFonts w:ascii="Arial" w:hAnsi="Arial" w:cs="Arial"/>
          <w:spacing w:val="-12"/>
        </w:rPr>
        <w:t xml:space="preserve">»</w:t>
      </w:r>
      <w:r>
        <w:rPr>
          <w:rFonts w:ascii="Arial" w:hAnsi="Arial" w:cs="Arial"/>
        </w:rPr>
      </w:r>
    </w:p>
    <w:p w14:paraId="2D20FB20" w14:textId="77777777">
      <w:pPr>
        <w:pBdr/>
        <w:spacing w:before="59"/>
        <w:ind w:left="2628"/>
        <w:jc w:val="both"/>
        <w:rPr>
          <w:rFonts w:ascii="Arial" w:hAnsi="Arial" w:cs="Arial"/>
          <w:b/>
        </w:rPr>
      </w:pPr>
      <w:r>
        <w:rPr>
          <w:rFonts w:ascii="Arial" w:hAnsi="Arial" w:cs="Arial"/>
          <w:b/>
        </w:rPr>
      </w:r>
      <w:r>
        <w:rPr>
          <w:rFonts w:ascii="Arial" w:hAnsi="Arial" w:cs="Arial"/>
          <w:b/>
        </w:rPr>
      </w:r>
    </w:p>
    <w:p w14:paraId="17C47E3F" w14:textId="77777777">
      <w:pPr>
        <w:pBdr/>
        <w:spacing w:before="59"/>
        <w:ind w:left="2628"/>
        <w:jc w:val="both"/>
        <w:rPr>
          <w:rFonts w:ascii="Arial" w:hAnsi="Arial" w:cs="Arial"/>
          <w:b/>
        </w:rPr>
      </w:pPr>
      <w:r>
        <w:rPr>
          <w:rFonts w:ascii="Arial" w:hAnsi="Arial" w:cs="Arial"/>
          <w:b/>
        </w:rPr>
      </w:r>
      <w:r>
        <w:rPr>
          <w:rFonts w:ascii="Arial" w:hAnsi="Arial" w:cs="Arial"/>
          <w:b/>
        </w:rPr>
      </w:r>
    </w:p>
    <w:p w14:paraId="540E7FD2" w14:textId="67516CA4">
      <w:pPr>
        <w:pBdr/>
        <w:spacing w:before="59"/>
        <w:ind w:left="2628"/>
        <w:jc w:val="both"/>
        <w:rPr>
          <w:rFonts w:ascii="Arial" w:hAnsi="Arial" w:cs="Arial"/>
          <w:spacing w:val="-10"/>
        </w:rPr>
      </w:pPr>
      <w:r>
        <w:rPr>
          <w:rFonts w:ascii="Arial" w:hAnsi="Arial" w:cs="Arial"/>
          <w:b/>
        </w:rPr>
        <w:t xml:space="preserve">Article</w:t>
      </w:r>
      <w:r>
        <w:rPr>
          <w:rFonts w:ascii="Arial" w:hAnsi="Arial" w:cs="Arial"/>
          <w:b/>
          <w:spacing w:val="-3"/>
        </w:rPr>
        <w:t xml:space="preserve"> </w:t>
      </w:r>
      <w:r>
        <w:rPr>
          <w:rFonts w:ascii="Arial" w:hAnsi="Arial" w:cs="Arial"/>
          <w:b/>
        </w:rPr>
        <w:t xml:space="preserve">R</w:t>
      </w:r>
      <w:r>
        <w:rPr>
          <w:rFonts w:ascii="Arial" w:hAnsi="Arial" w:cs="Arial"/>
          <w:b/>
        </w:rPr>
        <w:t xml:space="preserve"> </w:t>
      </w:r>
      <w:r>
        <w:rPr>
          <w:rFonts w:ascii="Arial" w:hAnsi="Arial" w:cs="Arial"/>
          <w:b/>
        </w:rPr>
        <w:t xml:space="preserve">211-172 à R</w:t>
      </w:r>
      <w:r>
        <w:rPr>
          <w:rFonts w:ascii="Arial" w:hAnsi="Arial" w:cs="Arial"/>
          <w:b/>
        </w:rPr>
        <w:t xml:space="preserve"> </w:t>
      </w:r>
      <w:r>
        <w:rPr>
          <w:rFonts w:ascii="Arial" w:hAnsi="Arial" w:cs="Arial"/>
          <w:b/>
        </w:rPr>
        <w:t xml:space="preserve">211-177 CGFP</w:t>
      </w:r>
      <w:r>
        <w:rPr>
          <w:rFonts w:ascii="Arial" w:hAnsi="Arial" w:cs="Arial"/>
          <w:b/>
          <w:spacing w:val="-2"/>
        </w:rPr>
        <w:t xml:space="preserve"> </w:t>
      </w:r>
      <w:r>
        <w:rPr>
          <w:rFonts w:ascii="Arial" w:hAnsi="Arial" w:cs="Arial"/>
          <w:spacing w:val="-10"/>
        </w:rPr>
        <w:t xml:space="preserve">:</w:t>
      </w:r>
      <w:r>
        <w:rPr>
          <w:rFonts w:ascii="Arial" w:hAnsi="Arial" w:cs="Arial"/>
          <w:spacing w:val="-10"/>
        </w:rPr>
      </w:r>
    </w:p>
    <w:p w14:paraId="501B92B6" w14:textId="77777777">
      <w:pPr>
        <w:pBdr/>
        <w:spacing w:before="59"/>
        <w:ind w:left="2628"/>
        <w:jc w:val="both"/>
        <w:rPr>
          <w:rFonts w:ascii="Arial" w:hAnsi="Arial" w:cs="Arial"/>
        </w:rPr>
      </w:pPr>
      <w:r>
        <w:rPr>
          <w:rFonts w:ascii="Arial" w:hAnsi="Arial" w:cs="Arial"/>
        </w:rPr>
      </w:r>
      <w:r>
        <w:rPr>
          <w:rFonts w:ascii="Arial" w:hAnsi="Arial" w:cs="Arial"/>
        </w:rPr>
      </w:r>
    </w:p>
    <w:p w14:paraId="16498E73" w14:textId="6484C1DF">
      <w:pPr>
        <w:pBdr/>
        <w:spacing/>
        <w:ind w:left="851"/>
        <w:rPr>
          <w:rFonts w:ascii="Arial" w:hAnsi="Arial" w:cs="Arial"/>
        </w:rPr>
      </w:pPr>
      <w:r>
        <w:rPr>
          <w:rFonts w:ascii="Arial" w:hAnsi="Arial" w:cs="Arial"/>
        </w:rPr>
        <w:t xml:space="preserve">Sont électeurs pour l'élection des représentants du personnel au sein d'une commission administrative paritai</w:t>
      </w:r>
      <w:r>
        <w:rPr>
          <w:rFonts w:ascii="Arial" w:hAnsi="Arial" w:cs="Arial"/>
        </w:rPr>
        <w:t xml:space="preserve">re dans la fonction publique territoriale les fonctionnaires titulaires à temps complet ou à temps non complet en position d'activité, de détachement ou de congé parental dont le grade ou l'emploi est classé dans la catégorie représentée par la commission.</w:t>
      </w:r>
      <w:r>
        <w:rPr>
          <w:rFonts w:ascii="Arial" w:hAnsi="Arial" w:cs="Arial"/>
        </w:rPr>
      </w:r>
    </w:p>
    <w:p w14:paraId="32E40807" w14:textId="77777777">
      <w:pPr>
        <w:pBdr/>
        <w:spacing/>
        <w:ind/>
        <w:rPr>
          <w:rFonts w:ascii="Arial" w:hAnsi="Arial" w:cs="Arial"/>
        </w:rPr>
      </w:pPr>
      <w:r>
        <w:rPr>
          <w:rFonts w:ascii="Arial" w:hAnsi="Arial" w:cs="Arial"/>
        </w:rPr>
      </w:r>
      <w:r>
        <w:rPr>
          <w:rFonts w:ascii="Arial" w:hAnsi="Arial" w:cs="Arial"/>
        </w:rPr>
      </w:r>
    </w:p>
    <w:p w14:paraId="7114C65D" w14:textId="77777777">
      <w:pPr>
        <w:pBdr/>
        <w:spacing/>
        <w:ind w:left="851"/>
        <w:rPr>
          <w:rFonts w:ascii="Arial" w:hAnsi="Arial" w:cs="Arial"/>
        </w:rPr>
      </w:pPr>
      <w:r>
        <w:rPr>
          <w:rFonts w:ascii="Arial" w:hAnsi="Arial" w:cs="Arial"/>
        </w:rPr>
        <w:t xml:space="preserve">Les fonctionnaires mis à disposition sont électeurs dans leur collectivité territoriale ou établissement d'origine.</w:t>
      </w:r>
      <w:r>
        <w:rPr>
          <w:rFonts w:ascii="Arial" w:hAnsi="Arial" w:cs="Arial"/>
        </w:rPr>
      </w:r>
    </w:p>
    <w:p w14:paraId="0A713842" w14:textId="77777777">
      <w:pPr>
        <w:pBdr/>
        <w:spacing/>
        <w:ind/>
        <w:rPr>
          <w:rFonts w:ascii="Arial" w:hAnsi="Arial" w:cs="Arial"/>
        </w:rPr>
      </w:pPr>
      <w:r>
        <w:rPr>
          <w:rFonts w:ascii="Arial" w:hAnsi="Arial" w:cs="Arial"/>
        </w:rPr>
      </w:r>
      <w:r>
        <w:rPr>
          <w:rFonts w:ascii="Arial" w:hAnsi="Arial" w:cs="Arial"/>
        </w:rPr>
      </w:r>
    </w:p>
    <w:p w14:paraId="3487ED6E" w14:textId="77777777">
      <w:pPr>
        <w:pBdr/>
        <w:spacing/>
        <w:ind w:left="851"/>
        <w:rPr>
          <w:rFonts w:ascii="Arial" w:hAnsi="Arial" w:cs="Arial"/>
        </w:rPr>
      </w:pPr>
      <w:r>
        <w:rPr>
          <w:rFonts w:ascii="Arial" w:hAnsi="Arial" w:cs="Arial"/>
        </w:rPr>
        <w:t xml:space="preserve">Les fonctionnaires en position de détachement sont électeurs à la fois au titre de leur situation d'origine et au titre de leur situation d'accueil, sauf si la même commission reste compétente dans les deux cas.</w:t>
      </w:r>
      <w:r>
        <w:rPr>
          <w:rFonts w:ascii="Arial" w:hAnsi="Arial" w:cs="Arial"/>
        </w:rPr>
      </w:r>
    </w:p>
    <w:p w14:paraId="6ECF2C6E" w14:textId="77777777">
      <w:pPr>
        <w:pStyle w:val="989"/>
        <w:pBdr/>
        <w:spacing w:before="120" w:line="240" w:lineRule="auto"/>
        <w:ind w:left="1379"/>
        <w:jc w:val="both"/>
        <w:rPr>
          <w:rFonts w:ascii="Arial" w:hAnsi="Arial" w:cs="Arial"/>
        </w:rPr>
      </w:pPr>
      <w:r>
        <w:rPr>
          <w:rFonts w:ascii="Arial" w:hAnsi="Arial" w:cs="Arial"/>
        </w:rPr>
        <w:t xml:space="preserve">NB</w:t>
      </w:r>
      <w:r>
        <w:rPr>
          <w:rFonts w:ascii="Arial" w:hAnsi="Arial" w:cs="Arial"/>
          <w:spacing w:val="-4"/>
        </w:rPr>
        <w:t xml:space="preserve"> </w:t>
      </w:r>
      <w:r>
        <w:rPr>
          <w:rFonts w:ascii="Arial" w:hAnsi="Arial" w:cs="Arial"/>
        </w:rPr>
        <w:t xml:space="preserve">:</w:t>
      </w:r>
      <w:r>
        <w:rPr>
          <w:rFonts w:ascii="Arial" w:hAnsi="Arial" w:cs="Arial"/>
          <w:spacing w:val="-3"/>
        </w:rPr>
        <w:t xml:space="preserve"> </w:t>
      </w:r>
      <w:r>
        <w:rPr>
          <w:rFonts w:ascii="Arial" w:hAnsi="Arial" w:cs="Arial"/>
        </w:rPr>
        <w:t xml:space="preserve">La</w:t>
      </w:r>
      <w:r>
        <w:rPr>
          <w:rFonts w:ascii="Arial" w:hAnsi="Arial" w:cs="Arial"/>
          <w:spacing w:val="-3"/>
        </w:rPr>
        <w:t xml:space="preserve"> </w:t>
      </w:r>
      <w:r>
        <w:rPr>
          <w:rFonts w:ascii="Arial" w:hAnsi="Arial" w:cs="Arial"/>
        </w:rPr>
        <w:t xml:space="preserve">qualité</w:t>
      </w:r>
      <w:r>
        <w:rPr>
          <w:rFonts w:ascii="Arial" w:hAnsi="Arial" w:cs="Arial"/>
          <w:spacing w:val="-4"/>
        </w:rPr>
        <w:t xml:space="preserve"> </w:t>
      </w:r>
      <w:r>
        <w:rPr>
          <w:rFonts w:ascii="Arial" w:hAnsi="Arial" w:cs="Arial"/>
        </w:rPr>
        <w:t xml:space="preserve">d’électeur</w:t>
      </w:r>
      <w:r>
        <w:rPr>
          <w:rFonts w:ascii="Arial" w:hAnsi="Arial" w:cs="Arial"/>
          <w:spacing w:val="-3"/>
        </w:rPr>
        <w:t xml:space="preserve"> </w:t>
      </w:r>
      <w:r>
        <w:rPr>
          <w:rFonts w:ascii="Arial" w:hAnsi="Arial" w:cs="Arial"/>
        </w:rPr>
        <w:t xml:space="preserve">s’apprécie</w:t>
      </w:r>
      <w:r>
        <w:rPr>
          <w:rFonts w:ascii="Arial" w:hAnsi="Arial" w:cs="Arial"/>
          <w:spacing w:val="-4"/>
        </w:rPr>
        <w:t xml:space="preserve"> </w:t>
      </w:r>
      <w:r>
        <w:rPr>
          <w:rFonts w:ascii="Arial" w:hAnsi="Arial" w:cs="Arial"/>
        </w:rPr>
        <w:t xml:space="preserve">à</w:t>
      </w:r>
      <w:r>
        <w:rPr>
          <w:rFonts w:ascii="Arial" w:hAnsi="Arial" w:cs="Arial"/>
          <w:spacing w:val="-2"/>
        </w:rPr>
        <w:t xml:space="preserve"> </w:t>
      </w:r>
      <w:r>
        <w:rPr>
          <w:rFonts w:ascii="Arial" w:hAnsi="Arial" w:cs="Arial"/>
        </w:rPr>
        <w:t xml:space="preserve">la</w:t>
      </w:r>
      <w:r>
        <w:rPr>
          <w:rFonts w:ascii="Arial" w:hAnsi="Arial" w:cs="Arial"/>
          <w:spacing w:val="-4"/>
        </w:rPr>
        <w:t xml:space="preserve"> </w:t>
      </w:r>
      <w:r>
        <w:rPr>
          <w:rFonts w:ascii="Arial" w:hAnsi="Arial" w:cs="Arial"/>
        </w:rPr>
        <w:t xml:space="preserve">date</w:t>
      </w:r>
      <w:r>
        <w:rPr>
          <w:rFonts w:ascii="Arial" w:hAnsi="Arial" w:cs="Arial"/>
          <w:spacing w:val="-2"/>
        </w:rPr>
        <w:t xml:space="preserve"> </w:t>
      </w:r>
      <w:r>
        <w:rPr>
          <w:rFonts w:ascii="Arial" w:hAnsi="Arial" w:cs="Arial"/>
        </w:rPr>
        <w:t xml:space="preserve">du</w:t>
      </w:r>
      <w:r>
        <w:rPr>
          <w:rFonts w:ascii="Arial" w:hAnsi="Arial" w:cs="Arial"/>
          <w:spacing w:val="-5"/>
        </w:rPr>
        <w:t xml:space="preserve"> </w:t>
      </w:r>
      <w:r>
        <w:rPr>
          <w:rFonts w:ascii="Arial" w:hAnsi="Arial" w:cs="Arial"/>
          <w:spacing w:val="-2"/>
        </w:rPr>
        <w:t xml:space="preserve">scrutin</w:t>
      </w:r>
      <w:r>
        <w:rPr>
          <w:rFonts w:ascii="Arial" w:hAnsi="Arial" w:cs="Arial"/>
        </w:rPr>
      </w:r>
    </w:p>
    <w:p w14:paraId="1CE87458" w14:textId="77777777">
      <w:pPr>
        <w:pStyle w:val="997"/>
        <w:pBdr/>
        <w:spacing w:before="11"/>
        <w:ind/>
        <w:rPr>
          <w:rFonts w:ascii="Arial" w:hAnsi="Arial" w:cs="Arial"/>
          <w:b/>
          <w:i/>
          <w:sz w:val="11"/>
        </w:rPr>
      </w:pPr>
      <w:r>
        <w:rPr>
          <w:rFonts w:ascii="Arial" w:hAnsi="Arial" w:cs="Arial"/>
          <w:b/>
          <w:i/>
          <w:sz w:val="11"/>
        </w:rPr>
      </w:r>
      <w:r>
        <w:rPr>
          <w:rFonts w:ascii="Arial" w:hAnsi="Arial" w:cs="Arial"/>
          <w:b/>
          <w:i/>
          <w:sz w:val="11"/>
        </w:rPr>
      </w:r>
    </w:p>
    <w:p w14:paraId="2A60CF6E" w14:textId="16E4F03B">
      <w:pPr>
        <w:pStyle w:val="999"/>
        <w:numPr>
          <w:ilvl w:val="0"/>
          <w:numId w:val="22"/>
        </w:numPr>
        <w:pBdr/>
        <w:tabs>
          <w:tab w:val="left" w:leader="none" w:pos="1379"/>
        </w:tabs>
        <w:spacing w:before="99"/>
        <w:ind w:hanging="566"/>
        <w:rPr>
          <w:rFonts w:ascii="Arial" w:hAnsi="Arial" w:cs="Arial"/>
          <w:b/>
          <w:sz w:val="20"/>
        </w:rPr>
      </w:pPr>
      <w:r>
        <w:rPr>
          <w:rFonts w:ascii="Arial" w:hAnsi="Arial" w:cs="Arial"/>
          <w:b/>
          <w:color w:val="000000"/>
          <w:sz w:val="20"/>
          <w:shd w:val="clear" w:color="auto" w:fill="ccffcc"/>
        </w:rPr>
        <w:t xml:space="preserve">SONT</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 xml:space="preserve">ELECTEURS</w:t>
      </w:r>
      <w:r>
        <w:rPr>
          <w:rFonts w:ascii="Arial" w:hAnsi="Arial" w:cs="Arial"/>
          <w:b/>
          <w:color w:val="000000"/>
          <w:spacing w:val="-5"/>
          <w:sz w:val="20"/>
          <w:shd w:val="clear" w:color="auto" w:fill="ccffcc"/>
        </w:rPr>
        <w:t xml:space="preserve"> </w:t>
      </w:r>
      <w:r>
        <w:rPr>
          <w:rFonts w:ascii="Arial" w:hAnsi="Arial" w:cs="Arial"/>
          <w:b/>
          <w:color w:val="000000"/>
          <w:sz w:val="20"/>
          <w:shd w:val="clear" w:color="auto" w:fill="ccffcc"/>
        </w:rPr>
        <w:t xml:space="preserve">DANS</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 xml:space="preserve">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 xml:space="preserve">CATEGORIE</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 xml:space="preserve">REPRESENTEE</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 xml:space="preserve">PAR</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 xml:space="preserve">LA</w:t>
      </w:r>
      <w:r>
        <w:rPr>
          <w:rFonts w:ascii="Arial" w:hAnsi="Arial" w:cs="Arial"/>
          <w:b/>
          <w:color w:val="000000"/>
          <w:spacing w:val="-7"/>
          <w:sz w:val="20"/>
          <w:shd w:val="clear" w:color="auto" w:fill="ccffcc"/>
        </w:rPr>
        <w:t xml:space="preserve"> </w:t>
      </w:r>
      <w:r>
        <w:rPr>
          <w:rFonts w:ascii="Arial" w:hAnsi="Arial" w:cs="Arial"/>
          <w:b/>
          <w:color w:val="000000"/>
          <w:spacing w:val="-2"/>
          <w:sz w:val="20"/>
          <w:shd w:val="clear" w:color="auto" w:fill="ccffcc"/>
        </w:rPr>
        <w:t xml:space="preserve">COMMISSION</w:t>
      </w:r>
      <w:r>
        <w:rPr>
          <w:rFonts w:ascii="Arial" w:hAnsi="Arial" w:cs="Arial"/>
          <w:b/>
          <w:sz w:val="20"/>
        </w:rPr>
      </w:r>
    </w:p>
    <w:p w14:paraId="5F026A14" w14:textId="77777777">
      <w:pPr>
        <w:pStyle w:val="997"/>
        <w:pBdr/>
        <w:spacing w:after="1" w:before="4"/>
        <w:ind/>
        <w:rPr>
          <w:rFonts w:ascii="Arial" w:hAnsi="Arial" w:cs="Arial"/>
          <w:b/>
          <w:sz w:val="13"/>
        </w:rPr>
      </w:pPr>
      <w:r>
        <w:rPr>
          <w:rFonts w:ascii="Arial" w:hAnsi="Arial" w:cs="Arial"/>
          <w:b/>
          <w:sz w:val="13"/>
        </w:rPr>
      </w:r>
      <w:r>
        <w:rPr>
          <w:rFonts w:ascii="Arial" w:hAnsi="Arial" w:cs="Arial"/>
          <w:b/>
          <w:sz w:val="13"/>
        </w:rPr>
      </w:r>
    </w:p>
    <w:tbl>
      <w:tblPr>
        <w:tblStyle w:val="996"/>
        <w:tblInd w:w="1101"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26"/>
        <w:gridCol w:w="7087"/>
      </w:tblGrid>
      <w:tr>
        <w:trPr>
          <w:trHeight w:val="3508"/>
        </w:trPr>
        <w:tc>
          <w:tcPr>
            <w:tcBorders/>
            <w:tcW w:w="2126" w:type="dxa"/>
            <w:textDirection w:val="lrTb"/>
            <w:noWrap w:val="false"/>
          </w:tcPr>
          <w:p w14:paraId="7AAC672A" w14:textId="77777777">
            <w:pPr>
              <w:pStyle w:val="1000"/>
              <w:pBdr/>
              <w:spacing w:before="3"/>
              <w:ind/>
              <w:rPr>
                <w:rFonts w:ascii="Arial" w:hAnsi="Arial" w:cs="Arial"/>
                <w:b/>
                <w:sz w:val="17"/>
              </w:rPr>
            </w:pPr>
            <w:r>
              <w:rPr>
                <w:rFonts w:ascii="Arial" w:hAnsi="Arial" w:cs="Arial"/>
                <w:b/>
                <w:sz w:val="17"/>
              </w:rPr>
            </w:r>
            <w:r>
              <w:rPr>
                <w:rFonts w:ascii="Arial" w:hAnsi="Arial" w:cs="Arial"/>
                <w:b/>
                <w:sz w:val="17"/>
              </w:rPr>
            </w:r>
          </w:p>
          <w:p w14:paraId="42FEB7A9" w14:textId="77777777">
            <w:pPr>
              <w:pStyle w:val="1000"/>
              <w:pBdr/>
              <w:spacing/>
              <w:ind w:left="69"/>
              <w:rPr>
                <w:rFonts w:ascii="Arial" w:hAnsi="Arial" w:cs="Arial"/>
                <w:b/>
                <w:sz w:val="18"/>
              </w:rPr>
            </w:pPr>
            <w:r>
              <w:rPr>
                <w:rFonts w:ascii="Arial" w:hAnsi="Arial" w:cs="Arial"/>
                <w:b/>
                <w:spacing w:val="-2"/>
                <w:sz w:val="18"/>
              </w:rPr>
              <w:t xml:space="preserve">TITULAIRES</w:t>
            </w:r>
            <w:r>
              <w:rPr>
                <w:rFonts w:ascii="Arial" w:hAnsi="Arial" w:cs="Arial"/>
                <w:b/>
                <w:sz w:val="18"/>
              </w:rPr>
            </w:r>
          </w:p>
        </w:tc>
        <w:tc>
          <w:tcPr>
            <w:tcBorders/>
            <w:tcW w:w="7087" w:type="dxa"/>
            <w:textDirection w:val="lrTb"/>
            <w:noWrap w:val="false"/>
          </w:tcPr>
          <w:p w14:paraId="40D89C8C" w14:textId="77777777">
            <w:pPr>
              <w:pStyle w:val="1000"/>
              <w:pBdr/>
              <w:spacing w:before="9"/>
              <w:ind/>
              <w:rPr>
                <w:rFonts w:ascii="Arial" w:hAnsi="Arial" w:cs="Arial"/>
                <w:b/>
                <w:sz w:val="19"/>
              </w:rPr>
            </w:pPr>
            <w:r>
              <w:rPr>
                <w:rFonts w:ascii="Arial" w:hAnsi="Arial" w:cs="Arial"/>
                <w:b/>
                <w:sz w:val="19"/>
              </w:rPr>
            </w:r>
            <w:r>
              <w:rPr>
                <w:rFonts w:ascii="Arial" w:hAnsi="Arial" w:cs="Arial"/>
                <w:b/>
                <w:sz w:val="19"/>
              </w:rPr>
            </w:r>
          </w:p>
          <w:p w14:paraId="50FA6BA5" w14:textId="77777777">
            <w:pPr>
              <w:pStyle w:val="1000"/>
              <w:pBdr/>
              <w:spacing/>
              <w:ind w:right="199" w:left="69"/>
              <w:jc w:val="both"/>
              <w:rPr>
                <w:rFonts w:ascii="Arial" w:hAnsi="Arial" w:cs="Arial"/>
                <w:b/>
                <w:sz w:val="20"/>
              </w:rPr>
            </w:pPr>
            <w:r>
              <w:rPr>
                <w:rFonts w:ascii="Arial" w:hAnsi="Arial" w:cs="Arial"/>
                <w:sz w:val="20"/>
              </w:rPr>
              <w:t xml:space="preserve">Les</w:t>
            </w:r>
            <w:r>
              <w:rPr>
                <w:rFonts w:ascii="Arial" w:hAnsi="Arial" w:cs="Arial"/>
                <w:spacing w:val="-2"/>
                <w:sz w:val="20"/>
              </w:rPr>
              <w:t xml:space="preserve"> </w:t>
            </w:r>
            <w:r>
              <w:rPr>
                <w:rFonts w:ascii="Arial" w:hAnsi="Arial" w:cs="Arial"/>
                <w:b/>
                <w:sz w:val="20"/>
              </w:rPr>
              <w:t xml:space="preserve">titulaires</w:t>
            </w:r>
            <w:r>
              <w:rPr>
                <w:rFonts w:ascii="Arial" w:hAnsi="Arial" w:cs="Arial"/>
                <w:b/>
                <w:spacing w:val="-2"/>
                <w:sz w:val="20"/>
              </w:rPr>
              <w:t xml:space="preserve"> </w:t>
            </w:r>
            <w:r>
              <w:rPr>
                <w:rFonts w:ascii="Arial" w:hAnsi="Arial" w:cs="Arial"/>
                <w:b/>
                <w:sz w:val="20"/>
              </w:rPr>
              <w:t xml:space="preserve">à</w:t>
            </w:r>
            <w:r>
              <w:rPr>
                <w:rFonts w:ascii="Arial" w:hAnsi="Arial" w:cs="Arial"/>
                <w:b/>
                <w:spacing w:val="-3"/>
                <w:sz w:val="20"/>
              </w:rPr>
              <w:t xml:space="preserve"> </w:t>
            </w:r>
            <w:r>
              <w:rPr>
                <w:rFonts w:ascii="Arial" w:hAnsi="Arial" w:cs="Arial"/>
                <w:b/>
                <w:sz w:val="20"/>
              </w:rPr>
              <w:t xml:space="preserve">temps</w:t>
            </w:r>
            <w:r>
              <w:rPr>
                <w:rFonts w:ascii="Arial" w:hAnsi="Arial" w:cs="Arial"/>
                <w:b/>
                <w:spacing w:val="-2"/>
                <w:sz w:val="20"/>
              </w:rPr>
              <w:t xml:space="preserve"> </w:t>
            </w:r>
            <w:r>
              <w:rPr>
                <w:rFonts w:ascii="Arial" w:hAnsi="Arial" w:cs="Arial"/>
                <w:b/>
                <w:sz w:val="20"/>
              </w:rPr>
              <w:t xml:space="preserve">complet</w:t>
            </w:r>
            <w:r>
              <w:rPr>
                <w:rFonts w:ascii="Arial" w:hAnsi="Arial" w:cs="Arial"/>
                <w:b/>
                <w:spacing w:val="-2"/>
                <w:sz w:val="20"/>
              </w:rPr>
              <w:t xml:space="preserve"> </w:t>
            </w:r>
            <w:r>
              <w:rPr>
                <w:rFonts w:ascii="Arial" w:hAnsi="Arial" w:cs="Arial"/>
                <w:b/>
                <w:sz w:val="20"/>
              </w:rPr>
              <w:t xml:space="preserve">ou</w:t>
            </w:r>
            <w:r>
              <w:rPr>
                <w:rFonts w:ascii="Arial" w:hAnsi="Arial" w:cs="Arial"/>
                <w:b/>
                <w:spacing w:val="-3"/>
                <w:sz w:val="20"/>
              </w:rPr>
              <w:t xml:space="preserve"> </w:t>
            </w:r>
            <w:r>
              <w:rPr>
                <w:rFonts w:ascii="Arial" w:hAnsi="Arial" w:cs="Arial"/>
                <w:b/>
                <w:sz w:val="20"/>
              </w:rPr>
              <w:t xml:space="preserve">non</w:t>
            </w:r>
            <w:r>
              <w:rPr>
                <w:rFonts w:ascii="Arial" w:hAnsi="Arial" w:cs="Arial"/>
                <w:b/>
                <w:spacing w:val="-2"/>
                <w:sz w:val="20"/>
              </w:rPr>
              <w:t xml:space="preserve"> </w:t>
            </w:r>
            <w:r>
              <w:rPr>
                <w:rFonts w:ascii="Arial" w:hAnsi="Arial" w:cs="Arial"/>
                <w:b/>
                <w:sz w:val="20"/>
              </w:rPr>
              <w:t xml:space="preserve">complet</w:t>
            </w:r>
            <w:r>
              <w:rPr>
                <w:rFonts w:ascii="Arial" w:hAnsi="Arial" w:cs="Arial"/>
                <w:b/>
                <w:spacing w:val="-1"/>
                <w:sz w:val="20"/>
              </w:rPr>
              <w:t xml:space="preserve"> </w:t>
            </w:r>
            <w:r>
              <w:rPr>
                <w:rFonts w:ascii="Arial" w:hAnsi="Arial" w:cs="Arial"/>
                <w:sz w:val="20"/>
              </w:rPr>
              <w:t xml:space="preserve">en</w:t>
            </w:r>
            <w:r>
              <w:rPr>
                <w:rFonts w:ascii="Arial" w:hAnsi="Arial" w:cs="Arial"/>
                <w:spacing w:val="-3"/>
                <w:sz w:val="20"/>
              </w:rPr>
              <w:t xml:space="preserve"> </w:t>
            </w:r>
            <w:r>
              <w:rPr>
                <w:rFonts w:ascii="Arial" w:hAnsi="Arial" w:cs="Arial"/>
                <w:sz w:val="20"/>
              </w:rPr>
              <w:t xml:space="preserve">position</w:t>
            </w:r>
            <w:r>
              <w:rPr>
                <w:rFonts w:ascii="Arial" w:hAnsi="Arial" w:cs="Arial"/>
                <w:spacing w:val="-3"/>
                <w:sz w:val="20"/>
              </w:rPr>
              <w:t xml:space="preserve"> </w:t>
            </w:r>
            <w:r>
              <w:rPr>
                <w:rFonts w:ascii="Arial" w:hAnsi="Arial" w:cs="Arial"/>
                <w:b/>
                <w:sz w:val="20"/>
              </w:rPr>
              <w:t xml:space="preserve">d’activité*,</w:t>
            </w:r>
            <w:r>
              <w:rPr>
                <w:rFonts w:ascii="Arial" w:hAnsi="Arial" w:cs="Arial"/>
                <w:b/>
                <w:spacing w:val="-4"/>
                <w:sz w:val="20"/>
              </w:rPr>
              <w:t xml:space="preserve"> </w:t>
            </w:r>
            <w:r>
              <w:rPr>
                <w:rFonts w:ascii="Arial" w:hAnsi="Arial" w:cs="Arial"/>
                <w:b/>
                <w:sz w:val="20"/>
              </w:rPr>
              <w:t xml:space="preserve">de détachement, de congé parental.</w:t>
            </w:r>
            <w:r>
              <w:rPr>
                <w:rFonts w:ascii="Arial" w:hAnsi="Arial" w:cs="Arial"/>
                <w:b/>
                <w:sz w:val="20"/>
              </w:rPr>
            </w:r>
          </w:p>
          <w:p w14:paraId="3200690A" w14:textId="77777777">
            <w:pPr>
              <w:pStyle w:val="1000"/>
              <w:pBdr/>
              <w:spacing w:before="10"/>
              <w:ind/>
              <w:rPr>
                <w:rFonts w:ascii="Arial" w:hAnsi="Arial" w:cs="Arial"/>
                <w:b/>
                <w:sz w:val="19"/>
              </w:rPr>
            </w:pPr>
            <w:r>
              <w:rPr>
                <w:rFonts w:ascii="Arial" w:hAnsi="Arial" w:cs="Arial"/>
                <w:b/>
                <w:sz w:val="19"/>
              </w:rPr>
            </w:r>
            <w:r>
              <w:rPr>
                <w:rFonts w:ascii="Arial" w:hAnsi="Arial" w:cs="Arial"/>
                <w:b/>
                <w:sz w:val="19"/>
              </w:rPr>
            </w:r>
          </w:p>
          <w:p w14:paraId="54CA8524" w14:textId="77777777">
            <w:pPr>
              <w:pStyle w:val="1000"/>
              <w:pBdr/>
              <w:spacing w:before="1"/>
              <w:ind w:right="197" w:left="69"/>
              <w:jc w:val="both"/>
              <w:rPr>
                <w:rFonts w:ascii="Arial" w:hAnsi="Arial" w:cs="Arial"/>
                <w:sz w:val="20"/>
              </w:rPr>
            </w:pPr>
            <w:r>
              <w:rPr>
                <w:rFonts w:ascii="Arial" w:hAnsi="Arial" w:cs="Arial"/>
                <w:sz w:val="20"/>
              </w:rPr>
              <w:t xml:space="preserve">Les </w:t>
            </w:r>
            <w:r>
              <w:rPr>
                <w:rFonts w:ascii="Arial" w:hAnsi="Arial" w:cs="Arial"/>
                <w:b/>
                <w:sz w:val="20"/>
              </w:rPr>
              <w:t xml:space="preserve">titulaires mis à disposition </w:t>
            </w:r>
            <w:r>
              <w:rPr>
                <w:rFonts w:ascii="Arial" w:hAnsi="Arial" w:cs="Arial"/>
                <w:sz w:val="20"/>
              </w:rPr>
              <w:t xml:space="preserve">sont électeurs dans la collectivité</w:t>
            </w:r>
            <w:r>
              <w:rPr>
                <w:rFonts w:ascii="Arial" w:hAnsi="Arial" w:cs="Arial"/>
                <w:spacing w:val="40"/>
                <w:sz w:val="20"/>
              </w:rPr>
              <w:t xml:space="preserve"> </w:t>
            </w:r>
            <w:r>
              <w:rPr>
                <w:rFonts w:ascii="Arial" w:hAnsi="Arial" w:cs="Arial"/>
                <w:spacing w:val="-2"/>
                <w:sz w:val="20"/>
              </w:rPr>
              <w:t xml:space="preserve">d’origine.</w:t>
            </w:r>
            <w:r>
              <w:rPr>
                <w:rFonts w:ascii="Arial" w:hAnsi="Arial" w:cs="Arial"/>
                <w:sz w:val="20"/>
              </w:rPr>
            </w:r>
          </w:p>
          <w:p w14:paraId="78628E1E" w14:textId="77777777">
            <w:pPr>
              <w:pStyle w:val="1000"/>
              <w:pBdr/>
              <w:spacing w:before="118"/>
              <w:ind w:right="196" w:left="69"/>
              <w:jc w:val="both"/>
              <w:rPr>
                <w:rFonts w:ascii="Arial" w:hAnsi="Arial" w:cs="Arial"/>
                <w:sz w:val="20"/>
              </w:rPr>
            </w:pPr>
            <w:r>
              <w:rPr>
                <w:rFonts w:ascii="Arial" w:hAnsi="Arial" w:cs="Arial"/>
                <w:sz w:val="20"/>
              </w:rPr>
              <w:t xml:space="preserve">Les </w:t>
            </w:r>
            <w:r>
              <w:rPr>
                <w:rFonts w:ascii="Arial" w:hAnsi="Arial" w:cs="Arial"/>
                <w:b/>
                <w:sz w:val="20"/>
              </w:rPr>
              <w:t xml:space="preserve">titulaires en détachement </w:t>
            </w:r>
            <w:r>
              <w:rPr>
                <w:rFonts w:ascii="Arial" w:hAnsi="Arial" w:cs="Arial"/>
                <w:sz w:val="20"/>
              </w:rPr>
              <w:t xml:space="preserve">sont électeurs à la fois au titre de leur situation d’origine et de leur situation d’accueil, sauf si la même commission reste compétente dans les deux cas.</w:t>
            </w:r>
            <w:r>
              <w:rPr>
                <w:rFonts w:ascii="Arial" w:hAnsi="Arial" w:cs="Arial"/>
                <w:sz w:val="20"/>
              </w:rPr>
            </w:r>
          </w:p>
          <w:p w14:paraId="77F2FF25" w14:textId="77777777">
            <w:pPr>
              <w:pStyle w:val="1000"/>
              <w:pBdr/>
              <w:spacing w:before="122"/>
              <w:ind w:right="196" w:left="69"/>
              <w:jc w:val="both"/>
              <w:rPr>
                <w:rFonts w:ascii="Arial" w:hAnsi="Arial" w:cs="Arial"/>
                <w:sz w:val="20"/>
              </w:rPr>
            </w:pPr>
            <w:r>
              <w:rPr>
                <w:rFonts w:ascii="Arial" w:hAnsi="Arial" w:cs="Arial"/>
                <w:sz w:val="20"/>
              </w:rPr>
              <w:t xml:space="preserve">(</w:t>
            </w:r>
            <w:r>
              <w:rPr>
                <w:rFonts w:ascii="Arial" w:hAnsi="Arial" w:cs="Arial"/>
                <w:b/>
                <w:sz w:val="20"/>
                <w:u w:val="single"/>
              </w:rPr>
              <w:t xml:space="preserve">Attention</w:t>
            </w:r>
            <w:r>
              <w:rPr>
                <w:rFonts w:ascii="Arial" w:hAnsi="Arial" w:cs="Arial"/>
                <w:b/>
                <w:spacing w:val="-2"/>
                <w:sz w:val="20"/>
              </w:rPr>
              <w:t xml:space="preserve"> </w:t>
            </w:r>
            <w:r>
              <w:rPr>
                <w:rFonts w:ascii="Arial" w:hAnsi="Arial" w:cs="Arial"/>
                <w:sz w:val="20"/>
              </w:rPr>
              <w:t xml:space="preserve">: Les agents détachés pour stage ne sont électeurs que dans le grade où ils sont titulaires).</w:t>
            </w:r>
            <w:r>
              <w:rPr>
                <w:rFonts w:ascii="Arial" w:hAnsi="Arial" w:cs="Arial"/>
                <w:sz w:val="20"/>
              </w:rPr>
            </w:r>
          </w:p>
          <w:p w14:paraId="40331E29" w14:textId="77777777">
            <w:pPr>
              <w:pStyle w:val="1000"/>
              <w:pBdr/>
              <w:spacing w:before="119"/>
              <w:ind w:right="198" w:left="69"/>
              <w:jc w:val="both"/>
              <w:rPr>
                <w:rFonts w:ascii="Arial" w:hAnsi="Arial" w:cs="Arial"/>
                <w:sz w:val="20"/>
              </w:rPr>
            </w:pPr>
            <w:r>
              <w:rPr>
                <w:rFonts w:ascii="Arial" w:hAnsi="Arial" w:cs="Arial"/>
                <w:sz w:val="20"/>
              </w:rPr>
              <w:t xml:space="preserve">Les agents </w:t>
            </w:r>
            <w:r>
              <w:rPr>
                <w:rFonts w:ascii="Arial" w:hAnsi="Arial" w:cs="Arial"/>
                <w:b/>
                <w:sz w:val="20"/>
              </w:rPr>
              <w:t xml:space="preserve">maintenus en</w:t>
            </w:r>
            <w:r>
              <w:rPr>
                <w:rFonts w:ascii="Arial" w:hAnsi="Arial" w:cs="Arial"/>
                <w:b/>
                <w:spacing w:val="-1"/>
                <w:sz w:val="20"/>
              </w:rPr>
              <w:t xml:space="preserve"> </w:t>
            </w:r>
            <w:r>
              <w:rPr>
                <w:rFonts w:ascii="Arial" w:hAnsi="Arial" w:cs="Arial"/>
                <w:b/>
                <w:sz w:val="20"/>
              </w:rPr>
              <w:t xml:space="preserve">surnombre </w:t>
            </w:r>
            <w:r>
              <w:rPr>
                <w:rFonts w:ascii="Arial" w:hAnsi="Arial" w:cs="Arial"/>
                <w:sz w:val="20"/>
              </w:rPr>
              <w:t xml:space="preserve">sont</w:t>
            </w:r>
            <w:r>
              <w:rPr>
                <w:rFonts w:ascii="Arial" w:hAnsi="Arial" w:cs="Arial"/>
                <w:spacing w:val="-1"/>
                <w:sz w:val="20"/>
              </w:rPr>
              <w:t xml:space="preserve"> </w:t>
            </w:r>
            <w:r>
              <w:rPr>
                <w:rFonts w:ascii="Arial" w:hAnsi="Arial" w:cs="Arial"/>
                <w:sz w:val="20"/>
              </w:rPr>
              <w:t xml:space="preserve">électeurs dans la collectivité qui les a placés dans cette position.</w:t>
            </w:r>
            <w:r>
              <w:rPr>
                <w:rFonts w:ascii="Arial" w:hAnsi="Arial" w:cs="Arial"/>
                <w:sz w:val="20"/>
              </w:rPr>
            </w:r>
          </w:p>
        </w:tc>
      </w:tr>
      <w:tr>
        <w:trPr>
          <w:trHeight w:val="935"/>
        </w:trPr>
        <w:tc>
          <w:tcPr>
            <w:tcBorders/>
            <w:tcW w:w="2126" w:type="dxa"/>
            <w:textDirection w:val="lrTb"/>
            <w:noWrap w:val="false"/>
          </w:tcPr>
          <w:p w14:paraId="490EDD59" w14:textId="77777777">
            <w:pPr>
              <w:pStyle w:val="1000"/>
              <w:pBdr/>
              <w:spacing w:before="8"/>
              <w:ind/>
              <w:rPr>
                <w:rFonts w:ascii="Arial" w:hAnsi="Arial" w:cs="Arial"/>
                <w:b/>
                <w:sz w:val="19"/>
              </w:rPr>
            </w:pPr>
            <w:r>
              <w:rPr>
                <w:rFonts w:ascii="Arial" w:hAnsi="Arial" w:cs="Arial"/>
                <w:b/>
                <w:sz w:val="19"/>
              </w:rPr>
            </w:r>
            <w:r>
              <w:rPr>
                <w:rFonts w:ascii="Arial" w:hAnsi="Arial" w:cs="Arial"/>
                <w:b/>
                <w:sz w:val="19"/>
              </w:rPr>
            </w:r>
          </w:p>
          <w:p w14:paraId="5A4E8A1B" w14:textId="77777777">
            <w:pPr>
              <w:pStyle w:val="1000"/>
              <w:pBdr/>
              <w:spacing/>
              <w:ind w:left="69"/>
              <w:rPr>
                <w:rFonts w:ascii="Arial" w:hAnsi="Arial" w:cs="Arial"/>
                <w:b/>
                <w:sz w:val="18"/>
              </w:rPr>
            </w:pPr>
            <w:r>
              <w:rPr>
                <w:rFonts w:ascii="Arial" w:hAnsi="Arial" w:cs="Arial"/>
                <w:b/>
                <w:sz w:val="18"/>
              </w:rPr>
              <w:t xml:space="preserve">EMPLOIS</w:t>
            </w:r>
            <w:r>
              <w:rPr>
                <w:rFonts w:ascii="Arial" w:hAnsi="Arial" w:cs="Arial"/>
                <w:b/>
                <w:spacing w:val="-3"/>
                <w:sz w:val="18"/>
              </w:rPr>
              <w:t xml:space="preserve"> </w:t>
            </w:r>
            <w:r>
              <w:rPr>
                <w:rFonts w:ascii="Arial" w:hAnsi="Arial" w:cs="Arial"/>
                <w:b/>
                <w:spacing w:val="-2"/>
                <w:sz w:val="18"/>
              </w:rPr>
              <w:t xml:space="preserve">SPECIFIQUES</w:t>
            </w:r>
            <w:r>
              <w:rPr>
                <w:rFonts w:ascii="Arial" w:hAnsi="Arial" w:cs="Arial"/>
                <w:b/>
                <w:sz w:val="18"/>
              </w:rPr>
            </w:r>
          </w:p>
        </w:tc>
        <w:tc>
          <w:tcPr>
            <w:tcBorders/>
            <w:tcW w:w="7087" w:type="dxa"/>
            <w:textDirection w:val="lrTb"/>
            <w:noWrap w:val="false"/>
          </w:tcPr>
          <w:p w14:paraId="1215016F" w14:textId="77777777">
            <w:pPr>
              <w:pStyle w:val="1000"/>
              <w:pBdr/>
              <w:spacing w:before="6"/>
              <w:ind/>
              <w:rPr>
                <w:rFonts w:ascii="Arial" w:hAnsi="Arial" w:cs="Arial"/>
                <w:b/>
                <w:sz w:val="19"/>
              </w:rPr>
            </w:pPr>
            <w:r>
              <w:rPr>
                <w:rFonts w:ascii="Arial" w:hAnsi="Arial" w:cs="Arial"/>
                <w:b/>
                <w:sz w:val="19"/>
              </w:rPr>
            </w:r>
            <w:r>
              <w:rPr>
                <w:rFonts w:ascii="Arial" w:hAnsi="Arial" w:cs="Arial"/>
                <w:b/>
                <w:sz w:val="19"/>
              </w:rPr>
            </w:r>
          </w:p>
          <w:p w14:paraId="4AE4A7B6" w14:textId="77777777">
            <w:pPr>
              <w:pStyle w:val="1000"/>
              <w:pBdr/>
              <w:spacing/>
              <w:ind w:left="69"/>
              <w:rPr>
                <w:rFonts w:ascii="Arial" w:hAnsi="Arial" w:cs="Arial"/>
                <w:sz w:val="20"/>
              </w:rPr>
            </w:pPr>
            <w:r>
              <w:rPr>
                <w:rFonts w:ascii="Arial" w:hAnsi="Arial" w:cs="Arial"/>
                <w:sz w:val="20"/>
              </w:rPr>
              <w:t xml:space="preserve">Les titulaires d’emplois spécifiques sont électeurs dans la commission les représentant en fonction de l’indice terminal correspondant à leur emploi.</w:t>
            </w:r>
            <w:r>
              <w:rPr>
                <w:rFonts w:ascii="Arial" w:hAnsi="Arial" w:cs="Arial"/>
                <w:sz w:val="20"/>
              </w:rPr>
            </w:r>
          </w:p>
        </w:tc>
      </w:tr>
      <w:tr>
        <w:trPr>
          <w:trHeight w:val="4187"/>
        </w:trPr>
        <w:tc>
          <w:tcPr>
            <w:tcBorders/>
            <w:tcW w:w="2126" w:type="dxa"/>
            <w:textDirection w:val="lrTb"/>
            <w:noWrap w:val="false"/>
          </w:tcPr>
          <w:p w14:paraId="22A41104" w14:textId="77777777">
            <w:pPr>
              <w:pStyle w:val="1000"/>
              <w:pBdr/>
              <w:spacing/>
              <w:ind/>
              <w:rPr>
                <w:rFonts w:ascii="Arial" w:hAnsi="Arial" w:cs="Arial"/>
                <w:b/>
                <w:sz w:val="20"/>
              </w:rPr>
            </w:pPr>
            <w:r>
              <w:rPr>
                <w:rFonts w:ascii="Arial" w:hAnsi="Arial" w:cs="Arial"/>
                <w:b/>
                <w:sz w:val="20"/>
              </w:rPr>
            </w:r>
            <w:r>
              <w:rPr>
                <w:rFonts w:ascii="Arial" w:hAnsi="Arial" w:cs="Arial"/>
                <w:b/>
                <w:sz w:val="20"/>
              </w:rPr>
            </w:r>
          </w:p>
          <w:p w14:paraId="0B2D8399" w14:textId="77777777">
            <w:pPr>
              <w:pStyle w:val="1000"/>
              <w:pBdr/>
              <w:spacing w:before="174"/>
              <w:ind w:left="69"/>
              <w:rPr>
                <w:rFonts w:ascii="Arial" w:hAnsi="Arial" w:cs="Arial"/>
                <w:b/>
                <w:sz w:val="18"/>
              </w:rPr>
            </w:pPr>
            <w:r>
              <w:rPr>
                <w:rFonts w:ascii="Arial" w:hAnsi="Arial" w:cs="Arial"/>
                <w:b/>
                <w:spacing w:val="-2"/>
                <w:sz w:val="18"/>
              </w:rPr>
              <w:t xml:space="preserve">PLURICOMMUNAUX</w:t>
            </w:r>
            <w:r>
              <w:rPr>
                <w:rFonts w:ascii="Arial" w:hAnsi="Arial" w:cs="Arial"/>
                <w:b/>
                <w:sz w:val="18"/>
              </w:rPr>
            </w:r>
          </w:p>
          <w:p w14:paraId="6C1E4073" w14:textId="77777777">
            <w:pPr>
              <w:pStyle w:val="1000"/>
              <w:pBdr/>
              <w:spacing w:before="2"/>
              <w:ind w:right="348" w:left="69"/>
              <w:rPr>
                <w:rFonts w:ascii="Arial" w:hAnsi="Arial" w:cs="Arial"/>
                <w:b/>
                <w:sz w:val="18"/>
              </w:rPr>
            </w:pPr>
            <w:r>
              <w:rPr>
                <w:rFonts w:ascii="Arial" w:hAnsi="Arial" w:cs="Arial"/>
                <w:b/>
                <w:spacing w:val="-6"/>
                <w:sz w:val="18"/>
              </w:rPr>
              <w:t xml:space="preserve">et</w:t>
            </w:r>
            <w:r>
              <w:rPr>
                <w:rFonts w:ascii="Arial" w:hAnsi="Arial" w:cs="Arial"/>
                <w:b/>
                <w:spacing w:val="-6"/>
                <w:sz w:val="18"/>
              </w:rPr>
              <w:t xml:space="preserve"> </w:t>
            </w:r>
            <w:r>
              <w:rPr>
                <w:rFonts w:ascii="Arial" w:hAnsi="Arial" w:cs="Arial"/>
                <w:b/>
                <w:spacing w:val="-2"/>
                <w:sz w:val="17"/>
                <w:szCs w:val="17"/>
              </w:rPr>
              <w:t xml:space="preserve">INTERCOMMUNAUX</w:t>
            </w:r>
            <w:r>
              <w:rPr>
                <w:rFonts w:ascii="Arial" w:hAnsi="Arial" w:cs="Arial"/>
                <w:b/>
                <w:sz w:val="18"/>
              </w:rPr>
            </w:r>
          </w:p>
        </w:tc>
        <w:tc>
          <w:tcPr>
            <w:tcBorders/>
            <w:tcW w:w="7087" w:type="dxa"/>
            <w:textDirection w:val="lrTb"/>
            <w:noWrap w:val="false"/>
          </w:tcPr>
          <w:p w14:paraId="5F9B5AA3" w14:textId="77777777">
            <w:pPr>
              <w:pStyle w:val="1000"/>
              <w:pBdr/>
              <w:spacing w:before="107"/>
              <w:ind w:right="196" w:left="69"/>
              <w:jc w:val="both"/>
              <w:rPr>
                <w:rFonts w:ascii="Arial" w:hAnsi="Arial" w:cs="Arial"/>
                <w:sz w:val="20"/>
              </w:rPr>
            </w:pPr>
            <w:r>
              <w:rPr>
                <w:rFonts w:ascii="Arial" w:hAnsi="Arial" w:cs="Arial"/>
                <w:sz w:val="20"/>
              </w:rPr>
              <w:t xml:space="preserve">Les agents titulaires d’un seul grade employés par plusieurs collectivités (intercommunaux) sont électeurs dans chacune des collectivités qui les emploient lorsque les CAP sont distincts.</w:t>
            </w:r>
            <w:r>
              <w:rPr>
                <w:rFonts w:ascii="Arial" w:hAnsi="Arial" w:cs="Arial"/>
                <w:sz w:val="20"/>
              </w:rPr>
            </w:r>
          </w:p>
          <w:p w14:paraId="65F0F78E" w14:textId="77777777">
            <w:pPr>
              <w:pStyle w:val="1000"/>
              <w:pBdr/>
              <w:spacing w:before="122"/>
              <w:ind w:right="198" w:left="69"/>
              <w:jc w:val="both"/>
              <w:rPr>
                <w:rFonts w:ascii="Arial" w:hAnsi="Arial" w:cs="Arial"/>
                <w:sz w:val="20"/>
              </w:rPr>
            </w:pPr>
            <w:r>
              <w:rPr>
                <w:rFonts w:ascii="Arial" w:hAnsi="Arial" w:cs="Arial"/>
                <w:sz w:val="20"/>
              </w:rPr>
              <w:t xml:space="preserve">Les agents titulaires de plusieurs grades (</w:t>
            </w:r>
            <w:r>
              <w:rPr>
                <w:rFonts w:ascii="Arial" w:hAnsi="Arial" w:cs="Arial"/>
                <w:sz w:val="20"/>
              </w:rPr>
              <w:t xml:space="preserve">pluricommunaux</w:t>
            </w:r>
            <w:r>
              <w:rPr>
                <w:rFonts w:ascii="Arial" w:hAnsi="Arial" w:cs="Arial"/>
                <w:sz w:val="20"/>
              </w:rPr>
              <w:t xml:space="preserve">) sont électeurs autant de fois qu’ils relèvent de CAP différentes.</w:t>
            </w:r>
            <w:r>
              <w:rPr>
                <w:rFonts w:ascii="Arial" w:hAnsi="Arial" w:cs="Arial"/>
                <w:sz w:val="20"/>
              </w:rPr>
            </w:r>
          </w:p>
          <w:p w14:paraId="6855E258" w14:textId="77777777">
            <w:pPr>
              <w:pStyle w:val="1000"/>
              <w:pBdr/>
              <w:spacing w:before="11"/>
              <w:ind/>
              <w:rPr>
                <w:rFonts w:ascii="Arial" w:hAnsi="Arial" w:cs="Arial"/>
                <w:b/>
                <w:sz w:val="19"/>
              </w:rPr>
            </w:pPr>
            <w:r>
              <w:rPr>
                <w:rFonts w:ascii="Arial" w:hAnsi="Arial" w:cs="Arial"/>
                <w:b/>
                <w:sz w:val="19"/>
              </w:rPr>
            </w:r>
            <w:r>
              <w:rPr>
                <w:rFonts w:ascii="Arial" w:hAnsi="Arial" w:cs="Arial"/>
                <w:b/>
                <w:sz w:val="19"/>
              </w:rPr>
            </w:r>
          </w:p>
          <w:p w14:paraId="41D9290E" w14:textId="77777777">
            <w:pPr>
              <w:pStyle w:val="1000"/>
              <w:pBdr/>
              <w:spacing/>
              <w:ind w:right="196" w:left="69"/>
              <w:jc w:val="both"/>
              <w:rPr>
                <w:rFonts w:ascii="Arial" w:hAnsi="Arial" w:cs="Arial"/>
                <w:sz w:val="20"/>
              </w:rPr>
            </w:pPr>
            <w:r>
              <w:rPr>
                <w:rFonts w:ascii="Arial" w:hAnsi="Arial" w:cs="Arial"/>
                <w:sz w:val="20"/>
              </w:rPr>
              <w:t xml:space="preserve">En revanche, ces agents inter/</w:t>
            </w:r>
            <w:r>
              <w:rPr>
                <w:rFonts w:ascii="Arial" w:hAnsi="Arial" w:cs="Arial"/>
                <w:sz w:val="20"/>
              </w:rPr>
              <w:t xml:space="preserve">pluricommunaux</w:t>
            </w:r>
            <w:r>
              <w:rPr>
                <w:rFonts w:ascii="Arial" w:hAnsi="Arial" w:cs="Arial"/>
                <w:sz w:val="20"/>
              </w:rPr>
              <w:t xml:space="preserve"> ne sont électeurs qu’une seule fois, s’ils relèvent de la CAP placée auprès du CDG pour toutes leurs collectivités d’emplois.</w:t>
            </w:r>
            <w:r>
              <w:rPr>
                <w:rFonts w:ascii="Arial" w:hAnsi="Arial" w:cs="Arial"/>
                <w:sz w:val="20"/>
              </w:rPr>
            </w:r>
          </w:p>
          <w:p w14:paraId="4308C4D2" w14:textId="77777777">
            <w:pPr>
              <w:pStyle w:val="1000"/>
              <w:pBdr/>
              <w:spacing/>
              <w:ind/>
              <w:rPr>
                <w:rFonts w:ascii="Arial" w:hAnsi="Arial" w:cs="Arial"/>
                <w:b/>
                <w:sz w:val="20"/>
              </w:rPr>
            </w:pPr>
            <w:r>
              <w:rPr>
                <w:rFonts w:ascii="Arial" w:hAnsi="Arial" w:cs="Arial"/>
                <w:b/>
                <w:sz w:val="20"/>
              </w:rPr>
            </w:r>
            <w:r>
              <w:rPr>
                <w:rFonts w:ascii="Arial" w:hAnsi="Arial" w:cs="Arial"/>
                <w:b/>
                <w:sz w:val="20"/>
              </w:rPr>
            </w:r>
          </w:p>
          <w:p w14:paraId="427371BF" w14:textId="77777777">
            <w:pPr>
              <w:pStyle w:val="1000"/>
              <w:pBdr/>
              <w:spacing/>
              <w:ind w:left="69"/>
              <w:rPr>
                <w:rFonts w:ascii="Arial" w:hAnsi="Arial" w:cs="Arial"/>
                <w:sz w:val="20"/>
              </w:rPr>
            </w:pPr>
            <w:r>
              <w:rPr>
                <w:rFonts w:ascii="Arial" w:hAnsi="Arial" w:cs="Arial"/>
                <w:sz w:val="20"/>
              </w:rPr>
              <w:t xml:space="preserve">Ainsi,</w:t>
            </w:r>
            <w:r>
              <w:rPr>
                <w:rFonts w:ascii="Arial" w:hAnsi="Arial" w:cs="Arial"/>
                <w:spacing w:val="80"/>
                <w:sz w:val="20"/>
              </w:rPr>
              <w:t xml:space="preserve"> </w:t>
            </w:r>
            <w:r>
              <w:rPr>
                <w:rFonts w:ascii="Arial" w:hAnsi="Arial" w:cs="Arial"/>
                <w:sz w:val="20"/>
              </w:rPr>
              <w:t xml:space="preserve">afin</w:t>
            </w:r>
            <w:r>
              <w:rPr>
                <w:rFonts w:ascii="Arial" w:hAnsi="Arial" w:cs="Arial"/>
                <w:spacing w:val="80"/>
                <w:sz w:val="20"/>
              </w:rPr>
              <w:t xml:space="preserve"> </w:t>
            </w:r>
            <w:r>
              <w:rPr>
                <w:rFonts w:ascii="Arial" w:hAnsi="Arial" w:cs="Arial"/>
                <w:sz w:val="20"/>
              </w:rPr>
              <w:t xml:space="preserve">de</w:t>
            </w:r>
            <w:r>
              <w:rPr>
                <w:rFonts w:ascii="Arial" w:hAnsi="Arial" w:cs="Arial"/>
                <w:spacing w:val="80"/>
                <w:sz w:val="20"/>
              </w:rPr>
              <w:t xml:space="preserve"> </w:t>
            </w:r>
            <w:r>
              <w:rPr>
                <w:rFonts w:ascii="Arial" w:hAnsi="Arial" w:cs="Arial"/>
                <w:sz w:val="20"/>
              </w:rPr>
              <w:t xml:space="preserve">respecter</w:t>
            </w:r>
            <w:r>
              <w:rPr>
                <w:rFonts w:ascii="Arial" w:hAnsi="Arial" w:cs="Arial"/>
                <w:spacing w:val="80"/>
                <w:sz w:val="20"/>
              </w:rPr>
              <w:t xml:space="preserve"> </w:t>
            </w:r>
            <w:r>
              <w:rPr>
                <w:rFonts w:ascii="Arial" w:hAnsi="Arial" w:cs="Arial"/>
                <w:sz w:val="20"/>
              </w:rPr>
              <w:t xml:space="preserve">cette</w:t>
            </w:r>
            <w:r>
              <w:rPr>
                <w:rFonts w:ascii="Arial" w:hAnsi="Arial" w:cs="Arial"/>
                <w:spacing w:val="80"/>
                <w:sz w:val="20"/>
              </w:rPr>
              <w:t xml:space="preserve"> </w:t>
            </w:r>
            <w:r>
              <w:rPr>
                <w:rFonts w:ascii="Arial" w:hAnsi="Arial" w:cs="Arial"/>
                <w:sz w:val="20"/>
              </w:rPr>
              <w:t xml:space="preserve">règle,</w:t>
            </w:r>
            <w:r>
              <w:rPr>
                <w:rFonts w:ascii="Arial" w:hAnsi="Arial" w:cs="Arial"/>
                <w:spacing w:val="80"/>
                <w:sz w:val="20"/>
              </w:rPr>
              <w:t xml:space="preserve"> </w:t>
            </w:r>
            <w:r>
              <w:rPr>
                <w:rFonts w:ascii="Arial" w:hAnsi="Arial" w:cs="Arial"/>
                <w:sz w:val="20"/>
              </w:rPr>
              <w:t xml:space="preserve">on</w:t>
            </w:r>
            <w:r>
              <w:rPr>
                <w:rFonts w:ascii="Arial" w:hAnsi="Arial" w:cs="Arial"/>
                <w:spacing w:val="80"/>
                <w:sz w:val="20"/>
              </w:rPr>
              <w:t xml:space="preserve"> </w:t>
            </w:r>
            <w:r>
              <w:rPr>
                <w:rFonts w:ascii="Arial" w:hAnsi="Arial" w:cs="Arial"/>
                <w:sz w:val="20"/>
              </w:rPr>
              <w:t xml:space="preserve">pourrait</w:t>
            </w:r>
            <w:r>
              <w:rPr>
                <w:rFonts w:ascii="Arial" w:hAnsi="Arial" w:cs="Arial"/>
                <w:spacing w:val="80"/>
                <w:sz w:val="20"/>
              </w:rPr>
              <w:t xml:space="preserve"> </w:t>
            </w:r>
            <w:r>
              <w:rPr>
                <w:rFonts w:ascii="Arial" w:hAnsi="Arial" w:cs="Arial"/>
                <w:sz w:val="20"/>
              </w:rPr>
              <w:t xml:space="preserve">retenir</w:t>
            </w:r>
            <w:r>
              <w:rPr>
                <w:rFonts w:ascii="Arial" w:hAnsi="Arial" w:cs="Arial"/>
                <w:spacing w:val="80"/>
                <w:sz w:val="20"/>
              </w:rPr>
              <w:t xml:space="preserve"> </w:t>
            </w:r>
            <w:r>
              <w:rPr>
                <w:rFonts w:ascii="Arial" w:hAnsi="Arial" w:cs="Arial"/>
                <w:sz w:val="20"/>
              </w:rPr>
              <w:t xml:space="preserve">que</w:t>
            </w:r>
            <w:r>
              <w:rPr>
                <w:rFonts w:ascii="Arial" w:hAnsi="Arial" w:cs="Arial"/>
                <w:spacing w:val="80"/>
                <w:sz w:val="20"/>
              </w:rPr>
              <w:t xml:space="preserve"> </w:t>
            </w:r>
            <w:r>
              <w:rPr>
                <w:rFonts w:ascii="Arial" w:hAnsi="Arial" w:cs="Arial"/>
                <w:sz w:val="20"/>
              </w:rPr>
              <w:t xml:space="preserve">le fonctionnaire vote :</w:t>
            </w:r>
            <w:r>
              <w:rPr>
                <w:rFonts w:ascii="Arial" w:hAnsi="Arial" w:cs="Arial"/>
                <w:sz w:val="20"/>
              </w:rPr>
            </w:r>
          </w:p>
          <w:p w14:paraId="61DF94D6" w14:textId="77777777">
            <w:pPr>
              <w:pStyle w:val="1000"/>
              <w:pBdr/>
              <w:spacing/>
              <w:ind w:firstLine="213" w:left="69"/>
              <w:rPr>
                <w:rFonts w:ascii="Arial" w:hAnsi="Arial" w:cs="Arial"/>
                <w:sz w:val="20"/>
              </w:rPr>
            </w:pPr>
            <w:r>
              <w:rPr>
                <w:rFonts w:ascii="Arial" w:hAnsi="Arial" w:cs="Arial"/>
                <w:sz w:val="20"/>
              </w:rPr>
              <w:t xml:space="preserve">dans</w:t>
            </w:r>
            <w:r>
              <w:rPr>
                <w:rFonts w:ascii="Arial" w:hAnsi="Arial" w:cs="Arial"/>
                <w:spacing w:val="35"/>
                <w:sz w:val="20"/>
              </w:rPr>
              <w:t xml:space="preserve"> </w:t>
            </w:r>
            <w:r>
              <w:rPr>
                <w:rFonts w:ascii="Arial" w:hAnsi="Arial" w:cs="Arial"/>
                <w:sz w:val="20"/>
              </w:rPr>
              <w:t xml:space="preserve">la</w:t>
            </w:r>
            <w:r>
              <w:rPr>
                <w:rFonts w:ascii="Arial" w:hAnsi="Arial" w:cs="Arial"/>
                <w:spacing w:val="33"/>
                <w:sz w:val="20"/>
              </w:rPr>
              <w:t xml:space="preserve"> </w:t>
            </w:r>
            <w:r>
              <w:rPr>
                <w:rFonts w:ascii="Arial" w:hAnsi="Arial" w:cs="Arial"/>
                <w:sz w:val="20"/>
              </w:rPr>
              <w:t xml:space="preserve">collectivité</w:t>
            </w:r>
            <w:r>
              <w:rPr>
                <w:rFonts w:ascii="Arial" w:hAnsi="Arial" w:cs="Arial"/>
                <w:spacing w:val="31"/>
                <w:sz w:val="20"/>
              </w:rPr>
              <w:t xml:space="preserve"> </w:t>
            </w:r>
            <w:r>
              <w:rPr>
                <w:rFonts w:ascii="Arial" w:hAnsi="Arial" w:cs="Arial"/>
                <w:sz w:val="20"/>
              </w:rPr>
              <w:t xml:space="preserve">auprès</w:t>
            </w:r>
            <w:r>
              <w:rPr>
                <w:rFonts w:ascii="Arial" w:hAnsi="Arial" w:cs="Arial"/>
                <w:spacing w:val="33"/>
                <w:sz w:val="20"/>
              </w:rPr>
              <w:t xml:space="preserve"> </w:t>
            </w:r>
            <w:r>
              <w:rPr>
                <w:rFonts w:ascii="Arial" w:hAnsi="Arial" w:cs="Arial"/>
                <w:sz w:val="20"/>
              </w:rPr>
              <w:t xml:space="preserve">de</w:t>
            </w:r>
            <w:r>
              <w:rPr>
                <w:rFonts w:ascii="Arial" w:hAnsi="Arial" w:cs="Arial"/>
                <w:spacing w:val="34"/>
                <w:sz w:val="20"/>
              </w:rPr>
              <w:t xml:space="preserve"> </w:t>
            </w:r>
            <w:r>
              <w:rPr>
                <w:rFonts w:ascii="Arial" w:hAnsi="Arial" w:cs="Arial"/>
                <w:sz w:val="20"/>
              </w:rPr>
              <w:t xml:space="preserve">laquelle</w:t>
            </w:r>
            <w:r>
              <w:rPr>
                <w:rFonts w:ascii="Arial" w:hAnsi="Arial" w:cs="Arial"/>
                <w:spacing w:val="31"/>
                <w:sz w:val="20"/>
              </w:rPr>
              <w:t xml:space="preserve"> </w:t>
            </w:r>
            <w:r>
              <w:rPr>
                <w:rFonts w:ascii="Arial" w:hAnsi="Arial" w:cs="Arial"/>
                <w:sz w:val="20"/>
              </w:rPr>
              <w:t xml:space="preserve">il</w:t>
            </w:r>
            <w:r>
              <w:rPr>
                <w:rFonts w:ascii="Arial" w:hAnsi="Arial" w:cs="Arial"/>
                <w:spacing w:val="33"/>
                <w:sz w:val="20"/>
              </w:rPr>
              <w:t xml:space="preserve"> </w:t>
            </w:r>
            <w:r>
              <w:rPr>
                <w:rFonts w:ascii="Arial" w:hAnsi="Arial" w:cs="Arial"/>
                <w:sz w:val="20"/>
              </w:rPr>
              <w:t xml:space="preserve">effectue</w:t>
            </w:r>
            <w:r>
              <w:rPr>
                <w:rFonts w:ascii="Arial" w:hAnsi="Arial" w:cs="Arial"/>
                <w:spacing w:val="34"/>
                <w:sz w:val="20"/>
              </w:rPr>
              <w:t xml:space="preserve"> </w:t>
            </w:r>
            <w:r>
              <w:rPr>
                <w:rFonts w:ascii="Arial" w:hAnsi="Arial" w:cs="Arial"/>
                <w:sz w:val="20"/>
              </w:rPr>
              <w:t xml:space="preserve">le</w:t>
            </w:r>
            <w:r>
              <w:rPr>
                <w:rFonts w:ascii="Arial" w:hAnsi="Arial" w:cs="Arial"/>
                <w:spacing w:val="31"/>
                <w:sz w:val="20"/>
              </w:rPr>
              <w:t xml:space="preserve"> </w:t>
            </w:r>
            <w:r>
              <w:rPr>
                <w:rFonts w:ascii="Arial" w:hAnsi="Arial" w:cs="Arial"/>
                <w:sz w:val="20"/>
              </w:rPr>
              <w:t xml:space="preserve">plus</w:t>
            </w:r>
            <w:r>
              <w:rPr>
                <w:rFonts w:ascii="Arial" w:hAnsi="Arial" w:cs="Arial"/>
                <w:spacing w:val="35"/>
                <w:sz w:val="20"/>
              </w:rPr>
              <w:t xml:space="preserve"> </w:t>
            </w:r>
            <w:r>
              <w:rPr>
                <w:rFonts w:ascii="Arial" w:hAnsi="Arial" w:cs="Arial"/>
                <w:sz w:val="20"/>
              </w:rPr>
              <w:t xml:space="preserve">d’heures</w:t>
            </w:r>
            <w:r>
              <w:rPr>
                <w:rFonts w:ascii="Arial" w:hAnsi="Arial" w:cs="Arial"/>
                <w:spacing w:val="35"/>
                <w:sz w:val="20"/>
              </w:rPr>
              <w:t xml:space="preserve"> </w:t>
            </w:r>
            <w:r>
              <w:rPr>
                <w:rFonts w:ascii="Arial" w:hAnsi="Arial" w:cs="Arial"/>
                <w:sz w:val="20"/>
              </w:rPr>
              <w:t xml:space="preserve">de </w:t>
            </w:r>
            <w:r>
              <w:rPr>
                <w:rFonts w:ascii="Arial" w:hAnsi="Arial" w:cs="Arial"/>
                <w:spacing w:val="-2"/>
                <w:sz w:val="20"/>
              </w:rPr>
              <w:t xml:space="preserve">travail,</w:t>
            </w:r>
            <w:r>
              <w:rPr>
                <w:rFonts w:ascii="Arial" w:hAnsi="Arial" w:cs="Arial"/>
                <w:sz w:val="20"/>
              </w:rPr>
            </w:r>
          </w:p>
          <w:p w14:paraId="595DB786" w14:textId="77777777">
            <w:pPr>
              <w:pStyle w:val="1000"/>
              <w:pBdr/>
              <w:spacing/>
              <w:ind w:firstLine="213" w:left="69"/>
              <w:rPr>
                <w:rFonts w:ascii="Arial" w:hAnsi="Arial" w:cs="Arial"/>
                <w:sz w:val="20"/>
              </w:rPr>
            </w:pPr>
            <w:r>
              <w:rPr>
                <w:rFonts w:ascii="Arial" w:hAnsi="Arial" w:cs="Arial"/>
                <w:sz w:val="20"/>
              </w:rPr>
              <w:t xml:space="preserve">dans</w:t>
            </w:r>
            <w:r>
              <w:rPr>
                <w:rFonts w:ascii="Arial" w:hAnsi="Arial" w:cs="Arial"/>
                <w:spacing w:val="40"/>
                <w:sz w:val="20"/>
              </w:rPr>
              <w:t xml:space="preserve"> </w:t>
            </w:r>
            <w:r>
              <w:rPr>
                <w:rFonts w:ascii="Arial" w:hAnsi="Arial" w:cs="Arial"/>
                <w:sz w:val="20"/>
              </w:rPr>
              <w:t xml:space="preserve">la</w:t>
            </w:r>
            <w:r>
              <w:rPr>
                <w:rFonts w:ascii="Arial" w:hAnsi="Arial" w:cs="Arial"/>
                <w:spacing w:val="40"/>
                <w:sz w:val="20"/>
              </w:rPr>
              <w:t xml:space="preserve"> </w:t>
            </w:r>
            <w:r>
              <w:rPr>
                <w:rFonts w:ascii="Arial" w:hAnsi="Arial" w:cs="Arial"/>
                <w:sz w:val="20"/>
              </w:rPr>
              <w:t xml:space="preserve">collectivité</w:t>
            </w:r>
            <w:r>
              <w:rPr>
                <w:rFonts w:ascii="Arial" w:hAnsi="Arial" w:cs="Arial"/>
                <w:spacing w:val="40"/>
                <w:sz w:val="20"/>
              </w:rPr>
              <w:t xml:space="preserve"> </w:t>
            </w:r>
            <w:r>
              <w:rPr>
                <w:rFonts w:ascii="Arial" w:hAnsi="Arial" w:cs="Arial"/>
                <w:sz w:val="20"/>
              </w:rPr>
              <w:t xml:space="preserve">où</w:t>
            </w:r>
            <w:r>
              <w:rPr>
                <w:rFonts w:ascii="Arial" w:hAnsi="Arial" w:cs="Arial"/>
                <w:spacing w:val="40"/>
                <w:sz w:val="20"/>
              </w:rPr>
              <w:t xml:space="preserve"> </w:t>
            </w:r>
            <w:r>
              <w:rPr>
                <w:rFonts w:ascii="Arial" w:hAnsi="Arial" w:cs="Arial"/>
                <w:sz w:val="20"/>
              </w:rPr>
              <w:t xml:space="preserve">il</w:t>
            </w:r>
            <w:r>
              <w:rPr>
                <w:rFonts w:ascii="Arial" w:hAnsi="Arial" w:cs="Arial"/>
                <w:spacing w:val="40"/>
                <w:sz w:val="20"/>
              </w:rPr>
              <w:t xml:space="preserve"> </w:t>
            </w:r>
            <w:r>
              <w:rPr>
                <w:rFonts w:ascii="Arial" w:hAnsi="Arial" w:cs="Arial"/>
                <w:sz w:val="20"/>
              </w:rPr>
              <w:t xml:space="preserve">a</w:t>
            </w:r>
            <w:r>
              <w:rPr>
                <w:rFonts w:ascii="Arial" w:hAnsi="Arial" w:cs="Arial"/>
                <w:spacing w:val="40"/>
                <w:sz w:val="20"/>
              </w:rPr>
              <w:t xml:space="preserve"> </w:t>
            </w:r>
            <w:r>
              <w:rPr>
                <w:rFonts w:ascii="Arial" w:hAnsi="Arial" w:cs="Arial"/>
                <w:sz w:val="20"/>
              </w:rPr>
              <w:t xml:space="preserve">le</w:t>
            </w:r>
            <w:r>
              <w:rPr>
                <w:rFonts w:ascii="Arial" w:hAnsi="Arial" w:cs="Arial"/>
                <w:spacing w:val="40"/>
                <w:sz w:val="20"/>
              </w:rPr>
              <w:t xml:space="preserve"> </w:t>
            </w:r>
            <w:r>
              <w:rPr>
                <w:rFonts w:ascii="Arial" w:hAnsi="Arial" w:cs="Arial"/>
                <w:sz w:val="20"/>
              </w:rPr>
              <w:t xml:space="preserve">plus</w:t>
            </w:r>
            <w:r>
              <w:rPr>
                <w:rFonts w:ascii="Arial" w:hAnsi="Arial" w:cs="Arial"/>
                <w:spacing w:val="40"/>
                <w:sz w:val="20"/>
              </w:rPr>
              <w:t xml:space="preserve"> </w:t>
            </w:r>
            <w:r>
              <w:rPr>
                <w:rFonts w:ascii="Arial" w:hAnsi="Arial" w:cs="Arial"/>
                <w:sz w:val="20"/>
              </w:rPr>
              <w:t xml:space="preserve">d’ancienneté</w:t>
            </w:r>
            <w:r>
              <w:rPr>
                <w:rFonts w:ascii="Arial" w:hAnsi="Arial" w:cs="Arial"/>
                <w:spacing w:val="40"/>
                <w:sz w:val="20"/>
              </w:rPr>
              <w:t xml:space="preserve"> </w:t>
            </w:r>
            <w:r>
              <w:rPr>
                <w:rFonts w:ascii="Arial" w:hAnsi="Arial" w:cs="Arial"/>
                <w:sz w:val="20"/>
              </w:rPr>
              <w:t xml:space="preserve">en</w:t>
            </w:r>
            <w:r>
              <w:rPr>
                <w:rFonts w:ascii="Arial" w:hAnsi="Arial" w:cs="Arial"/>
                <w:spacing w:val="40"/>
                <w:sz w:val="20"/>
              </w:rPr>
              <w:t xml:space="preserve"> </w:t>
            </w:r>
            <w:r>
              <w:rPr>
                <w:rFonts w:ascii="Arial" w:hAnsi="Arial" w:cs="Arial"/>
                <w:sz w:val="20"/>
              </w:rPr>
              <w:t xml:space="preserve">cas</w:t>
            </w:r>
            <w:r>
              <w:rPr>
                <w:rFonts w:ascii="Arial" w:hAnsi="Arial" w:cs="Arial"/>
                <w:spacing w:val="40"/>
                <w:sz w:val="20"/>
              </w:rPr>
              <w:t xml:space="preserve"> </w:t>
            </w:r>
            <w:r>
              <w:rPr>
                <w:rFonts w:ascii="Arial" w:hAnsi="Arial" w:cs="Arial"/>
                <w:sz w:val="20"/>
              </w:rPr>
              <w:t xml:space="preserve">de</w:t>
            </w:r>
            <w:r>
              <w:rPr>
                <w:rFonts w:ascii="Arial" w:hAnsi="Arial" w:cs="Arial"/>
                <w:spacing w:val="40"/>
                <w:sz w:val="20"/>
              </w:rPr>
              <w:t xml:space="preserve"> </w:t>
            </w:r>
            <w:r>
              <w:rPr>
                <w:rFonts w:ascii="Arial" w:hAnsi="Arial" w:cs="Arial"/>
                <w:sz w:val="20"/>
              </w:rPr>
              <w:t xml:space="preserve">durée</w:t>
            </w:r>
            <w:r>
              <w:rPr>
                <w:rFonts w:ascii="Arial" w:hAnsi="Arial" w:cs="Arial"/>
                <w:spacing w:val="40"/>
                <w:sz w:val="20"/>
              </w:rPr>
              <w:t xml:space="preserve"> </w:t>
            </w:r>
            <w:r>
              <w:rPr>
                <w:rFonts w:ascii="Arial" w:hAnsi="Arial" w:cs="Arial"/>
                <w:sz w:val="20"/>
              </w:rPr>
              <w:t xml:space="preserve">de travail identique dans chaque collectivité.</w:t>
            </w:r>
            <w:r>
              <w:rPr>
                <w:rFonts w:ascii="Arial" w:hAnsi="Arial" w:cs="Arial"/>
                <w:sz w:val="20"/>
              </w:rPr>
            </w:r>
          </w:p>
        </w:tc>
      </w:tr>
      <w:tr>
        <w:trPr>
          <w:trHeight w:val="1401"/>
        </w:trPr>
        <w:tc>
          <w:tcPr>
            <w:tcBorders/>
            <w:tcW w:w="2126" w:type="dxa"/>
            <w:textDirection w:val="lrTb"/>
            <w:noWrap w:val="false"/>
          </w:tcPr>
          <w:p w14:paraId="3D574246" w14:textId="77777777">
            <w:pPr>
              <w:pStyle w:val="1000"/>
              <w:pBdr/>
              <w:spacing w:before="8"/>
              <w:ind/>
              <w:rPr>
                <w:rFonts w:ascii="Arial" w:hAnsi="Arial" w:cs="Arial"/>
                <w:b/>
                <w:sz w:val="19"/>
              </w:rPr>
            </w:pPr>
            <w:r>
              <w:rPr>
                <w:rFonts w:ascii="Arial" w:hAnsi="Arial" w:cs="Arial"/>
                <w:b/>
                <w:sz w:val="19"/>
              </w:rPr>
            </w:r>
            <w:r>
              <w:rPr>
                <w:rFonts w:ascii="Arial" w:hAnsi="Arial" w:cs="Arial"/>
                <w:b/>
                <w:sz w:val="19"/>
              </w:rPr>
            </w:r>
          </w:p>
          <w:p w14:paraId="57964714" w14:textId="77777777">
            <w:pPr>
              <w:pStyle w:val="1000"/>
              <w:pBdr/>
              <w:spacing/>
              <w:ind w:right="141" w:hanging="1" w:left="69"/>
              <w:rPr>
                <w:rFonts w:ascii="Arial" w:hAnsi="Arial" w:cs="Arial"/>
                <w:b/>
                <w:sz w:val="18"/>
              </w:rPr>
            </w:pPr>
            <w:r>
              <w:rPr>
                <w:rFonts w:ascii="Arial" w:hAnsi="Arial" w:cs="Arial"/>
                <w:b/>
                <w:sz w:val="18"/>
              </w:rPr>
              <w:t xml:space="preserve">AGENTS</w:t>
            </w:r>
            <w:r>
              <w:rPr>
                <w:rFonts w:ascii="Arial" w:hAnsi="Arial" w:cs="Arial"/>
                <w:b/>
                <w:spacing w:val="-5"/>
                <w:sz w:val="18"/>
              </w:rPr>
              <w:t xml:space="preserve"> </w:t>
            </w:r>
            <w:r>
              <w:rPr>
                <w:rFonts w:ascii="Arial" w:hAnsi="Arial" w:cs="Arial"/>
                <w:b/>
                <w:sz w:val="18"/>
              </w:rPr>
              <w:t xml:space="preserve">AGES</w:t>
            </w:r>
            <w:r>
              <w:rPr>
                <w:rFonts w:ascii="Arial" w:hAnsi="Arial" w:cs="Arial"/>
                <w:b/>
                <w:spacing w:val="-5"/>
                <w:sz w:val="18"/>
              </w:rPr>
              <w:t xml:space="preserve"> </w:t>
            </w:r>
            <w:r>
              <w:rPr>
                <w:rFonts w:ascii="Arial" w:hAnsi="Arial" w:cs="Arial"/>
                <w:b/>
                <w:sz w:val="18"/>
              </w:rPr>
              <w:t xml:space="preserve">DE</w:t>
            </w:r>
            <w:r>
              <w:rPr>
                <w:rFonts w:ascii="Arial" w:hAnsi="Arial" w:cs="Arial"/>
                <w:b/>
                <w:spacing w:val="-3"/>
                <w:sz w:val="18"/>
              </w:rPr>
              <w:t xml:space="preserve"> </w:t>
            </w:r>
            <w:r>
              <w:rPr>
                <w:rFonts w:ascii="Arial" w:hAnsi="Arial" w:cs="Arial"/>
                <w:b/>
                <w:sz w:val="18"/>
              </w:rPr>
              <w:t xml:space="preserve">16</w:t>
            </w:r>
            <w:r>
              <w:rPr>
                <w:rFonts w:ascii="Arial" w:hAnsi="Arial" w:cs="Arial"/>
                <w:b/>
                <w:spacing w:val="-8"/>
                <w:sz w:val="18"/>
              </w:rPr>
              <w:t xml:space="preserve"> </w:t>
            </w:r>
            <w:r>
              <w:rPr>
                <w:rFonts w:ascii="Arial" w:hAnsi="Arial" w:cs="Arial"/>
                <w:b/>
                <w:sz w:val="18"/>
              </w:rPr>
              <w:t xml:space="preserve">à 18 ANS</w:t>
            </w:r>
            <w:r>
              <w:rPr>
                <w:rFonts w:ascii="Arial" w:hAnsi="Arial" w:cs="Arial"/>
                <w:b/>
                <w:sz w:val="18"/>
              </w:rPr>
            </w:r>
          </w:p>
        </w:tc>
        <w:tc>
          <w:tcPr>
            <w:tcBorders/>
            <w:tcW w:w="7087" w:type="dxa"/>
            <w:textDirection w:val="lrTb"/>
            <w:noWrap w:val="false"/>
          </w:tcPr>
          <w:p w14:paraId="3B31A754" w14:textId="77777777">
            <w:pPr>
              <w:pStyle w:val="1000"/>
              <w:pBdr/>
              <w:spacing w:before="6"/>
              <w:ind/>
              <w:rPr>
                <w:rFonts w:ascii="Arial" w:hAnsi="Arial" w:cs="Arial"/>
                <w:b/>
                <w:sz w:val="19"/>
              </w:rPr>
            </w:pPr>
            <w:r>
              <w:rPr>
                <w:rFonts w:ascii="Arial" w:hAnsi="Arial" w:cs="Arial"/>
                <w:b/>
                <w:sz w:val="19"/>
              </w:rPr>
            </w:r>
            <w:r>
              <w:rPr>
                <w:rFonts w:ascii="Arial" w:hAnsi="Arial" w:cs="Arial"/>
                <w:b/>
                <w:sz w:val="19"/>
              </w:rPr>
            </w:r>
          </w:p>
          <w:p w14:paraId="7AED0BEB" w14:textId="1DA8919B">
            <w:pPr>
              <w:pStyle w:val="1000"/>
              <w:pBdr/>
              <w:spacing/>
              <w:ind w:right="197" w:left="69"/>
              <w:jc w:val="both"/>
              <w:rPr>
                <w:rFonts w:ascii="Arial" w:hAnsi="Arial" w:cs="Arial"/>
                <w:sz w:val="20"/>
              </w:rPr>
            </w:pPr>
            <w:r>
              <w:rPr>
                <w:rFonts w:ascii="Arial" w:hAnsi="Arial" w:cs="Arial"/>
                <w:sz w:val="20"/>
              </w:rPr>
              <w:t xml:space="preserve">Le </w:t>
            </w:r>
            <w:r>
              <w:rPr>
                <w:rFonts w:ascii="Arial" w:hAnsi="Arial" w:cs="Arial"/>
                <w:sz w:val="20"/>
              </w:rPr>
              <w:t xml:space="preserve">CGFP</w:t>
            </w:r>
            <w:r>
              <w:rPr>
                <w:rFonts w:ascii="Arial" w:hAnsi="Arial" w:cs="Arial"/>
                <w:sz w:val="20"/>
              </w:rPr>
              <w:t xml:space="preserve"> ne prévoyant aucune disposition particulière, ni le renvoi au Code électoral, il pourrait être admis que les agents âgés de 16 à 18 ans sont électeurs aux CAP, dès lors qu’ils sont fonctionnaires titulaires.</w:t>
            </w:r>
            <w:r>
              <w:rPr>
                <w:rFonts w:ascii="Arial" w:hAnsi="Arial" w:cs="Arial"/>
                <w:sz w:val="20"/>
              </w:rPr>
            </w:r>
          </w:p>
        </w:tc>
      </w:tr>
    </w:tbl>
    <w:p w14:paraId="032FB7EA" w14:textId="77777777">
      <w:pPr>
        <w:pBdr/>
        <w:spacing w:before="90"/>
        <w:ind w:left="1380"/>
        <w:rPr>
          <w:rFonts w:ascii="Arial" w:hAnsi="Arial" w:cs="Arial"/>
          <w:b/>
          <w:u w:val="single"/>
        </w:rPr>
      </w:pPr>
      <w:r>
        <w:rPr>
          <w:rFonts w:ascii="Arial" w:hAnsi="Arial" w:cs="Arial"/>
          <w:b/>
          <w:u w:val="single"/>
        </w:rPr>
      </w:r>
      <w:r>
        <w:rPr>
          <w:rFonts w:ascii="Arial" w:hAnsi="Arial" w:cs="Arial"/>
          <w:b/>
          <w:u w:val="single"/>
        </w:rPr>
      </w:r>
    </w:p>
    <w:p w14:paraId="22C652AF" w14:textId="28133046">
      <w:pPr>
        <w:pBdr/>
        <w:spacing w:before="90"/>
        <w:ind w:left="1380"/>
        <w:rPr>
          <w:rFonts w:ascii="Arial" w:hAnsi="Arial" w:cs="Arial"/>
          <w:b/>
        </w:rPr>
      </w:pPr>
      <w:r>
        <w:rPr>
          <w:rFonts w:ascii="Arial" w:hAnsi="Arial" w:cs="Arial"/>
          <w:b/>
          <w:u w:val="single"/>
        </w:rPr>
        <w:t xml:space="preserve">(*)</w:t>
      </w:r>
      <w:r>
        <w:rPr>
          <w:rFonts w:ascii="Arial" w:hAnsi="Arial" w:cs="Arial"/>
          <w:b/>
          <w:spacing w:val="-4"/>
          <w:u w:val="single"/>
        </w:rPr>
        <w:t xml:space="preserve"> </w:t>
      </w:r>
      <w:r>
        <w:rPr>
          <w:rFonts w:ascii="Arial" w:hAnsi="Arial" w:cs="Arial"/>
          <w:b/>
          <w:u w:val="single"/>
        </w:rPr>
        <w:t xml:space="preserve">:</w:t>
      </w:r>
      <w:r>
        <w:rPr>
          <w:rFonts w:ascii="Arial" w:hAnsi="Arial" w:cs="Arial"/>
          <w:b/>
          <w:spacing w:val="-4"/>
          <w:u w:val="single"/>
        </w:rPr>
        <w:t xml:space="preserve"> </w:t>
      </w:r>
      <w:r>
        <w:rPr>
          <w:rFonts w:ascii="Arial" w:hAnsi="Arial" w:cs="Arial"/>
          <w:b/>
          <w:u w:val="single"/>
        </w:rPr>
        <w:t xml:space="preserve">La</w:t>
      </w:r>
      <w:r>
        <w:rPr>
          <w:rFonts w:ascii="Arial" w:hAnsi="Arial" w:cs="Arial"/>
          <w:b/>
          <w:spacing w:val="-5"/>
          <w:u w:val="single"/>
        </w:rPr>
        <w:t xml:space="preserve"> </w:t>
      </w:r>
      <w:r>
        <w:rPr>
          <w:rFonts w:ascii="Arial" w:hAnsi="Arial" w:cs="Arial"/>
          <w:b/>
          <w:u w:val="single"/>
        </w:rPr>
        <w:t xml:space="preserve">position</w:t>
      </w:r>
      <w:r>
        <w:rPr>
          <w:rFonts w:ascii="Arial" w:hAnsi="Arial" w:cs="Arial"/>
          <w:b/>
          <w:spacing w:val="-2"/>
          <w:u w:val="single"/>
        </w:rPr>
        <w:t xml:space="preserve"> </w:t>
      </w:r>
      <w:r>
        <w:rPr>
          <w:rFonts w:ascii="Arial" w:hAnsi="Arial" w:cs="Arial"/>
          <w:b/>
          <w:u w:val="single"/>
        </w:rPr>
        <w:t xml:space="preserve">d’ACTIVITE</w:t>
      </w:r>
      <w:r>
        <w:rPr>
          <w:rFonts w:ascii="Arial" w:hAnsi="Arial" w:cs="Arial"/>
          <w:b/>
          <w:spacing w:val="-3"/>
          <w:u w:val="single"/>
        </w:rPr>
        <w:t xml:space="preserve"> </w:t>
      </w:r>
      <w:r>
        <w:rPr>
          <w:rFonts w:ascii="Arial" w:hAnsi="Arial" w:cs="Arial"/>
          <w:b/>
          <w:u w:val="single"/>
        </w:rPr>
        <w:t xml:space="preserve">comprend</w:t>
      </w:r>
      <w:r>
        <w:rPr>
          <w:rFonts w:ascii="Arial" w:hAnsi="Arial" w:cs="Arial"/>
          <w:b/>
          <w:spacing w:val="-4"/>
          <w:u w:val="single"/>
        </w:rPr>
        <w:t xml:space="preserve"> </w:t>
      </w:r>
      <w:r>
        <w:rPr>
          <w:rFonts w:ascii="Arial" w:hAnsi="Arial" w:cs="Arial"/>
          <w:b/>
          <w:u w:val="single"/>
        </w:rPr>
        <w:t xml:space="preserve">en</w:t>
      </w:r>
      <w:r>
        <w:rPr>
          <w:rFonts w:ascii="Arial" w:hAnsi="Arial" w:cs="Arial"/>
          <w:b/>
          <w:spacing w:val="-6"/>
          <w:u w:val="single"/>
        </w:rPr>
        <w:t xml:space="preserve"> </w:t>
      </w:r>
      <w:r>
        <w:rPr>
          <w:rFonts w:ascii="Arial" w:hAnsi="Arial" w:cs="Arial"/>
          <w:b/>
          <w:u w:val="single"/>
        </w:rPr>
        <w:t xml:space="preserve">outre</w:t>
      </w:r>
      <w:r>
        <w:rPr>
          <w:rFonts w:ascii="Arial" w:hAnsi="Arial" w:cs="Arial"/>
          <w:b/>
        </w:rPr>
        <w:t xml:space="preserve"> </w:t>
      </w:r>
      <w:r>
        <w:rPr>
          <w:rFonts w:ascii="Arial" w:hAnsi="Arial" w:cs="Arial"/>
          <w:b/>
          <w:spacing w:val="-10"/>
        </w:rPr>
        <w:t xml:space="preserve">:</w:t>
      </w:r>
      <w:r>
        <w:rPr>
          <w:rFonts w:ascii="Arial" w:hAnsi="Arial" w:cs="Arial"/>
          <w:b/>
        </w:rPr>
      </w:r>
    </w:p>
    <w:p w14:paraId="2D5ED2DA" w14:textId="77777777">
      <w:pPr>
        <w:pStyle w:val="997"/>
        <w:pBdr/>
        <w:spacing w:before="5"/>
        <w:ind/>
        <w:rPr>
          <w:rFonts w:ascii="Arial" w:hAnsi="Arial" w:cs="Arial"/>
          <w:b/>
          <w:sz w:val="13"/>
        </w:rPr>
      </w:pPr>
      <w:r>
        <w:rPr>
          <w:rFonts w:ascii="Arial" w:hAnsi="Arial" w:cs="Arial"/>
          <w:b/>
          <w:sz w:val="13"/>
        </w:rPr>
      </w:r>
      <w:r>
        <w:rPr>
          <w:rFonts w:ascii="Arial" w:hAnsi="Arial" w:cs="Arial"/>
          <w:b/>
          <w:sz w:val="13"/>
        </w:rPr>
      </w:r>
    </w:p>
    <w:p w14:paraId="29CBAF6B" w14:textId="5AB1C44F">
      <w:pPr>
        <w:pStyle w:val="999"/>
        <w:numPr>
          <w:ilvl w:val="1"/>
          <w:numId w:val="22"/>
        </w:numPr>
        <w:pBdr/>
        <w:tabs>
          <w:tab w:val="left" w:leader="none" w:pos="2098"/>
        </w:tabs>
        <w:spacing w:before="103" w:line="235" w:lineRule="auto"/>
        <w:ind w:right="650" w:firstLine="0"/>
        <w:jc w:val="both"/>
        <w:rPr>
          <w:rFonts w:ascii="Arial" w:hAnsi="Arial" w:cs="Arial"/>
          <w:sz w:val="20"/>
        </w:rPr>
      </w:pPr>
      <w:r>
        <w:rPr>
          <w:rFonts w:ascii="Arial" w:hAnsi="Arial" w:cs="Arial"/>
          <w:sz w:val="20"/>
        </w:rPr>
        <w:t xml:space="preserve">Les congés prévus </w:t>
      </w:r>
      <w:r>
        <w:rPr>
          <w:rFonts w:ascii="Arial" w:hAnsi="Arial" w:cs="Arial"/>
          <w:sz w:val="20"/>
        </w:rPr>
        <w:t xml:space="preserve">aux articles</w:t>
      </w:r>
      <w:r>
        <w:rPr>
          <w:rFonts w:ascii="Arial" w:hAnsi="Arial" w:cs="Arial"/>
          <w:sz w:val="20"/>
        </w:rPr>
        <w:t xml:space="preserve"> L 215-1, L 422-35</w:t>
      </w:r>
      <w:r>
        <w:rPr>
          <w:rFonts w:ascii="Arial" w:hAnsi="Arial" w:cs="Arial"/>
          <w:sz w:val="20"/>
        </w:rPr>
        <w:t xml:space="preserve">,</w:t>
      </w:r>
      <w:r>
        <w:rPr>
          <w:rFonts w:ascii="Arial" w:hAnsi="Arial" w:cs="Arial"/>
          <w:sz w:val="20"/>
        </w:rPr>
        <w:t xml:space="preserve"> L</w:t>
      </w:r>
      <w:r>
        <w:rPr>
          <w:rFonts w:ascii="Arial" w:hAnsi="Arial" w:cs="Arial"/>
          <w:sz w:val="20"/>
        </w:rPr>
        <w:t xml:space="preserve"> </w:t>
      </w:r>
      <w:r>
        <w:rPr>
          <w:rFonts w:ascii="Arial" w:hAnsi="Arial" w:cs="Arial"/>
          <w:sz w:val="20"/>
        </w:rPr>
        <w:t xml:space="preserve">621-1, </w:t>
      </w:r>
      <w:r>
        <w:rPr>
          <w:rFonts w:ascii="Arial" w:hAnsi="Arial" w:cs="Arial"/>
          <w:sz w:val="20"/>
        </w:rPr>
        <w:t xml:space="preserve">L 631-3, L 631-8, L 631-9, </w:t>
      </w:r>
      <w:r>
        <w:rPr>
          <w:rFonts w:ascii="Arial" w:hAnsi="Arial" w:cs="Arial"/>
          <w:sz w:val="20"/>
        </w:rPr>
        <w:br/>
      </w:r>
      <w:r>
        <w:rPr>
          <w:rFonts w:ascii="Arial" w:hAnsi="Arial" w:cs="Arial"/>
          <w:sz w:val="20"/>
        </w:rPr>
        <w:t xml:space="preserve">L 632-1, </w:t>
      </w:r>
      <w:r>
        <w:rPr>
          <w:rFonts w:ascii="Arial" w:hAnsi="Arial" w:cs="Arial"/>
          <w:sz w:val="20"/>
        </w:rPr>
        <w:t xml:space="preserve">L</w:t>
      </w:r>
      <w:r>
        <w:rPr>
          <w:rFonts w:ascii="Arial" w:hAnsi="Arial" w:cs="Arial"/>
          <w:sz w:val="20"/>
        </w:rPr>
        <w:t xml:space="preserve"> </w:t>
      </w:r>
      <w:r>
        <w:rPr>
          <w:rFonts w:ascii="Arial" w:hAnsi="Arial" w:cs="Arial"/>
          <w:sz w:val="20"/>
        </w:rPr>
        <w:t xml:space="preserve">822-1 à L</w:t>
      </w:r>
      <w:r>
        <w:rPr>
          <w:rFonts w:ascii="Arial" w:hAnsi="Arial" w:cs="Arial"/>
          <w:sz w:val="20"/>
        </w:rPr>
        <w:t xml:space="preserve"> </w:t>
      </w:r>
      <w:r>
        <w:rPr>
          <w:rFonts w:ascii="Arial" w:hAnsi="Arial" w:cs="Arial"/>
          <w:sz w:val="20"/>
        </w:rPr>
        <w:t xml:space="preserve">822-30 CGFP</w:t>
      </w:r>
      <w:r>
        <w:rPr>
          <w:rFonts w:ascii="Arial" w:hAnsi="Arial" w:cs="Arial"/>
          <w:spacing w:val="-2"/>
          <w:sz w:val="20"/>
        </w:rPr>
        <w:t xml:space="preserve"> </w:t>
      </w:r>
      <w:r>
        <w:rPr>
          <w:rFonts w:ascii="Arial" w:hAnsi="Arial" w:cs="Arial"/>
          <w:sz w:val="20"/>
        </w:rPr>
        <w:t xml:space="preserve">: congé a</w:t>
      </w:r>
      <w:r>
        <w:rPr>
          <w:rFonts w:ascii="Arial" w:hAnsi="Arial" w:cs="Arial"/>
          <w:sz w:val="20"/>
        </w:rPr>
        <w:t xml:space="preserve">nnuel, congé maladie ordinaire, congé longue maladie, congé longue durée, congé maternité, congé d’adoption, congé de paternité, congé de formation professionnelle, congé pour validation de l’expérience, congé pour bilan de compétences, congé de formation </w:t>
      </w:r>
      <w:r>
        <w:rPr>
          <w:rFonts w:ascii="Arial" w:hAnsi="Arial" w:cs="Arial"/>
          <w:sz w:val="20"/>
        </w:rPr>
        <w:t xml:space="preserve">syndicale,…</w:t>
      </w:r>
      <w:r>
        <w:rPr>
          <w:rFonts w:ascii="Arial" w:hAnsi="Arial" w:cs="Arial"/>
          <w:sz w:val="20"/>
        </w:rPr>
      </w:r>
    </w:p>
    <w:p w14:paraId="06155485" w14:textId="64E6990F">
      <w:pPr>
        <w:pStyle w:val="999"/>
        <w:numPr>
          <w:ilvl w:val="1"/>
          <w:numId w:val="22"/>
        </w:numPr>
        <w:pBdr/>
        <w:tabs>
          <w:tab w:val="left" w:leader="none" w:pos="2098"/>
        </w:tabs>
        <w:spacing w:before="38"/>
        <w:ind w:hanging="719" w:left="2098"/>
        <w:jc w:val="both"/>
        <w:rPr>
          <w:rFonts w:ascii="Arial" w:hAnsi="Arial" w:cs="Arial"/>
          <w:sz w:val="20"/>
        </w:rPr>
      </w:pPr>
      <w:r>
        <w:rPr>
          <w:rFonts w:ascii="Arial" w:hAnsi="Arial" w:cs="Arial"/>
          <w:sz w:val="20"/>
        </w:rPr>
        <w:t xml:space="preserve">le</w:t>
      </w:r>
      <w:r>
        <w:rPr>
          <w:rFonts w:ascii="Arial" w:hAnsi="Arial" w:cs="Arial"/>
          <w:spacing w:val="-6"/>
          <w:sz w:val="20"/>
        </w:rPr>
        <w:t xml:space="preserve"> </w:t>
      </w:r>
      <w:r>
        <w:rPr>
          <w:rFonts w:ascii="Arial" w:hAnsi="Arial" w:cs="Arial"/>
          <w:sz w:val="20"/>
        </w:rPr>
        <w:t xml:space="preserve">temps</w:t>
      </w:r>
      <w:r>
        <w:rPr>
          <w:rFonts w:ascii="Arial" w:hAnsi="Arial" w:cs="Arial"/>
          <w:spacing w:val="-2"/>
          <w:sz w:val="20"/>
        </w:rPr>
        <w:t xml:space="preserve"> </w:t>
      </w:r>
      <w:r>
        <w:rPr>
          <w:rFonts w:ascii="Arial" w:hAnsi="Arial" w:cs="Arial"/>
          <w:sz w:val="20"/>
        </w:rPr>
        <w:t xml:space="preserve">partiel</w:t>
      </w:r>
      <w:r>
        <w:rPr>
          <w:rFonts w:ascii="Arial" w:hAnsi="Arial" w:cs="Arial"/>
          <w:spacing w:val="-6"/>
          <w:sz w:val="20"/>
        </w:rPr>
        <w:t xml:space="preserve"> </w:t>
      </w:r>
      <w:r>
        <w:rPr>
          <w:rFonts w:ascii="Arial" w:hAnsi="Arial" w:cs="Arial"/>
          <w:sz w:val="20"/>
        </w:rPr>
        <w:t xml:space="preserve">(y</w:t>
      </w:r>
      <w:r>
        <w:rPr>
          <w:rFonts w:ascii="Arial" w:hAnsi="Arial" w:cs="Arial"/>
          <w:spacing w:val="-3"/>
          <w:sz w:val="20"/>
        </w:rPr>
        <w:t xml:space="preserve"> </w:t>
      </w:r>
      <w:r>
        <w:rPr>
          <w:rFonts w:ascii="Arial" w:hAnsi="Arial" w:cs="Arial"/>
          <w:sz w:val="20"/>
        </w:rPr>
        <w:t xml:space="preserve">compris</w:t>
      </w:r>
      <w:r>
        <w:rPr>
          <w:rFonts w:ascii="Arial" w:hAnsi="Arial" w:cs="Arial"/>
          <w:spacing w:val="-2"/>
          <w:sz w:val="20"/>
        </w:rPr>
        <w:t xml:space="preserve"> </w:t>
      </w:r>
      <w:r>
        <w:rPr>
          <w:rFonts w:ascii="Arial" w:hAnsi="Arial" w:cs="Arial"/>
          <w:sz w:val="20"/>
        </w:rPr>
        <w:t xml:space="preserve">le</w:t>
      </w:r>
      <w:r>
        <w:rPr>
          <w:rFonts w:ascii="Arial" w:hAnsi="Arial" w:cs="Arial"/>
          <w:spacing w:val="-6"/>
          <w:sz w:val="20"/>
        </w:rPr>
        <w:t xml:space="preserve"> </w:t>
      </w:r>
      <w:r>
        <w:rPr>
          <w:rFonts w:ascii="Arial" w:hAnsi="Arial" w:cs="Arial"/>
          <w:sz w:val="20"/>
        </w:rPr>
        <w:t xml:space="preserve">temps</w:t>
      </w:r>
      <w:r>
        <w:rPr>
          <w:rFonts w:ascii="Arial" w:hAnsi="Arial" w:cs="Arial"/>
          <w:spacing w:val="-2"/>
          <w:sz w:val="20"/>
        </w:rPr>
        <w:t xml:space="preserve"> </w:t>
      </w:r>
      <w:r>
        <w:rPr>
          <w:rFonts w:ascii="Arial" w:hAnsi="Arial" w:cs="Arial"/>
          <w:sz w:val="20"/>
        </w:rPr>
        <w:t xml:space="preserve">partiel</w:t>
      </w:r>
      <w:r>
        <w:rPr>
          <w:rFonts w:ascii="Arial" w:hAnsi="Arial" w:cs="Arial"/>
          <w:spacing w:val="-6"/>
          <w:sz w:val="20"/>
        </w:rPr>
        <w:t xml:space="preserve"> </w:t>
      </w:r>
      <w:r>
        <w:rPr>
          <w:rFonts w:ascii="Arial" w:hAnsi="Arial" w:cs="Arial"/>
          <w:sz w:val="20"/>
        </w:rPr>
        <w:t xml:space="preserve">pour</w:t>
      </w:r>
      <w:r>
        <w:rPr>
          <w:rFonts w:ascii="Arial" w:hAnsi="Arial" w:cs="Arial"/>
          <w:spacing w:val="-6"/>
          <w:sz w:val="20"/>
        </w:rPr>
        <w:t xml:space="preserve"> </w:t>
      </w:r>
      <w:r>
        <w:rPr>
          <w:rFonts w:ascii="Arial" w:hAnsi="Arial" w:cs="Arial"/>
          <w:sz w:val="20"/>
        </w:rPr>
        <w:t xml:space="preserve">motif</w:t>
      </w:r>
      <w:r>
        <w:rPr>
          <w:rFonts w:ascii="Arial" w:hAnsi="Arial" w:cs="Arial"/>
          <w:spacing w:val="-4"/>
          <w:sz w:val="20"/>
        </w:rPr>
        <w:t xml:space="preserve"> </w:t>
      </w:r>
      <w:r>
        <w:rPr>
          <w:rFonts w:ascii="Arial" w:hAnsi="Arial" w:cs="Arial"/>
          <w:spacing w:val="-2"/>
          <w:sz w:val="20"/>
        </w:rPr>
        <w:t xml:space="preserve">thérapeutique)</w:t>
      </w:r>
      <w:r>
        <w:rPr>
          <w:rFonts w:ascii="Arial" w:hAnsi="Arial" w:cs="Arial"/>
          <w:spacing w:val="-2"/>
          <w:sz w:val="20"/>
        </w:rPr>
        <w:t xml:space="preserve"> articles L 612-1 à L 612-15</w:t>
      </w:r>
      <w:r>
        <w:rPr>
          <w:rFonts w:ascii="Arial" w:hAnsi="Arial" w:cs="Arial"/>
          <w:spacing w:val="-2"/>
          <w:sz w:val="20"/>
        </w:rPr>
        <w:t xml:space="preserve">,</w:t>
      </w:r>
      <w:r>
        <w:rPr>
          <w:rFonts w:ascii="Arial" w:hAnsi="Arial" w:cs="Arial"/>
          <w:sz w:val="20"/>
        </w:rPr>
      </w:r>
    </w:p>
    <w:p w14:paraId="7B583214" w14:textId="5F64EBCA">
      <w:pPr>
        <w:pStyle w:val="999"/>
        <w:numPr>
          <w:ilvl w:val="1"/>
          <w:numId w:val="22"/>
        </w:numPr>
        <w:pBdr/>
        <w:tabs>
          <w:tab w:val="left" w:leader="none" w:pos="2098"/>
        </w:tabs>
        <w:spacing w:before="25"/>
        <w:ind w:hanging="719" w:left="2098"/>
        <w:jc w:val="both"/>
        <w:rPr>
          <w:rFonts w:ascii="Arial" w:hAnsi="Arial" w:cs="Arial"/>
          <w:sz w:val="20"/>
        </w:rPr>
      </w:pPr>
      <w:r>
        <w:rPr>
          <w:rFonts w:ascii="Arial" w:hAnsi="Arial" w:cs="Arial"/>
          <w:sz w:val="20"/>
        </w:rPr>
        <w:t xml:space="preserve">le</w:t>
      </w:r>
      <w:r>
        <w:rPr>
          <w:rFonts w:ascii="Arial" w:hAnsi="Arial" w:cs="Arial"/>
          <w:spacing w:val="-5"/>
          <w:sz w:val="20"/>
        </w:rPr>
        <w:t xml:space="preserve"> </w:t>
      </w:r>
      <w:r>
        <w:rPr>
          <w:rFonts w:ascii="Arial" w:hAnsi="Arial" w:cs="Arial"/>
          <w:sz w:val="20"/>
        </w:rPr>
        <w:t xml:space="preserve">congé</w:t>
      </w:r>
      <w:r>
        <w:rPr>
          <w:rFonts w:ascii="Arial" w:hAnsi="Arial" w:cs="Arial"/>
          <w:spacing w:val="-5"/>
          <w:sz w:val="20"/>
        </w:rPr>
        <w:t xml:space="preserve"> </w:t>
      </w:r>
      <w:r>
        <w:rPr>
          <w:rFonts w:ascii="Arial" w:hAnsi="Arial" w:cs="Arial"/>
          <w:sz w:val="20"/>
        </w:rPr>
        <w:t xml:space="preserve">de</w:t>
      </w:r>
      <w:r>
        <w:rPr>
          <w:rFonts w:ascii="Arial" w:hAnsi="Arial" w:cs="Arial"/>
          <w:spacing w:val="-5"/>
          <w:sz w:val="20"/>
        </w:rPr>
        <w:t xml:space="preserve"> </w:t>
      </w:r>
      <w:r>
        <w:rPr>
          <w:rFonts w:ascii="Arial" w:hAnsi="Arial" w:cs="Arial"/>
          <w:sz w:val="20"/>
        </w:rPr>
        <w:t xml:space="preserve">présence</w:t>
      </w:r>
      <w:r>
        <w:rPr>
          <w:rFonts w:ascii="Arial" w:hAnsi="Arial" w:cs="Arial"/>
          <w:spacing w:val="-5"/>
          <w:sz w:val="20"/>
        </w:rPr>
        <w:t xml:space="preserve"> </w:t>
      </w:r>
      <w:r>
        <w:rPr>
          <w:rFonts w:ascii="Arial" w:hAnsi="Arial" w:cs="Arial"/>
          <w:spacing w:val="-2"/>
          <w:sz w:val="20"/>
        </w:rPr>
        <w:t xml:space="preserve">parentale</w:t>
      </w:r>
      <w:r>
        <w:rPr>
          <w:rFonts w:ascii="Arial" w:hAnsi="Arial" w:cs="Arial"/>
          <w:spacing w:val="-2"/>
          <w:sz w:val="20"/>
        </w:rPr>
        <w:t xml:space="preserve"> articles L632-1 à L632-4</w:t>
      </w:r>
      <w:r>
        <w:rPr>
          <w:rFonts w:ascii="Arial" w:hAnsi="Arial" w:cs="Arial"/>
          <w:spacing w:val="-2"/>
          <w:sz w:val="20"/>
        </w:rPr>
        <w:t xml:space="preserve">.</w:t>
      </w:r>
      <w:r>
        <w:rPr>
          <w:rFonts w:ascii="Arial" w:hAnsi="Arial" w:cs="Arial"/>
          <w:sz w:val="20"/>
        </w:rPr>
      </w:r>
    </w:p>
    <w:p w14:paraId="01861936" w14:textId="77777777">
      <w:pPr>
        <w:pStyle w:val="997"/>
        <w:pBdr/>
        <w:spacing w:before="6"/>
        <w:ind/>
        <w:rPr>
          <w:rFonts w:ascii="Arial" w:hAnsi="Arial" w:cs="Arial"/>
          <w:sz w:val="13"/>
        </w:rPr>
      </w:pPr>
      <w:r>
        <w:rPr>
          <w:rFonts w:ascii="Arial" w:hAnsi="Arial" w:cs="Arial"/>
          <w:sz w:val="13"/>
        </w:rPr>
      </w:r>
      <w:r>
        <w:rPr>
          <w:rFonts w:ascii="Arial" w:hAnsi="Arial" w:cs="Arial"/>
          <w:sz w:val="13"/>
        </w:rPr>
      </w:r>
    </w:p>
    <w:p w14:paraId="1081EE7B" w14:textId="77777777">
      <w:pPr>
        <w:pStyle w:val="999"/>
        <w:numPr>
          <w:ilvl w:val="0"/>
          <w:numId w:val="22"/>
        </w:numPr>
        <w:pBdr/>
        <w:tabs>
          <w:tab w:val="left" w:leader="none" w:pos="1379"/>
        </w:tabs>
        <w:spacing w:before="100"/>
        <w:ind w:hanging="359"/>
        <w:rPr>
          <w:rFonts w:ascii="Arial" w:hAnsi="Arial" w:cs="Arial"/>
          <w:b/>
          <w:sz w:val="20"/>
        </w:rPr>
      </w:pPr>
      <w:r>
        <w:rPr>
          <w:rFonts w:ascii="Arial" w:hAnsi="Arial" w:cs="Arial"/>
          <w:b/>
          <w:color w:val="000000"/>
          <w:sz w:val="20"/>
          <w:shd w:val="clear" w:color="auto" w:fill="ccffcc"/>
        </w:rPr>
        <w:t xml:space="preserve">SONT</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 xml:space="preserve">ELECTEURS</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 xml:space="preserve">DANS</w:t>
      </w:r>
      <w:r>
        <w:rPr>
          <w:rFonts w:ascii="Arial" w:hAnsi="Arial" w:cs="Arial"/>
          <w:b/>
          <w:color w:val="000000"/>
          <w:spacing w:val="-9"/>
          <w:sz w:val="20"/>
          <w:shd w:val="clear" w:color="auto" w:fill="ccffcc"/>
        </w:rPr>
        <w:t xml:space="preserve"> </w:t>
      </w:r>
      <w:r>
        <w:rPr>
          <w:rFonts w:ascii="Arial" w:hAnsi="Arial" w:cs="Arial"/>
          <w:b/>
          <w:color w:val="000000"/>
          <w:sz w:val="20"/>
          <w:shd w:val="clear" w:color="auto" w:fill="ccffcc"/>
        </w:rPr>
        <w:t xml:space="preserve">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 xml:space="preserve">CATEGORIE</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 xml:space="preserve">REPRESENTEE</w:t>
      </w:r>
      <w:r>
        <w:rPr>
          <w:rFonts w:ascii="Arial" w:hAnsi="Arial" w:cs="Arial"/>
          <w:b/>
          <w:color w:val="000000"/>
          <w:spacing w:val="-8"/>
          <w:sz w:val="20"/>
          <w:shd w:val="clear" w:color="auto" w:fill="ccffcc"/>
        </w:rPr>
        <w:t xml:space="preserve"> </w:t>
      </w:r>
      <w:r>
        <w:rPr>
          <w:rFonts w:ascii="Arial" w:hAnsi="Arial" w:cs="Arial"/>
          <w:b/>
          <w:color w:val="000000"/>
          <w:sz w:val="20"/>
          <w:shd w:val="clear" w:color="auto" w:fill="ccffcc"/>
        </w:rPr>
        <w:t xml:space="preserve">PAR</w:t>
      </w:r>
      <w:r>
        <w:rPr>
          <w:rFonts w:ascii="Arial" w:hAnsi="Arial" w:cs="Arial"/>
          <w:b/>
          <w:color w:val="000000"/>
          <w:spacing w:val="-7"/>
          <w:sz w:val="20"/>
          <w:shd w:val="clear" w:color="auto" w:fill="ccffcc"/>
        </w:rPr>
        <w:t xml:space="preserve"> </w:t>
      </w:r>
      <w:r>
        <w:rPr>
          <w:rFonts w:ascii="Arial" w:hAnsi="Arial" w:cs="Arial"/>
          <w:b/>
          <w:color w:val="000000"/>
          <w:sz w:val="20"/>
          <w:shd w:val="clear" w:color="auto" w:fill="ccffcc"/>
        </w:rPr>
        <w:t xml:space="preserve">LA</w:t>
      </w:r>
      <w:r>
        <w:rPr>
          <w:rFonts w:ascii="Arial" w:hAnsi="Arial" w:cs="Arial"/>
          <w:b/>
          <w:color w:val="000000"/>
          <w:spacing w:val="-6"/>
          <w:sz w:val="20"/>
          <w:shd w:val="clear" w:color="auto" w:fill="ccffcc"/>
        </w:rPr>
        <w:t xml:space="preserve"> </w:t>
      </w:r>
      <w:r>
        <w:rPr>
          <w:rFonts w:ascii="Arial" w:hAnsi="Arial" w:cs="Arial"/>
          <w:b/>
          <w:color w:val="000000"/>
          <w:sz w:val="20"/>
          <w:shd w:val="clear" w:color="auto" w:fill="ccffcc"/>
        </w:rPr>
        <w:t xml:space="preserve">COMMISSION</w:t>
      </w:r>
      <w:r>
        <w:rPr>
          <w:rFonts w:ascii="Arial" w:hAnsi="Arial" w:cs="Arial"/>
          <w:b/>
          <w:color w:val="000000"/>
          <w:spacing w:val="-6"/>
          <w:sz w:val="20"/>
          <w:shd w:val="clear" w:color="auto" w:fill="ccffcc"/>
        </w:rPr>
        <w:t xml:space="preserve"> </w:t>
      </w:r>
      <w:r>
        <w:rPr>
          <w:rFonts w:ascii="Arial" w:hAnsi="Arial" w:cs="Arial"/>
          <w:b/>
          <w:color w:val="000000"/>
          <w:spacing w:val="-2"/>
          <w:sz w:val="20"/>
          <w:shd w:val="clear" w:color="auto" w:fill="ccffcc"/>
        </w:rPr>
        <w:t xml:space="preserve">(suite)</w:t>
      </w:r>
      <w:r>
        <w:rPr>
          <w:rFonts w:ascii="Arial" w:hAnsi="Arial" w:cs="Arial"/>
          <w:b/>
          <w:sz w:val="20"/>
        </w:rPr>
      </w:r>
    </w:p>
    <w:p w14:paraId="63A6B18F" w14:textId="77777777">
      <w:pPr>
        <w:pStyle w:val="997"/>
        <w:pBdr/>
        <w:spacing w:before="11"/>
        <w:ind/>
        <w:rPr>
          <w:rFonts w:ascii="Arial" w:hAnsi="Arial" w:cs="Arial"/>
          <w:b/>
          <w:sz w:val="20"/>
        </w:rPr>
      </w:pPr>
      <w:r>
        <w:rPr>
          <w:rFonts w:ascii="Arial" w:hAnsi="Arial" w:cs="Arial"/>
          <w:b/>
          <w:sz w:val="20"/>
        </w:rPr>
      </w:r>
      <w:r>
        <w:rPr>
          <w:rFonts w:ascii="Arial" w:hAnsi="Arial" w:cs="Arial"/>
          <w:b/>
          <w:sz w:val="20"/>
        </w:rPr>
      </w:r>
    </w:p>
    <w:tbl>
      <w:tblPr>
        <w:tblStyle w:val="996"/>
        <w:tblInd w:w="124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164"/>
        <w:gridCol w:w="7050"/>
      </w:tblGrid>
      <w:tr>
        <w:trPr>
          <w:trHeight w:val="825"/>
        </w:trPr>
        <w:tc>
          <w:tcPr>
            <w:tcBorders/>
            <w:tcW w:w="2164" w:type="dxa"/>
            <w:textDirection w:val="lrTb"/>
            <w:noWrap w:val="false"/>
          </w:tcPr>
          <w:p w14:paraId="0CF6AE3B" w14:textId="77777777">
            <w:pPr>
              <w:pStyle w:val="1000"/>
              <w:pBdr/>
              <w:spacing w:before="10"/>
              <w:ind/>
              <w:rPr>
                <w:rFonts w:ascii="Arial" w:hAnsi="Arial" w:cs="Arial"/>
                <w:b/>
                <w:sz w:val="19"/>
              </w:rPr>
            </w:pPr>
            <w:r>
              <w:rPr>
                <w:rFonts w:ascii="Arial" w:hAnsi="Arial" w:cs="Arial"/>
                <w:b/>
                <w:sz w:val="19"/>
              </w:rPr>
            </w:r>
            <w:r>
              <w:rPr>
                <w:rFonts w:ascii="Arial" w:hAnsi="Arial" w:cs="Arial"/>
                <w:b/>
                <w:sz w:val="19"/>
              </w:rPr>
            </w:r>
          </w:p>
          <w:p w14:paraId="6E86BF2F" w14:textId="66C3D3F4">
            <w:pPr>
              <w:pStyle w:val="1000"/>
              <w:pBdr/>
              <w:tabs>
                <w:tab w:val="left" w:leader="none" w:pos="995"/>
                <w:tab w:val="left" w:leader="none" w:pos="1622"/>
              </w:tabs>
              <w:spacing w:before="1"/>
              <w:ind w:right="199" w:left="69"/>
              <w:rPr>
                <w:rFonts w:ascii="Arial" w:hAnsi="Arial" w:cs="Arial"/>
                <w:b/>
                <w:sz w:val="18"/>
              </w:rPr>
            </w:pPr>
            <w:r>
              <w:rPr>
                <w:rFonts w:ascii="Arial" w:hAnsi="Arial" w:cs="Arial"/>
                <w:b/>
                <w:spacing w:val="-2"/>
                <w:sz w:val="18"/>
              </w:rPr>
              <w:t xml:space="preserve">AGENTS</w:t>
            </w:r>
            <w:r>
              <w:rPr>
                <w:rFonts w:ascii="Arial" w:hAnsi="Arial" w:cs="Arial"/>
                <w:b/>
                <w:sz w:val="18"/>
              </w:rPr>
              <w:t xml:space="preserve"> </w:t>
            </w:r>
            <w:r>
              <w:rPr>
                <w:rFonts w:ascii="Arial" w:hAnsi="Arial" w:cs="Arial"/>
                <w:b/>
                <w:spacing w:val="-4"/>
                <w:sz w:val="18"/>
              </w:rPr>
              <w:t xml:space="preserve">PRIS</w:t>
            </w:r>
            <w:r>
              <w:rPr>
                <w:rFonts w:ascii="Arial" w:hAnsi="Arial" w:cs="Arial"/>
                <w:b/>
                <w:sz w:val="18"/>
              </w:rPr>
              <w:t xml:space="preserve"> </w:t>
            </w:r>
            <w:r>
              <w:rPr>
                <w:rFonts w:ascii="Arial" w:hAnsi="Arial" w:cs="Arial"/>
                <w:b/>
                <w:spacing w:val="-6"/>
                <w:sz w:val="18"/>
              </w:rPr>
              <w:t xml:space="preserve">EN </w:t>
            </w:r>
            <w:r>
              <w:rPr>
                <w:rFonts w:ascii="Arial" w:hAnsi="Arial" w:cs="Arial"/>
                <w:b/>
                <w:spacing w:val="-2"/>
                <w:sz w:val="18"/>
              </w:rPr>
              <w:t xml:space="preserve">CHARGE</w:t>
            </w:r>
            <w:r>
              <w:rPr>
                <w:rFonts w:ascii="Arial" w:hAnsi="Arial" w:cs="Arial"/>
                <w:b/>
                <w:sz w:val="18"/>
              </w:rPr>
            </w:r>
          </w:p>
        </w:tc>
        <w:tc>
          <w:tcPr>
            <w:tcBorders/>
            <w:tcW w:w="7050" w:type="dxa"/>
            <w:textDirection w:val="lrTb"/>
            <w:noWrap w:val="false"/>
          </w:tcPr>
          <w:p w14:paraId="42615F4B" w14:textId="77777777">
            <w:pPr>
              <w:pStyle w:val="1000"/>
              <w:pBdr/>
              <w:spacing w:before="9"/>
              <w:ind/>
              <w:rPr>
                <w:rFonts w:ascii="Arial" w:hAnsi="Arial" w:cs="Arial"/>
                <w:b/>
                <w:sz w:val="19"/>
              </w:rPr>
            </w:pPr>
            <w:r>
              <w:rPr>
                <w:rFonts w:ascii="Arial" w:hAnsi="Arial" w:cs="Arial"/>
                <w:b/>
                <w:sz w:val="19"/>
              </w:rPr>
            </w:r>
            <w:r>
              <w:rPr>
                <w:rFonts w:ascii="Arial" w:hAnsi="Arial" w:cs="Arial"/>
                <w:b/>
                <w:sz w:val="19"/>
              </w:rPr>
            </w:r>
          </w:p>
          <w:p w14:paraId="2C918568" w14:textId="2C3CDCB5">
            <w:pPr>
              <w:pStyle w:val="1000"/>
              <w:pBdr/>
              <w:spacing/>
              <w:ind w:left="69"/>
              <w:rPr>
                <w:rFonts w:ascii="Arial" w:hAnsi="Arial" w:cs="Arial"/>
                <w:sz w:val="20"/>
              </w:rPr>
            </w:pPr>
            <w:r>
              <w:rPr>
                <w:rFonts w:ascii="Arial" w:hAnsi="Arial" w:cs="Arial"/>
                <w:sz w:val="20"/>
              </w:rPr>
              <w:t xml:space="preserve">Les</w:t>
            </w:r>
            <w:r>
              <w:rPr>
                <w:rFonts w:ascii="Arial" w:hAnsi="Arial" w:cs="Arial"/>
                <w:spacing w:val="24"/>
                <w:sz w:val="20"/>
              </w:rPr>
              <w:t xml:space="preserve"> </w:t>
            </w:r>
            <w:r>
              <w:rPr>
                <w:rFonts w:ascii="Arial" w:hAnsi="Arial" w:cs="Arial"/>
                <w:sz w:val="20"/>
              </w:rPr>
              <w:t xml:space="preserve">agents</w:t>
            </w:r>
            <w:r>
              <w:rPr>
                <w:rFonts w:ascii="Arial" w:hAnsi="Arial" w:cs="Arial"/>
                <w:spacing w:val="24"/>
                <w:sz w:val="20"/>
              </w:rPr>
              <w:t xml:space="preserve"> </w:t>
            </w:r>
            <w:r>
              <w:rPr>
                <w:rFonts w:ascii="Arial" w:hAnsi="Arial" w:cs="Arial"/>
                <w:sz w:val="20"/>
              </w:rPr>
              <w:t xml:space="preserve">pris</w:t>
            </w:r>
            <w:r>
              <w:rPr>
                <w:rFonts w:ascii="Arial" w:hAnsi="Arial" w:cs="Arial"/>
                <w:spacing w:val="24"/>
                <w:sz w:val="20"/>
              </w:rPr>
              <w:t xml:space="preserve"> </w:t>
            </w:r>
            <w:r>
              <w:rPr>
                <w:rFonts w:ascii="Arial" w:hAnsi="Arial" w:cs="Arial"/>
                <w:sz w:val="20"/>
              </w:rPr>
              <w:t xml:space="preserve">en</w:t>
            </w:r>
            <w:r>
              <w:rPr>
                <w:rFonts w:ascii="Arial" w:hAnsi="Arial" w:cs="Arial"/>
                <w:spacing w:val="24"/>
                <w:sz w:val="20"/>
              </w:rPr>
              <w:t xml:space="preserve"> </w:t>
            </w:r>
            <w:r>
              <w:rPr>
                <w:rFonts w:ascii="Arial" w:hAnsi="Arial" w:cs="Arial"/>
                <w:sz w:val="20"/>
              </w:rPr>
              <w:t xml:space="preserve">charge</w:t>
            </w:r>
            <w:r>
              <w:rPr>
                <w:rFonts w:ascii="Arial" w:hAnsi="Arial" w:cs="Arial"/>
                <w:spacing w:val="24"/>
                <w:sz w:val="20"/>
              </w:rPr>
              <w:t xml:space="preserve"> </w:t>
            </w:r>
            <w:r>
              <w:rPr>
                <w:rFonts w:ascii="Arial" w:hAnsi="Arial" w:cs="Arial"/>
                <w:sz w:val="20"/>
              </w:rPr>
              <w:t xml:space="preserve">par</w:t>
            </w:r>
            <w:r>
              <w:rPr>
                <w:rFonts w:ascii="Arial" w:hAnsi="Arial" w:cs="Arial"/>
                <w:spacing w:val="22"/>
                <w:sz w:val="20"/>
              </w:rPr>
              <w:t xml:space="preserve"> </w:t>
            </w:r>
            <w:r>
              <w:rPr>
                <w:rFonts w:ascii="Arial" w:hAnsi="Arial" w:cs="Arial"/>
                <w:sz w:val="20"/>
              </w:rPr>
              <w:t xml:space="preserve">le</w:t>
            </w:r>
            <w:r>
              <w:rPr>
                <w:rFonts w:ascii="Arial" w:hAnsi="Arial" w:cs="Arial"/>
                <w:spacing w:val="22"/>
                <w:sz w:val="20"/>
              </w:rPr>
              <w:t xml:space="preserve"> </w:t>
            </w:r>
            <w:r>
              <w:rPr>
                <w:rFonts w:ascii="Arial" w:hAnsi="Arial" w:cs="Arial"/>
                <w:sz w:val="20"/>
              </w:rPr>
              <w:t xml:space="preserve">CDG</w:t>
            </w:r>
            <w:r>
              <w:rPr>
                <w:rFonts w:ascii="Arial" w:hAnsi="Arial" w:cs="Arial"/>
                <w:spacing w:val="24"/>
                <w:sz w:val="20"/>
              </w:rPr>
              <w:t xml:space="preserve"> </w:t>
            </w:r>
            <w:r>
              <w:rPr>
                <w:rFonts w:ascii="Arial" w:hAnsi="Arial" w:cs="Arial"/>
                <w:sz w:val="20"/>
              </w:rPr>
              <w:t xml:space="preserve">relèvent</w:t>
            </w:r>
            <w:r>
              <w:rPr>
                <w:rFonts w:ascii="Arial" w:hAnsi="Arial" w:cs="Arial"/>
                <w:spacing w:val="24"/>
                <w:sz w:val="20"/>
              </w:rPr>
              <w:t xml:space="preserve"> </w:t>
            </w:r>
            <w:r>
              <w:rPr>
                <w:rFonts w:ascii="Arial" w:hAnsi="Arial" w:cs="Arial"/>
                <w:sz w:val="20"/>
              </w:rPr>
              <w:t xml:space="preserve">des</w:t>
            </w:r>
            <w:r>
              <w:rPr>
                <w:rFonts w:ascii="Arial" w:hAnsi="Arial" w:cs="Arial"/>
                <w:spacing w:val="24"/>
                <w:sz w:val="20"/>
              </w:rPr>
              <w:t xml:space="preserve"> </w:t>
            </w:r>
            <w:r>
              <w:rPr>
                <w:rFonts w:ascii="Arial" w:hAnsi="Arial" w:cs="Arial"/>
                <w:sz w:val="20"/>
              </w:rPr>
              <w:t xml:space="preserve">CAP</w:t>
            </w:r>
            <w:r>
              <w:rPr>
                <w:rFonts w:ascii="Arial" w:hAnsi="Arial" w:cs="Arial"/>
                <w:spacing w:val="22"/>
                <w:sz w:val="20"/>
              </w:rPr>
              <w:t xml:space="preserve"> </w:t>
            </w:r>
            <w:r>
              <w:rPr>
                <w:rFonts w:ascii="Arial" w:hAnsi="Arial" w:cs="Arial"/>
                <w:sz w:val="20"/>
              </w:rPr>
              <w:t xml:space="preserve">placées</w:t>
            </w:r>
            <w:r>
              <w:rPr>
                <w:rFonts w:ascii="Arial" w:hAnsi="Arial" w:cs="Arial"/>
                <w:spacing w:val="24"/>
                <w:sz w:val="20"/>
              </w:rPr>
              <w:t xml:space="preserve"> </w:t>
            </w:r>
            <w:r>
              <w:rPr>
                <w:rFonts w:ascii="Arial" w:hAnsi="Arial" w:cs="Arial"/>
                <w:sz w:val="20"/>
              </w:rPr>
              <w:t xml:space="preserve">auprès</w:t>
            </w:r>
            <w:r>
              <w:rPr>
                <w:rFonts w:ascii="Arial" w:hAnsi="Arial" w:cs="Arial"/>
                <w:spacing w:val="24"/>
                <w:sz w:val="20"/>
              </w:rPr>
              <w:t xml:space="preserve"> </w:t>
            </w:r>
            <w:r>
              <w:rPr>
                <w:rFonts w:ascii="Arial" w:hAnsi="Arial" w:cs="Arial"/>
                <w:sz w:val="20"/>
              </w:rPr>
              <w:t xml:space="preserve">du CDG (article </w:t>
            </w:r>
            <w:r>
              <w:rPr>
                <w:rFonts w:ascii="Arial" w:hAnsi="Arial" w:cs="Arial"/>
                <w:sz w:val="20"/>
              </w:rPr>
              <w:t xml:space="preserve">L 542-6 à L 542-24 du CGFP</w:t>
            </w:r>
            <w:r>
              <w:rPr>
                <w:rFonts w:ascii="Arial" w:hAnsi="Arial" w:cs="Arial"/>
                <w:sz w:val="20"/>
              </w:rPr>
              <w:t xml:space="preserve">).</w:t>
            </w:r>
            <w:r>
              <w:rPr>
                <w:rFonts w:ascii="Arial" w:hAnsi="Arial" w:cs="Arial"/>
                <w:sz w:val="20"/>
              </w:rPr>
            </w:r>
          </w:p>
        </w:tc>
      </w:tr>
      <w:tr>
        <w:trPr>
          <w:trHeight w:val="777"/>
        </w:trPr>
        <w:tc>
          <w:tcPr>
            <w:tcBorders/>
            <w:tcW w:w="2164" w:type="dxa"/>
            <w:textDirection w:val="lrTb"/>
            <w:noWrap w:val="false"/>
          </w:tcPr>
          <w:p w14:paraId="53689C53" w14:textId="77777777">
            <w:pPr>
              <w:pStyle w:val="1000"/>
              <w:pBdr/>
              <w:spacing w:before="8"/>
              <w:ind/>
              <w:rPr>
                <w:rFonts w:ascii="Arial" w:hAnsi="Arial" w:cs="Arial"/>
                <w:b/>
                <w:sz w:val="19"/>
              </w:rPr>
            </w:pPr>
            <w:r>
              <w:rPr>
                <w:rFonts w:ascii="Arial" w:hAnsi="Arial" w:cs="Arial"/>
                <w:b/>
                <w:sz w:val="19"/>
              </w:rPr>
            </w:r>
            <w:r>
              <w:rPr>
                <w:rFonts w:ascii="Arial" w:hAnsi="Arial" w:cs="Arial"/>
                <w:b/>
                <w:sz w:val="19"/>
              </w:rPr>
            </w:r>
          </w:p>
          <w:p w14:paraId="6F41F610" w14:textId="77777777">
            <w:pPr>
              <w:pStyle w:val="1000"/>
              <w:pBdr/>
              <w:spacing/>
              <w:ind w:right="924" w:left="69"/>
              <w:jc w:val="both"/>
              <w:rPr>
                <w:rFonts w:ascii="Arial" w:hAnsi="Arial" w:cs="Arial"/>
                <w:b/>
                <w:sz w:val="18"/>
              </w:rPr>
            </w:pPr>
            <w:r>
              <w:rPr>
                <w:rFonts w:ascii="Arial" w:hAnsi="Arial" w:cs="Arial"/>
                <w:b/>
                <w:sz w:val="18"/>
              </w:rPr>
              <w:t xml:space="preserve">MAJEURS</w:t>
            </w:r>
            <w:r>
              <w:rPr>
                <w:rFonts w:ascii="Arial" w:hAnsi="Arial" w:cs="Arial"/>
                <w:b/>
                <w:spacing w:val="-14"/>
                <w:sz w:val="18"/>
              </w:rPr>
              <w:t xml:space="preserve"> </w:t>
            </w:r>
            <w:r>
              <w:rPr>
                <w:rFonts w:ascii="Arial" w:hAnsi="Arial" w:cs="Arial"/>
                <w:b/>
                <w:sz w:val="18"/>
              </w:rPr>
              <w:t xml:space="preserve">EN </w:t>
            </w:r>
            <w:r>
              <w:rPr>
                <w:rFonts w:ascii="Arial" w:hAnsi="Arial" w:cs="Arial"/>
                <w:b/>
                <w:spacing w:val="-2"/>
                <w:sz w:val="18"/>
              </w:rPr>
              <w:t xml:space="preserve">CURATELLE</w:t>
            </w:r>
            <w:r>
              <w:rPr>
                <w:rFonts w:ascii="Arial" w:hAnsi="Arial" w:cs="Arial"/>
                <w:b/>
                <w:sz w:val="18"/>
              </w:rPr>
            </w:r>
          </w:p>
        </w:tc>
        <w:tc>
          <w:tcPr>
            <w:tcBorders/>
            <w:tcW w:w="7050" w:type="dxa"/>
            <w:textDirection w:val="lrTb"/>
            <w:noWrap w:val="false"/>
          </w:tcPr>
          <w:p w14:paraId="5089C2D1" w14:textId="77777777">
            <w:pPr>
              <w:pStyle w:val="1000"/>
              <w:pBdr/>
              <w:spacing w:before="6"/>
              <w:ind/>
              <w:rPr>
                <w:rFonts w:ascii="Arial" w:hAnsi="Arial" w:cs="Arial"/>
                <w:b/>
                <w:sz w:val="19"/>
              </w:rPr>
            </w:pPr>
            <w:r>
              <w:rPr>
                <w:rFonts w:ascii="Arial" w:hAnsi="Arial" w:cs="Arial"/>
                <w:b/>
                <w:sz w:val="19"/>
              </w:rPr>
            </w:r>
            <w:r>
              <w:rPr>
                <w:rFonts w:ascii="Arial" w:hAnsi="Arial" w:cs="Arial"/>
                <w:b/>
                <w:sz w:val="19"/>
              </w:rPr>
            </w:r>
          </w:p>
          <w:p w14:paraId="5003A145" w14:textId="77777777">
            <w:pPr>
              <w:pStyle w:val="1000"/>
              <w:pBdr/>
              <w:spacing/>
              <w:ind w:left="69"/>
              <w:rPr>
                <w:rFonts w:ascii="Arial" w:hAnsi="Arial" w:cs="Arial"/>
                <w:sz w:val="20"/>
              </w:rPr>
            </w:pPr>
            <w:r>
              <w:rPr>
                <w:rFonts w:ascii="Arial" w:hAnsi="Arial" w:cs="Arial"/>
                <w:sz w:val="20"/>
              </w:rPr>
              <w:t xml:space="preserve">Les</w:t>
            </w:r>
            <w:r>
              <w:rPr>
                <w:rFonts w:ascii="Arial" w:hAnsi="Arial" w:cs="Arial"/>
                <w:spacing w:val="-6"/>
                <w:sz w:val="20"/>
              </w:rPr>
              <w:t xml:space="preserve"> </w:t>
            </w:r>
            <w:r>
              <w:rPr>
                <w:rFonts w:ascii="Arial" w:hAnsi="Arial" w:cs="Arial"/>
                <w:sz w:val="20"/>
              </w:rPr>
              <w:t xml:space="preserve">agents</w:t>
            </w:r>
            <w:r>
              <w:rPr>
                <w:rFonts w:ascii="Arial" w:hAnsi="Arial" w:cs="Arial"/>
                <w:spacing w:val="-5"/>
                <w:sz w:val="20"/>
              </w:rPr>
              <w:t xml:space="preserve"> </w:t>
            </w:r>
            <w:r>
              <w:rPr>
                <w:rFonts w:ascii="Arial" w:hAnsi="Arial" w:cs="Arial"/>
                <w:sz w:val="20"/>
              </w:rPr>
              <w:t xml:space="preserve">placés</w:t>
            </w:r>
            <w:r>
              <w:rPr>
                <w:rFonts w:ascii="Arial" w:hAnsi="Arial" w:cs="Arial"/>
                <w:spacing w:val="-6"/>
                <w:sz w:val="20"/>
              </w:rPr>
              <w:t xml:space="preserve"> </w:t>
            </w:r>
            <w:r>
              <w:rPr>
                <w:rFonts w:ascii="Arial" w:hAnsi="Arial" w:cs="Arial"/>
                <w:sz w:val="20"/>
              </w:rPr>
              <w:t xml:space="preserve">sous</w:t>
            </w:r>
            <w:r>
              <w:rPr>
                <w:rFonts w:ascii="Arial" w:hAnsi="Arial" w:cs="Arial"/>
                <w:spacing w:val="-5"/>
                <w:sz w:val="20"/>
              </w:rPr>
              <w:t xml:space="preserve"> </w:t>
            </w:r>
            <w:r>
              <w:rPr>
                <w:rFonts w:ascii="Arial" w:hAnsi="Arial" w:cs="Arial"/>
                <w:sz w:val="20"/>
              </w:rPr>
              <w:t xml:space="preserve">curatelle</w:t>
            </w:r>
            <w:r>
              <w:rPr>
                <w:rFonts w:ascii="Arial" w:hAnsi="Arial" w:cs="Arial"/>
                <w:spacing w:val="-7"/>
                <w:sz w:val="20"/>
              </w:rPr>
              <w:t xml:space="preserve"> </w:t>
            </w:r>
            <w:r>
              <w:rPr>
                <w:rFonts w:ascii="Arial" w:hAnsi="Arial" w:cs="Arial"/>
                <w:sz w:val="20"/>
              </w:rPr>
              <w:t xml:space="preserve">sont</w:t>
            </w:r>
            <w:r>
              <w:rPr>
                <w:rFonts w:ascii="Arial" w:hAnsi="Arial" w:cs="Arial"/>
                <w:spacing w:val="-4"/>
                <w:sz w:val="20"/>
              </w:rPr>
              <w:t xml:space="preserve"> </w:t>
            </w:r>
            <w:r>
              <w:rPr>
                <w:rFonts w:ascii="Arial" w:hAnsi="Arial" w:cs="Arial"/>
                <w:spacing w:val="-2"/>
                <w:sz w:val="20"/>
              </w:rPr>
              <w:t xml:space="preserve">électeurs.</w:t>
            </w:r>
            <w:r>
              <w:rPr>
                <w:rFonts w:ascii="Arial" w:hAnsi="Arial" w:cs="Arial"/>
                <w:sz w:val="20"/>
              </w:rPr>
            </w:r>
          </w:p>
        </w:tc>
      </w:tr>
      <w:tr>
        <w:trPr>
          <w:trHeight w:val="1761"/>
        </w:trPr>
        <w:tc>
          <w:tcPr>
            <w:tcBorders/>
            <w:tcW w:w="2164" w:type="dxa"/>
            <w:textDirection w:val="lrTb"/>
            <w:noWrap w:val="false"/>
          </w:tcPr>
          <w:p w14:paraId="15B8C414" w14:textId="77777777">
            <w:pPr>
              <w:pStyle w:val="1000"/>
              <w:pBdr/>
              <w:spacing w:before="10"/>
              <w:ind/>
              <w:rPr>
                <w:rFonts w:ascii="Arial" w:hAnsi="Arial" w:cs="Arial"/>
                <w:b/>
                <w:sz w:val="19"/>
              </w:rPr>
            </w:pPr>
            <w:r>
              <w:rPr>
                <w:rFonts w:ascii="Arial" w:hAnsi="Arial" w:cs="Arial"/>
                <w:b/>
                <w:sz w:val="19"/>
              </w:rPr>
            </w:r>
            <w:r>
              <w:rPr>
                <w:rFonts w:ascii="Arial" w:hAnsi="Arial" w:cs="Arial"/>
                <w:b/>
                <w:sz w:val="19"/>
              </w:rPr>
            </w:r>
          </w:p>
          <w:p w14:paraId="6C46E76A" w14:textId="77777777">
            <w:pPr>
              <w:pStyle w:val="1000"/>
              <w:pBdr/>
              <w:spacing w:before="1"/>
              <w:ind w:right="42" w:left="69"/>
              <w:rPr>
                <w:rFonts w:ascii="Arial" w:hAnsi="Arial" w:cs="Arial"/>
                <w:b/>
                <w:sz w:val="18"/>
              </w:rPr>
            </w:pPr>
            <w:r>
              <w:rPr>
                <w:rFonts w:ascii="Arial" w:hAnsi="Arial" w:cs="Arial"/>
                <w:b/>
                <w:spacing w:val="-2"/>
                <w:sz w:val="18"/>
              </w:rPr>
              <w:t xml:space="preserve">EMPLOIS FONCTIONNELS</w:t>
            </w:r>
            <w:r>
              <w:rPr>
                <w:rFonts w:ascii="Arial" w:hAnsi="Arial" w:cs="Arial"/>
                <w:b/>
                <w:sz w:val="18"/>
              </w:rPr>
            </w:r>
          </w:p>
        </w:tc>
        <w:tc>
          <w:tcPr>
            <w:tcBorders/>
            <w:tcW w:w="7050" w:type="dxa"/>
            <w:textDirection w:val="lrTb"/>
            <w:noWrap w:val="false"/>
          </w:tcPr>
          <w:p w14:paraId="7728B787" w14:textId="77777777">
            <w:pPr>
              <w:pStyle w:val="1000"/>
              <w:pBdr/>
              <w:spacing w:before="9"/>
              <w:ind/>
              <w:rPr>
                <w:rFonts w:ascii="Arial" w:hAnsi="Arial" w:cs="Arial"/>
                <w:b/>
                <w:sz w:val="19"/>
              </w:rPr>
            </w:pPr>
            <w:r>
              <w:rPr>
                <w:rFonts w:ascii="Arial" w:hAnsi="Arial" w:cs="Arial"/>
                <w:b/>
                <w:sz w:val="19"/>
              </w:rPr>
            </w:r>
            <w:r>
              <w:rPr>
                <w:rFonts w:ascii="Arial" w:hAnsi="Arial" w:cs="Arial"/>
                <w:b/>
                <w:sz w:val="19"/>
              </w:rPr>
            </w:r>
          </w:p>
          <w:p w14:paraId="7015B724" w14:textId="77777777">
            <w:pPr>
              <w:pStyle w:val="1000"/>
              <w:pBdr/>
              <w:spacing/>
              <w:ind w:right="200" w:firstLine="64" w:left="69"/>
              <w:jc w:val="both"/>
              <w:rPr>
                <w:rFonts w:ascii="Arial" w:hAnsi="Arial" w:cs="Arial"/>
                <w:sz w:val="20"/>
              </w:rPr>
            </w:pPr>
            <w:r>
              <w:rPr>
                <w:rFonts w:ascii="Arial" w:hAnsi="Arial" w:cs="Arial"/>
                <w:sz w:val="20"/>
              </w:rPr>
              <w:t xml:space="preserve">Les fonctionnaires détachés sur un emploi fonctionnel dans la même collectivité sont électeurs dans cette collectivité.</w:t>
            </w:r>
            <w:r>
              <w:rPr>
                <w:rFonts w:ascii="Arial" w:hAnsi="Arial" w:cs="Arial"/>
                <w:sz w:val="20"/>
              </w:rPr>
            </w:r>
          </w:p>
          <w:p w14:paraId="0C1FDF16" w14:textId="77777777">
            <w:pPr>
              <w:pStyle w:val="1000"/>
              <w:pBdr/>
              <w:spacing w:before="6"/>
              <w:ind/>
              <w:rPr>
                <w:rFonts w:ascii="Arial" w:hAnsi="Arial" w:cs="Arial"/>
                <w:b/>
                <w:sz w:val="20"/>
              </w:rPr>
            </w:pPr>
            <w:r>
              <w:rPr>
                <w:rFonts w:ascii="Arial" w:hAnsi="Arial" w:cs="Arial"/>
                <w:b/>
                <w:sz w:val="20"/>
              </w:rPr>
            </w:r>
            <w:r>
              <w:rPr>
                <w:rFonts w:ascii="Arial" w:hAnsi="Arial" w:cs="Arial"/>
                <w:b/>
                <w:sz w:val="20"/>
              </w:rPr>
            </w:r>
          </w:p>
          <w:p w14:paraId="3DBDFDF9" w14:textId="77777777">
            <w:pPr>
              <w:pStyle w:val="1000"/>
              <w:pBdr/>
              <w:spacing/>
              <w:ind w:right="196" w:firstLine="55" w:left="69"/>
              <w:jc w:val="both"/>
              <w:rPr>
                <w:rFonts w:ascii="Arial" w:hAnsi="Arial" w:cs="Arial"/>
                <w:sz w:val="20"/>
              </w:rPr>
            </w:pPr>
            <w:r>
              <w:rPr>
                <w:rFonts w:ascii="Arial" w:hAnsi="Arial" w:cs="Arial"/>
                <w:sz w:val="20"/>
              </w:rPr>
              <w:t xml:space="preserve">Les fonctionnaires détachés sur un emploi fonctionnel dans une autre collectivité sont électeurs au titre de leur emploi fonctionnel et de leur grade d’origine si les CAP sont </w:t>
            </w:r>
            <w:r>
              <w:rPr>
                <w:rFonts w:ascii="Arial" w:hAnsi="Arial" w:cs="Arial"/>
                <w:sz w:val="20"/>
              </w:rPr>
              <w:t xml:space="preserve">distinctes</w:t>
            </w:r>
            <w:r>
              <w:rPr>
                <w:rFonts w:ascii="Arial" w:hAnsi="Arial" w:cs="Arial"/>
                <w:sz w:val="20"/>
              </w:rPr>
              <w:t xml:space="preserve">.</w:t>
            </w:r>
            <w:r>
              <w:rPr>
                <w:rFonts w:ascii="Arial" w:hAnsi="Arial" w:cs="Arial"/>
                <w:sz w:val="20"/>
              </w:rPr>
            </w:r>
          </w:p>
        </w:tc>
      </w:tr>
    </w:tbl>
    <w:p w14:paraId="6EDE43A6" w14:textId="77777777">
      <w:pPr>
        <w:pStyle w:val="997"/>
        <w:pBdr/>
        <w:spacing/>
        <w:ind/>
        <w:rPr>
          <w:rFonts w:ascii="Arial" w:hAnsi="Arial" w:cs="Arial"/>
          <w:b/>
          <w:sz w:val="19"/>
        </w:rPr>
      </w:pPr>
      <w:r>
        <w:rPr>
          <w:rFonts w:ascii="Arial" w:hAnsi="Arial" w:cs="Arial"/>
          <w:b/>
          <w:sz w:val="19"/>
        </w:rPr>
      </w:r>
      <w:r>
        <w:rPr>
          <w:rFonts w:ascii="Arial" w:hAnsi="Arial" w:cs="Arial"/>
          <w:b/>
          <w:sz w:val="19"/>
        </w:rPr>
      </w:r>
    </w:p>
    <w:p w14:paraId="5FD63BC7" w14:textId="77777777">
      <w:pPr>
        <w:pStyle w:val="999"/>
        <w:numPr>
          <w:ilvl w:val="0"/>
          <w:numId w:val="21"/>
        </w:numPr>
        <w:pBdr/>
        <w:tabs>
          <w:tab w:val="left" w:leader="none" w:pos="1739"/>
          <w:tab w:val="left" w:leader="none" w:pos="10480"/>
        </w:tabs>
        <w:spacing/>
        <w:ind w:hanging="359"/>
        <w:rPr>
          <w:rFonts w:ascii="Arial" w:hAnsi="Arial" w:cs="Arial"/>
          <w:b/>
          <w:sz w:val="20"/>
        </w:rPr>
      </w:pPr>
      <w:r>
        <w:rPr>
          <w:rFonts w:ascii="Arial" w:hAnsi="Arial" w:cs="Arial"/>
          <w:b/>
          <w:color w:val="000000"/>
          <w:sz w:val="20"/>
          <w:shd w:val="clear" w:color="auto" w:fill="ccffcc"/>
        </w:rPr>
        <w:t xml:space="preserve">NE</w:t>
      </w:r>
      <w:r>
        <w:rPr>
          <w:rFonts w:ascii="Arial" w:hAnsi="Arial" w:cs="Arial"/>
          <w:b/>
          <w:color w:val="000000"/>
          <w:spacing w:val="-3"/>
          <w:sz w:val="20"/>
          <w:shd w:val="clear" w:color="auto" w:fill="ccffcc"/>
        </w:rPr>
        <w:t xml:space="preserve"> </w:t>
      </w:r>
      <w:r>
        <w:rPr>
          <w:rFonts w:ascii="Arial" w:hAnsi="Arial" w:cs="Arial"/>
          <w:b/>
          <w:color w:val="000000"/>
          <w:sz w:val="20"/>
          <w:shd w:val="clear" w:color="auto" w:fill="ccffcc"/>
        </w:rPr>
        <w:t xml:space="preserve">SONT</w:t>
      </w:r>
      <w:r>
        <w:rPr>
          <w:rFonts w:ascii="Arial" w:hAnsi="Arial" w:cs="Arial"/>
          <w:b/>
          <w:color w:val="000000"/>
          <w:spacing w:val="-4"/>
          <w:sz w:val="20"/>
          <w:shd w:val="clear" w:color="auto" w:fill="ccffcc"/>
        </w:rPr>
        <w:t xml:space="preserve"> </w:t>
      </w:r>
      <w:r>
        <w:rPr>
          <w:rFonts w:ascii="Arial" w:hAnsi="Arial" w:cs="Arial"/>
          <w:b/>
          <w:color w:val="000000"/>
          <w:sz w:val="20"/>
          <w:shd w:val="clear" w:color="auto" w:fill="ccffcc"/>
        </w:rPr>
        <w:t xml:space="preserve">PAS</w:t>
      </w:r>
      <w:r>
        <w:rPr>
          <w:rFonts w:ascii="Arial" w:hAnsi="Arial" w:cs="Arial"/>
          <w:b/>
          <w:color w:val="000000"/>
          <w:spacing w:val="-3"/>
          <w:sz w:val="20"/>
          <w:shd w:val="clear" w:color="auto" w:fill="ccffcc"/>
        </w:rPr>
        <w:t xml:space="preserve"> </w:t>
      </w:r>
      <w:r>
        <w:rPr>
          <w:rFonts w:ascii="Arial" w:hAnsi="Arial" w:cs="Arial"/>
          <w:b/>
          <w:color w:val="000000"/>
          <w:spacing w:val="-2"/>
          <w:sz w:val="20"/>
          <w:shd w:val="clear" w:color="auto" w:fill="ccffcc"/>
        </w:rPr>
        <w:t xml:space="preserve">ELECTEURS</w:t>
      </w:r>
      <w:r>
        <w:rPr>
          <w:rFonts w:ascii="Arial" w:hAnsi="Arial" w:cs="Arial"/>
          <w:b/>
          <w:color w:val="000000"/>
          <w:sz w:val="20"/>
          <w:shd w:val="clear" w:color="auto" w:fill="ccffcc"/>
        </w:rPr>
        <w:tab/>
      </w:r>
      <w:r>
        <w:rPr>
          <w:rFonts w:ascii="Arial" w:hAnsi="Arial" w:cs="Arial"/>
          <w:b/>
          <w:sz w:val="20"/>
        </w:rPr>
      </w:r>
    </w:p>
    <w:p w14:paraId="38C02087" w14:textId="77777777">
      <w:pPr>
        <w:pStyle w:val="997"/>
        <w:pBdr/>
        <w:spacing/>
        <w:ind/>
        <w:rPr>
          <w:rFonts w:ascii="Arial" w:hAnsi="Arial" w:cs="Arial"/>
          <w:b/>
          <w:sz w:val="20"/>
        </w:rPr>
      </w:pPr>
      <w:r>
        <w:rPr>
          <w:rFonts w:ascii="Arial" w:hAnsi="Arial" w:cs="Arial"/>
          <w:b/>
          <w:sz w:val="20"/>
        </w:rPr>
      </w:r>
      <w:r>
        <w:rPr>
          <w:rFonts w:ascii="Arial" w:hAnsi="Arial" w:cs="Arial"/>
          <w:b/>
          <w:sz w:val="20"/>
        </w:rPr>
      </w:r>
    </w:p>
    <w:p w14:paraId="3DACAFB6" w14:textId="77777777">
      <w:pPr>
        <w:pStyle w:val="997"/>
        <w:pBdr/>
        <w:spacing w:before="6"/>
        <w:ind/>
        <w:rPr>
          <w:rFonts w:ascii="Arial" w:hAnsi="Arial" w:cs="Arial"/>
          <w:b/>
          <w:sz w:val="11"/>
        </w:rPr>
      </w:pPr>
      <w:r>
        <w:rPr>
          <w:rFonts w:ascii="Arial" w:hAnsi="Arial" w:cs="Arial"/>
          <w:b/>
          <w:sz w:val="11"/>
        </w:rPr>
      </w:r>
      <w:r>
        <w:rPr>
          <w:rFonts w:ascii="Arial" w:hAnsi="Arial" w:cs="Arial"/>
          <w:b/>
          <w:sz w:val="11"/>
        </w:rPr>
      </w:r>
    </w:p>
    <w:tbl>
      <w:tblPr>
        <w:tblStyle w:val="996"/>
        <w:tblInd w:w="124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057"/>
        <w:gridCol w:w="7157"/>
      </w:tblGrid>
      <w:tr>
        <w:trPr>
          <w:trHeight w:val="942"/>
        </w:trPr>
        <w:tc>
          <w:tcPr>
            <w:tcBorders/>
            <w:tcW w:w="2057" w:type="dxa"/>
            <w:textDirection w:val="lrTb"/>
            <w:noWrap w:val="false"/>
          </w:tcPr>
          <w:p w14:paraId="24DDBCB3" w14:textId="77777777">
            <w:pPr>
              <w:pStyle w:val="1000"/>
              <w:pBdr/>
              <w:spacing w:before="8"/>
              <w:ind/>
              <w:rPr>
                <w:rFonts w:ascii="Arial" w:hAnsi="Arial" w:cs="Arial"/>
                <w:b/>
                <w:sz w:val="19"/>
              </w:rPr>
            </w:pPr>
            <w:r>
              <w:rPr>
                <w:rFonts w:ascii="Arial" w:hAnsi="Arial" w:cs="Arial"/>
                <w:b/>
                <w:sz w:val="19"/>
              </w:rPr>
            </w:r>
            <w:r>
              <w:rPr>
                <w:rFonts w:ascii="Arial" w:hAnsi="Arial" w:cs="Arial"/>
                <w:b/>
                <w:sz w:val="19"/>
              </w:rPr>
            </w:r>
          </w:p>
          <w:p w14:paraId="699CE1DC" w14:textId="77777777">
            <w:pPr>
              <w:pStyle w:val="1000"/>
              <w:pBdr/>
              <w:spacing/>
              <w:ind w:left="69"/>
              <w:rPr>
                <w:rFonts w:ascii="Arial" w:hAnsi="Arial" w:cs="Arial"/>
                <w:b/>
                <w:sz w:val="18"/>
              </w:rPr>
            </w:pPr>
            <w:r>
              <w:rPr>
                <w:rFonts w:ascii="Arial" w:hAnsi="Arial" w:cs="Arial"/>
                <w:b/>
                <w:spacing w:val="-2"/>
                <w:sz w:val="18"/>
              </w:rPr>
              <w:t xml:space="preserve">STAGIAIRES</w:t>
            </w:r>
            <w:r>
              <w:rPr>
                <w:rFonts w:ascii="Arial" w:hAnsi="Arial" w:cs="Arial"/>
                <w:b/>
                <w:sz w:val="18"/>
              </w:rPr>
            </w:r>
          </w:p>
        </w:tc>
        <w:tc>
          <w:tcPr>
            <w:tcBorders/>
            <w:tcW w:w="7157" w:type="dxa"/>
            <w:textDirection w:val="lrTb"/>
            <w:noWrap w:val="false"/>
          </w:tcPr>
          <w:p w14:paraId="4291B606" w14:textId="77777777">
            <w:pPr>
              <w:pStyle w:val="1000"/>
              <w:pBdr/>
              <w:spacing w:before="6"/>
              <w:ind/>
              <w:rPr>
                <w:rFonts w:ascii="Arial" w:hAnsi="Arial" w:cs="Arial"/>
                <w:b/>
                <w:sz w:val="19"/>
              </w:rPr>
            </w:pPr>
            <w:r>
              <w:rPr>
                <w:rFonts w:ascii="Arial" w:hAnsi="Arial" w:cs="Arial"/>
                <w:b/>
                <w:sz w:val="19"/>
              </w:rPr>
            </w:r>
            <w:r>
              <w:rPr>
                <w:rFonts w:ascii="Arial" w:hAnsi="Arial" w:cs="Arial"/>
                <w:b/>
                <w:sz w:val="19"/>
              </w:rPr>
            </w:r>
          </w:p>
          <w:p w14:paraId="6B00DCBE" w14:textId="77777777">
            <w:pPr>
              <w:pStyle w:val="1000"/>
              <w:pBdr/>
              <w:spacing/>
              <w:ind w:left="69"/>
              <w:rPr>
                <w:rFonts w:ascii="Arial" w:hAnsi="Arial" w:cs="Arial"/>
                <w:sz w:val="20"/>
              </w:rPr>
            </w:pPr>
            <w:r>
              <w:rPr>
                <w:rFonts w:ascii="Arial" w:hAnsi="Arial" w:cs="Arial"/>
                <w:sz w:val="20"/>
              </w:rPr>
              <w:t xml:space="preserve">Les</w:t>
            </w:r>
            <w:r>
              <w:rPr>
                <w:rFonts w:ascii="Arial" w:hAnsi="Arial" w:cs="Arial"/>
                <w:spacing w:val="40"/>
                <w:sz w:val="20"/>
              </w:rPr>
              <w:t xml:space="preserve"> </w:t>
            </w:r>
            <w:r>
              <w:rPr>
                <w:rFonts w:ascii="Arial" w:hAnsi="Arial" w:cs="Arial"/>
                <w:sz w:val="20"/>
              </w:rPr>
              <w:t xml:space="preserve">agents</w:t>
            </w:r>
            <w:r>
              <w:rPr>
                <w:rFonts w:ascii="Arial" w:hAnsi="Arial" w:cs="Arial"/>
                <w:spacing w:val="40"/>
                <w:sz w:val="20"/>
              </w:rPr>
              <w:t xml:space="preserve"> </w:t>
            </w:r>
            <w:r>
              <w:rPr>
                <w:rFonts w:ascii="Arial" w:hAnsi="Arial" w:cs="Arial"/>
                <w:b/>
                <w:sz w:val="20"/>
              </w:rPr>
              <w:t xml:space="preserve">stagiaires</w:t>
            </w:r>
            <w:r>
              <w:rPr>
                <w:rFonts w:ascii="Arial" w:hAnsi="Arial" w:cs="Arial"/>
                <w:sz w:val="20"/>
              </w:rPr>
              <w:t xml:space="preserve">,</w:t>
            </w:r>
            <w:r>
              <w:rPr>
                <w:rFonts w:ascii="Arial" w:hAnsi="Arial" w:cs="Arial"/>
                <w:spacing w:val="40"/>
                <w:sz w:val="20"/>
              </w:rPr>
              <w:t xml:space="preserve"> </w:t>
            </w:r>
            <w:r>
              <w:rPr>
                <w:rFonts w:ascii="Arial" w:hAnsi="Arial" w:cs="Arial"/>
                <w:sz w:val="20"/>
              </w:rPr>
              <w:t xml:space="preserve">non</w:t>
            </w:r>
            <w:r>
              <w:rPr>
                <w:rFonts w:ascii="Arial" w:hAnsi="Arial" w:cs="Arial"/>
                <w:spacing w:val="40"/>
                <w:sz w:val="20"/>
              </w:rPr>
              <w:t xml:space="preserve"> </w:t>
            </w:r>
            <w:r>
              <w:rPr>
                <w:rFonts w:ascii="Arial" w:hAnsi="Arial" w:cs="Arial"/>
                <w:sz w:val="20"/>
              </w:rPr>
              <w:t xml:space="preserve">titularisés</w:t>
            </w:r>
            <w:r>
              <w:rPr>
                <w:rFonts w:ascii="Arial" w:hAnsi="Arial" w:cs="Arial"/>
                <w:spacing w:val="40"/>
                <w:sz w:val="20"/>
              </w:rPr>
              <w:t xml:space="preserve"> </w:t>
            </w:r>
            <w:r>
              <w:rPr>
                <w:rFonts w:ascii="Arial" w:hAnsi="Arial" w:cs="Arial"/>
                <w:i/>
                <w:sz w:val="20"/>
              </w:rPr>
              <w:t xml:space="preserve">à</w:t>
            </w:r>
            <w:r>
              <w:rPr>
                <w:rFonts w:ascii="Arial" w:hAnsi="Arial" w:cs="Arial"/>
                <w:i/>
                <w:spacing w:val="40"/>
                <w:sz w:val="20"/>
              </w:rPr>
              <w:t xml:space="preserve"> </w:t>
            </w:r>
            <w:r>
              <w:rPr>
                <w:rFonts w:ascii="Arial" w:hAnsi="Arial" w:cs="Arial"/>
                <w:i/>
                <w:sz w:val="20"/>
              </w:rPr>
              <w:t xml:space="preserve">la</w:t>
            </w:r>
            <w:r>
              <w:rPr>
                <w:rFonts w:ascii="Arial" w:hAnsi="Arial" w:cs="Arial"/>
                <w:i/>
                <w:spacing w:val="40"/>
                <w:sz w:val="20"/>
              </w:rPr>
              <w:t xml:space="preserve"> </w:t>
            </w:r>
            <w:r>
              <w:rPr>
                <w:rFonts w:ascii="Arial" w:hAnsi="Arial" w:cs="Arial"/>
                <w:i/>
                <w:sz w:val="20"/>
              </w:rPr>
              <w:t xml:space="preserve">date</w:t>
            </w:r>
            <w:r>
              <w:rPr>
                <w:rFonts w:ascii="Arial" w:hAnsi="Arial" w:cs="Arial"/>
                <w:i/>
                <w:spacing w:val="40"/>
                <w:sz w:val="20"/>
              </w:rPr>
              <w:t xml:space="preserve"> </w:t>
            </w:r>
            <w:r>
              <w:rPr>
                <w:rFonts w:ascii="Arial" w:hAnsi="Arial" w:cs="Arial"/>
                <w:i/>
                <w:sz w:val="20"/>
              </w:rPr>
              <w:t xml:space="preserve">du</w:t>
            </w:r>
            <w:r>
              <w:rPr>
                <w:rFonts w:ascii="Arial" w:hAnsi="Arial" w:cs="Arial"/>
                <w:i/>
                <w:spacing w:val="40"/>
                <w:sz w:val="20"/>
              </w:rPr>
              <w:t xml:space="preserve"> </w:t>
            </w:r>
            <w:r>
              <w:rPr>
                <w:rFonts w:ascii="Arial" w:hAnsi="Arial" w:cs="Arial"/>
                <w:i/>
                <w:sz w:val="20"/>
              </w:rPr>
              <w:t xml:space="preserve">scrutin</w:t>
            </w:r>
            <w:r>
              <w:rPr>
                <w:rFonts w:ascii="Arial" w:hAnsi="Arial" w:cs="Arial"/>
                <w:sz w:val="20"/>
              </w:rPr>
              <w:t xml:space="preserve">,</w:t>
            </w:r>
            <w:r>
              <w:rPr>
                <w:rFonts w:ascii="Arial" w:hAnsi="Arial" w:cs="Arial"/>
                <w:spacing w:val="40"/>
                <w:sz w:val="20"/>
              </w:rPr>
              <w:t xml:space="preserve"> </w:t>
            </w:r>
            <w:r>
              <w:rPr>
                <w:rFonts w:ascii="Arial" w:hAnsi="Arial" w:cs="Arial"/>
                <w:sz w:val="20"/>
              </w:rPr>
              <w:t xml:space="preserve">ne</w:t>
            </w:r>
            <w:r>
              <w:rPr>
                <w:rFonts w:ascii="Arial" w:hAnsi="Arial" w:cs="Arial"/>
                <w:spacing w:val="40"/>
                <w:sz w:val="20"/>
              </w:rPr>
              <w:t xml:space="preserve"> </w:t>
            </w:r>
            <w:r>
              <w:rPr>
                <w:rFonts w:ascii="Arial" w:hAnsi="Arial" w:cs="Arial"/>
                <w:sz w:val="20"/>
              </w:rPr>
              <w:t xml:space="preserve">sont</w:t>
            </w:r>
            <w:r>
              <w:rPr>
                <w:rFonts w:ascii="Arial" w:hAnsi="Arial" w:cs="Arial"/>
                <w:spacing w:val="40"/>
                <w:sz w:val="20"/>
              </w:rPr>
              <w:t xml:space="preserve"> </w:t>
            </w:r>
            <w:r>
              <w:rPr>
                <w:rFonts w:ascii="Arial" w:hAnsi="Arial" w:cs="Arial"/>
                <w:sz w:val="20"/>
              </w:rPr>
              <w:t xml:space="preserve">pas </w:t>
            </w:r>
            <w:r>
              <w:rPr>
                <w:rFonts w:ascii="Arial" w:hAnsi="Arial" w:cs="Arial"/>
                <w:spacing w:val="-2"/>
                <w:sz w:val="20"/>
              </w:rPr>
              <w:t xml:space="preserve">électeurs.</w:t>
            </w:r>
            <w:r>
              <w:rPr>
                <w:rFonts w:ascii="Arial" w:hAnsi="Arial" w:cs="Arial"/>
                <w:sz w:val="20"/>
              </w:rPr>
            </w:r>
          </w:p>
        </w:tc>
      </w:tr>
      <w:tr>
        <w:trPr>
          <w:trHeight w:val="2594"/>
        </w:trPr>
        <w:tc>
          <w:tcPr>
            <w:tcBorders/>
            <w:tcW w:w="2057" w:type="dxa"/>
            <w:textDirection w:val="lrTb"/>
            <w:noWrap w:val="false"/>
          </w:tcPr>
          <w:p w14:paraId="697A87BB" w14:textId="77777777">
            <w:pPr>
              <w:pStyle w:val="1000"/>
              <w:pBdr/>
              <w:spacing w:before="10"/>
              <w:ind/>
              <w:rPr>
                <w:rFonts w:ascii="Arial" w:hAnsi="Arial" w:cs="Arial"/>
                <w:b/>
                <w:sz w:val="19"/>
              </w:rPr>
            </w:pPr>
            <w:r>
              <w:rPr>
                <w:rFonts w:ascii="Arial" w:hAnsi="Arial" w:cs="Arial"/>
                <w:b/>
                <w:sz w:val="19"/>
              </w:rPr>
            </w:r>
            <w:r>
              <w:rPr>
                <w:rFonts w:ascii="Arial" w:hAnsi="Arial" w:cs="Arial"/>
                <w:b/>
                <w:sz w:val="19"/>
              </w:rPr>
            </w:r>
          </w:p>
          <w:p w14:paraId="1CB60620" w14:textId="77777777">
            <w:pPr>
              <w:pStyle w:val="1000"/>
              <w:pBdr/>
              <w:spacing w:before="1"/>
              <w:ind w:left="69"/>
              <w:rPr>
                <w:rFonts w:ascii="Arial" w:hAnsi="Arial" w:cs="Arial"/>
                <w:b/>
                <w:sz w:val="18"/>
              </w:rPr>
            </w:pPr>
            <w:r>
              <w:rPr>
                <w:rFonts w:ascii="Arial" w:hAnsi="Arial" w:cs="Arial"/>
                <w:b/>
                <w:spacing w:val="-2"/>
                <w:sz w:val="18"/>
              </w:rPr>
              <w:t xml:space="preserve">CONTRACTUELS</w:t>
            </w:r>
            <w:r>
              <w:rPr>
                <w:rFonts w:ascii="Arial" w:hAnsi="Arial" w:cs="Arial"/>
                <w:b/>
                <w:sz w:val="18"/>
              </w:rPr>
            </w:r>
          </w:p>
        </w:tc>
        <w:tc>
          <w:tcPr>
            <w:tcBorders/>
            <w:tcW w:w="7157" w:type="dxa"/>
            <w:textDirection w:val="lrTb"/>
            <w:noWrap w:val="false"/>
          </w:tcPr>
          <w:p w14:paraId="0E15B067" w14:textId="77777777">
            <w:pPr>
              <w:pStyle w:val="1000"/>
              <w:pBdr/>
              <w:spacing w:before="9"/>
              <w:ind/>
              <w:rPr>
                <w:rFonts w:ascii="Arial" w:hAnsi="Arial" w:cs="Arial"/>
                <w:b/>
                <w:sz w:val="19"/>
              </w:rPr>
            </w:pPr>
            <w:r>
              <w:rPr>
                <w:rFonts w:ascii="Arial" w:hAnsi="Arial" w:cs="Arial"/>
                <w:b/>
                <w:sz w:val="19"/>
              </w:rPr>
            </w:r>
            <w:r>
              <w:rPr>
                <w:rFonts w:ascii="Arial" w:hAnsi="Arial" w:cs="Arial"/>
                <w:b/>
                <w:sz w:val="19"/>
              </w:rPr>
            </w:r>
          </w:p>
          <w:p w14:paraId="711D0A6D" w14:textId="77777777">
            <w:pPr>
              <w:pStyle w:val="1000"/>
              <w:pBdr/>
              <w:spacing/>
              <w:ind w:left="282"/>
              <w:rPr>
                <w:rFonts w:ascii="Arial" w:hAnsi="Arial" w:cs="Arial"/>
                <w:sz w:val="20"/>
              </w:rPr>
            </w:pPr>
            <w:r>
              <w:rPr>
                <w:rFonts w:ascii="Arial" w:hAnsi="Arial" w:cs="Arial"/>
                <w:sz w:val="20"/>
              </w:rPr>
              <w:t xml:space="preserve">Les</w:t>
            </w:r>
            <w:r>
              <w:rPr>
                <w:rFonts w:ascii="Arial" w:hAnsi="Arial" w:cs="Arial"/>
                <w:spacing w:val="-7"/>
                <w:sz w:val="20"/>
              </w:rPr>
              <w:t xml:space="preserve"> </w:t>
            </w:r>
            <w:r>
              <w:rPr>
                <w:rFonts w:ascii="Arial" w:hAnsi="Arial" w:cs="Arial"/>
                <w:sz w:val="20"/>
              </w:rPr>
              <w:t xml:space="preserve">agents</w:t>
            </w:r>
            <w:r>
              <w:rPr>
                <w:rFonts w:ascii="Arial" w:hAnsi="Arial" w:cs="Arial"/>
                <w:spacing w:val="-7"/>
                <w:sz w:val="20"/>
              </w:rPr>
              <w:t xml:space="preserve"> </w:t>
            </w:r>
            <w:r>
              <w:rPr>
                <w:rFonts w:ascii="Arial" w:hAnsi="Arial" w:cs="Arial"/>
                <w:sz w:val="20"/>
              </w:rPr>
              <w:t xml:space="preserve">contractuels</w:t>
            </w:r>
            <w:r>
              <w:rPr>
                <w:rFonts w:ascii="Arial" w:hAnsi="Arial" w:cs="Arial"/>
                <w:spacing w:val="-7"/>
                <w:sz w:val="20"/>
              </w:rPr>
              <w:t xml:space="preserve"> </w:t>
            </w:r>
            <w:r>
              <w:rPr>
                <w:rFonts w:ascii="Arial" w:hAnsi="Arial" w:cs="Arial"/>
                <w:sz w:val="20"/>
              </w:rPr>
              <w:t xml:space="preserve">(CDD,</w:t>
            </w:r>
            <w:r>
              <w:rPr>
                <w:rFonts w:ascii="Arial" w:hAnsi="Arial" w:cs="Arial"/>
                <w:spacing w:val="-9"/>
                <w:sz w:val="20"/>
              </w:rPr>
              <w:t xml:space="preserve"> </w:t>
            </w:r>
            <w:r>
              <w:rPr>
                <w:rFonts w:ascii="Arial" w:hAnsi="Arial" w:cs="Arial"/>
                <w:spacing w:val="-4"/>
                <w:sz w:val="20"/>
              </w:rPr>
              <w:t xml:space="preserve">CDI).</w:t>
            </w:r>
            <w:r>
              <w:rPr>
                <w:rFonts w:ascii="Arial" w:hAnsi="Arial" w:cs="Arial"/>
                <w:sz w:val="20"/>
              </w:rPr>
            </w:r>
          </w:p>
          <w:p w14:paraId="0225DB7B" w14:textId="77777777">
            <w:pPr>
              <w:pStyle w:val="1000"/>
              <w:pBdr/>
              <w:spacing w:before="8"/>
              <w:ind/>
              <w:rPr>
                <w:rFonts w:ascii="Arial" w:hAnsi="Arial" w:cs="Arial"/>
                <w:b/>
                <w:sz w:val="20"/>
              </w:rPr>
            </w:pPr>
            <w:r>
              <w:rPr>
                <w:rFonts w:ascii="Arial" w:hAnsi="Arial" w:cs="Arial"/>
                <w:b/>
                <w:sz w:val="20"/>
              </w:rPr>
            </w:r>
            <w:r>
              <w:rPr>
                <w:rFonts w:ascii="Arial" w:hAnsi="Arial" w:cs="Arial"/>
                <w:b/>
                <w:sz w:val="20"/>
              </w:rPr>
            </w:r>
          </w:p>
          <w:p w14:paraId="0161B61C" w14:textId="77777777">
            <w:pPr>
              <w:pStyle w:val="1000"/>
              <w:pBdr/>
              <w:spacing/>
              <w:ind w:right="200" w:firstLine="213" w:left="69"/>
              <w:jc w:val="both"/>
              <w:rPr>
                <w:rFonts w:ascii="Arial" w:hAnsi="Arial" w:cs="Arial"/>
                <w:b/>
                <w:sz w:val="20"/>
              </w:rPr>
            </w:pPr>
            <w:r>
              <w:rPr>
                <w:rFonts w:ascii="Arial" w:hAnsi="Arial" w:cs="Arial"/>
                <w:sz w:val="20"/>
              </w:rPr>
              <w:t xml:space="preserve">Les agents recrutés sur des </w:t>
            </w:r>
            <w:r>
              <w:rPr>
                <w:rFonts w:ascii="Arial" w:hAnsi="Arial" w:cs="Arial"/>
                <w:b/>
                <w:sz w:val="20"/>
              </w:rPr>
              <w:t xml:space="preserve">contrats tels que le PACTE, le CAE (Contrat d’accompagnement dans l’emploi), le contrat d’avenir, le contrat </w:t>
            </w:r>
            <w:r>
              <w:rPr>
                <w:rFonts w:ascii="Arial" w:hAnsi="Arial" w:cs="Arial"/>
                <w:b/>
                <w:spacing w:val="-2"/>
                <w:sz w:val="20"/>
              </w:rPr>
              <w:t xml:space="preserve">d’apprentissage</w:t>
            </w:r>
            <w:r>
              <w:rPr>
                <w:rFonts w:ascii="Arial" w:hAnsi="Arial" w:cs="Arial"/>
                <w:b/>
                <w:sz w:val="20"/>
              </w:rPr>
            </w:r>
          </w:p>
          <w:p w14:paraId="1C93FB09" w14:textId="77777777">
            <w:pPr>
              <w:pStyle w:val="1000"/>
              <w:pBdr/>
              <w:spacing w:before="5"/>
              <w:ind/>
              <w:rPr>
                <w:rFonts w:ascii="Arial" w:hAnsi="Arial" w:cs="Arial"/>
                <w:b/>
                <w:sz w:val="20"/>
              </w:rPr>
            </w:pPr>
            <w:r>
              <w:rPr>
                <w:rFonts w:ascii="Arial" w:hAnsi="Arial" w:cs="Arial"/>
                <w:b/>
                <w:sz w:val="20"/>
              </w:rPr>
            </w:r>
            <w:r>
              <w:rPr>
                <w:rFonts w:ascii="Arial" w:hAnsi="Arial" w:cs="Arial"/>
                <w:b/>
                <w:sz w:val="20"/>
              </w:rPr>
            </w:r>
          </w:p>
          <w:p w14:paraId="74124ED8" w14:textId="77777777">
            <w:pPr>
              <w:pStyle w:val="1000"/>
              <w:pBdr/>
              <w:spacing/>
              <w:ind w:left="282"/>
              <w:rPr>
                <w:rFonts w:ascii="Arial" w:hAnsi="Arial" w:cs="Arial"/>
                <w:b/>
                <w:sz w:val="20"/>
              </w:rPr>
            </w:pPr>
            <w:r>
              <w:rPr>
                <w:rFonts w:ascii="Arial" w:hAnsi="Arial" w:cs="Arial"/>
                <w:sz w:val="20"/>
              </w:rPr>
              <w:t xml:space="preserve">Les</w:t>
            </w:r>
            <w:r>
              <w:rPr>
                <w:rFonts w:ascii="Arial" w:hAnsi="Arial" w:cs="Arial"/>
                <w:spacing w:val="-5"/>
                <w:sz w:val="20"/>
              </w:rPr>
              <w:t xml:space="preserve"> </w:t>
            </w:r>
            <w:r>
              <w:rPr>
                <w:rFonts w:ascii="Arial" w:hAnsi="Arial" w:cs="Arial"/>
                <w:sz w:val="20"/>
              </w:rPr>
              <w:t xml:space="preserve">«</w:t>
            </w:r>
            <w:r>
              <w:rPr>
                <w:rFonts w:ascii="Arial" w:hAnsi="Arial" w:cs="Arial"/>
                <w:spacing w:val="-5"/>
                <w:sz w:val="20"/>
              </w:rPr>
              <w:t xml:space="preserve"> </w:t>
            </w:r>
            <w:r>
              <w:rPr>
                <w:rFonts w:ascii="Arial" w:hAnsi="Arial" w:cs="Arial"/>
                <w:b/>
                <w:sz w:val="20"/>
              </w:rPr>
              <w:t xml:space="preserve">vacataires</w:t>
            </w:r>
            <w:r>
              <w:rPr>
                <w:rFonts w:ascii="Arial" w:hAnsi="Arial" w:cs="Arial"/>
                <w:b/>
                <w:spacing w:val="-4"/>
                <w:sz w:val="20"/>
              </w:rPr>
              <w:t xml:space="preserve"> </w:t>
            </w:r>
            <w:r>
              <w:rPr>
                <w:rFonts w:ascii="Arial" w:hAnsi="Arial" w:cs="Arial"/>
                <w:b/>
                <w:sz w:val="20"/>
              </w:rPr>
              <w:t xml:space="preserve">»</w:t>
            </w:r>
            <w:r>
              <w:rPr>
                <w:rFonts w:ascii="Arial" w:hAnsi="Arial" w:cs="Arial"/>
                <w:b/>
                <w:spacing w:val="-5"/>
                <w:sz w:val="20"/>
              </w:rPr>
              <w:t xml:space="preserve"> </w:t>
            </w:r>
            <w:r>
              <w:rPr>
                <w:rFonts w:ascii="Arial" w:hAnsi="Arial" w:cs="Arial"/>
                <w:b/>
                <w:sz w:val="20"/>
              </w:rPr>
              <w:t xml:space="preserve">employés</w:t>
            </w:r>
            <w:r>
              <w:rPr>
                <w:rFonts w:ascii="Arial" w:hAnsi="Arial" w:cs="Arial"/>
                <w:b/>
                <w:spacing w:val="-5"/>
                <w:sz w:val="20"/>
              </w:rPr>
              <w:t xml:space="preserve"> </w:t>
            </w:r>
            <w:r>
              <w:rPr>
                <w:rFonts w:ascii="Arial" w:hAnsi="Arial" w:cs="Arial"/>
                <w:b/>
                <w:sz w:val="20"/>
              </w:rPr>
              <w:t xml:space="preserve">tout</w:t>
            </w:r>
            <w:r>
              <w:rPr>
                <w:rFonts w:ascii="Arial" w:hAnsi="Arial" w:cs="Arial"/>
                <w:b/>
                <w:spacing w:val="-4"/>
                <w:sz w:val="20"/>
              </w:rPr>
              <w:t xml:space="preserve"> </w:t>
            </w:r>
            <w:r>
              <w:rPr>
                <w:rFonts w:ascii="Arial" w:hAnsi="Arial" w:cs="Arial"/>
                <w:b/>
                <w:sz w:val="20"/>
              </w:rPr>
              <w:t xml:space="preserve">au</w:t>
            </w:r>
            <w:r>
              <w:rPr>
                <w:rFonts w:ascii="Arial" w:hAnsi="Arial" w:cs="Arial"/>
                <w:b/>
                <w:spacing w:val="-3"/>
                <w:sz w:val="20"/>
              </w:rPr>
              <w:t xml:space="preserve"> </w:t>
            </w:r>
            <w:r>
              <w:rPr>
                <w:rFonts w:ascii="Arial" w:hAnsi="Arial" w:cs="Arial"/>
                <w:b/>
                <w:sz w:val="20"/>
              </w:rPr>
              <w:t xml:space="preserve">long</w:t>
            </w:r>
            <w:r>
              <w:rPr>
                <w:rFonts w:ascii="Arial" w:hAnsi="Arial" w:cs="Arial"/>
                <w:b/>
                <w:spacing w:val="-5"/>
                <w:sz w:val="20"/>
              </w:rPr>
              <w:t xml:space="preserve"> </w:t>
            </w:r>
            <w:r>
              <w:rPr>
                <w:rFonts w:ascii="Arial" w:hAnsi="Arial" w:cs="Arial"/>
                <w:b/>
                <w:sz w:val="20"/>
              </w:rPr>
              <w:t xml:space="preserve">de</w:t>
            </w:r>
            <w:r>
              <w:rPr>
                <w:rFonts w:ascii="Arial" w:hAnsi="Arial" w:cs="Arial"/>
                <w:b/>
                <w:spacing w:val="-2"/>
                <w:sz w:val="20"/>
              </w:rPr>
              <w:t xml:space="preserve"> l’année</w:t>
            </w:r>
            <w:r>
              <w:rPr>
                <w:rFonts w:ascii="Arial" w:hAnsi="Arial" w:cs="Arial"/>
                <w:b/>
                <w:sz w:val="20"/>
              </w:rPr>
            </w:r>
          </w:p>
          <w:p w14:paraId="7D67A592" w14:textId="77777777">
            <w:pPr>
              <w:pStyle w:val="1000"/>
              <w:pBdr/>
              <w:spacing w:before="10"/>
              <w:ind/>
              <w:rPr>
                <w:rFonts w:ascii="Arial" w:hAnsi="Arial" w:cs="Arial"/>
                <w:b/>
                <w:sz w:val="20"/>
              </w:rPr>
            </w:pPr>
            <w:r>
              <w:rPr>
                <w:rFonts w:ascii="Arial" w:hAnsi="Arial" w:cs="Arial"/>
                <w:b/>
                <w:sz w:val="20"/>
              </w:rPr>
            </w:r>
            <w:r>
              <w:rPr>
                <w:rFonts w:ascii="Arial" w:hAnsi="Arial" w:cs="Arial"/>
                <w:b/>
                <w:sz w:val="20"/>
              </w:rPr>
            </w:r>
          </w:p>
          <w:p w14:paraId="0C47C642" w14:textId="77777777">
            <w:pPr>
              <w:pStyle w:val="1000"/>
              <w:pBdr/>
              <w:spacing/>
              <w:ind w:left="282"/>
              <w:rPr>
                <w:rFonts w:ascii="Arial" w:hAnsi="Arial" w:cs="Arial"/>
                <w:b/>
                <w:sz w:val="20"/>
              </w:rPr>
            </w:pPr>
            <w:r>
              <w:rPr>
                <w:rFonts w:ascii="Arial" w:hAnsi="Arial" w:cs="Arial"/>
                <w:sz w:val="20"/>
              </w:rPr>
              <w:t xml:space="preserve">Les</w:t>
            </w:r>
            <w:r>
              <w:rPr>
                <w:rFonts w:ascii="Arial" w:hAnsi="Arial" w:cs="Arial"/>
                <w:spacing w:val="-7"/>
                <w:sz w:val="20"/>
              </w:rPr>
              <w:t xml:space="preserve"> </w:t>
            </w:r>
            <w:r>
              <w:rPr>
                <w:rFonts w:ascii="Arial" w:hAnsi="Arial" w:cs="Arial"/>
                <w:b/>
                <w:sz w:val="20"/>
              </w:rPr>
              <w:t xml:space="preserve">collaborateurs</w:t>
            </w:r>
            <w:r>
              <w:rPr>
                <w:rFonts w:ascii="Arial" w:hAnsi="Arial" w:cs="Arial"/>
                <w:b/>
                <w:spacing w:val="-4"/>
                <w:sz w:val="20"/>
              </w:rPr>
              <w:t xml:space="preserve"> </w:t>
            </w:r>
            <w:r>
              <w:rPr>
                <w:rFonts w:ascii="Arial" w:hAnsi="Arial" w:cs="Arial"/>
                <w:b/>
                <w:sz w:val="20"/>
              </w:rPr>
              <w:t xml:space="preserve">de</w:t>
            </w:r>
            <w:r>
              <w:rPr>
                <w:rFonts w:ascii="Arial" w:hAnsi="Arial" w:cs="Arial"/>
                <w:b/>
                <w:spacing w:val="-6"/>
                <w:sz w:val="20"/>
              </w:rPr>
              <w:t xml:space="preserve"> </w:t>
            </w:r>
            <w:r>
              <w:rPr>
                <w:rFonts w:ascii="Arial" w:hAnsi="Arial" w:cs="Arial"/>
                <w:b/>
                <w:sz w:val="20"/>
              </w:rPr>
              <w:t xml:space="preserve">cabinet</w:t>
            </w:r>
            <w:r>
              <w:rPr>
                <w:rFonts w:ascii="Arial" w:hAnsi="Arial" w:cs="Arial"/>
                <w:b/>
                <w:spacing w:val="-6"/>
                <w:sz w:val="20"/>
              </w:rPr>
              <w:t xml:space="preserve"> </w:t>
            </w:r>
            <w:r>
              <w:rPr>
                <w:rFonts w:ascii="Arial" w:hAnsi="Arial" w:cs="Arial"/>
                <w:b/>
                <w:sz w:val="20"/>
              </w:rPr>
              <w:t xml:space="preserve">et</w:t>
            </w:r>
            <w:r>
              <w:rPr>
                <w:rFonts w:ascii="Arial" w:hAnsi="Arial" w:cs="Arial"/>
                <w:b/>
                <w:spacing w:val="-7"/>
                <w:sz w:val="20"/>
              </w:rPr>
              <w:t xml:space="preserve"> </w:t>
            </w:r>
            <w:r>
              <w:rPr>
                <w:rFonts w:ascii="Arial" w:hAnsi="Arial" w:cs="Arial"/>
                <w:b/>
                <w:sz w:val="20"/>
              </w:rPr>
              <w:t xml:space="preserve">de</w:t>
            </w:r>
            <w:r>
              <w:rPr>
                <w:rFonts w:ascii="Arial" w:hAnsi="Arial" w:cs="Arial"/>
                <w:b/>
                <w:spacing w:val="-6"/>
                <w:sz w:val="20"/>
              </w:rPr>
              <w:t xml:space="preserve"> </w:t>
            </w:r>
            <w:r>
              <w:rPr>
                <w:rFonts w:ascii="Arial" w:hAnsi="Arial" w:cs="Arial"/>
                <w:b/>
                <w:sz w:val="20"/>
              </w:rPr>
              <w:t xml:space="preserve">groupe</w:t>
            </w:r>
            <w:r>
              <w:rPr>
                <w:rFonts w:ascii="Arial" w:hAnsi="Arial" w:cs="Arial"/>
                <w:b/>
                <w:spacing w:val="-6"/>
                <w:sz w:val="20"/>
              </w:rPr>
              <w:t xml:space="preserve"> </w:t>
            </w:r>
            <w:r>
              <w:rPr>
                <w:rFonts w:ascii="Arial" w:hAnsi="Arial" w:cs="Arial"/>
                <w:b/>
                <w:spacing w:val="-2"/>
                <w:sz w:val="20"/>
              </w:rPr>
              <w:t xml:space="preserve">d’élus</w:t>
            </w:r>
            <w:r>
              <w:rPr>
                <w:rFonts w:ascii="Arial" w:hAnsi="Arial" w:cs="Arial"/>
                <w:b/>
                <w:sz w:val="20"/>
              </w:rPr>
            </w:r>
          </w:p>
        </w:tc>
      </w:tr>
      <w:tr>
        <w:trPr>
          <w:trHeight w:val="2361"/>
        </w:trPr>
        <w:tc>
          <w:tcPr>
            <w:tcBorders/>
            <w:tcW w:w="2057" w:type="dxa"/>
            <w:textDirection w:val="lrTb"/>
            <w:noWrap w:val="false"/>
          </w:tcPr>
          <w:p w14:paraId="26B316EC" w14:textId="77777777">
            <w:pPr>
              <w:pStyle w:val="1000"/>
              <w:pBdr/>
              <w:spacing w:before="8"/>
              <w:ind/>
              <w:rPr>
                <w:rFonts w:ascii="Arial" w:hAnsi="Arial" w:cs="Arial"/>
                <w:b/>
                <w:sz w:val="19"/>
              </w:rPr>
            </w:pPr>
            <w:r>
              <w:rPr>
                <w:rFonts w:ascii="Arial" w:hAnsi="Arial" w:cs="Arial"/>
                <w:b/>
                <w:sz w:val="19"/>
              </w:rPr>
            </w:r>
            <w:r>
              <w:rPr>
                <w:rFonts w:ascii="Arial" w:hAnsi="Arial" w:cs="Arial"/>
                <w:b/>
                <w:sz w:val="19"/>
              </w:rPr>
            </w:r>
          </w:p>
          <w:p w14:paraId="3F831042" w14:textId="77777777">
            <w:pPr>
              <w:pStyle w:val="1000"/>
              <w:pBdr/>
              <w:spacing/>
              <w:ind w:left="69"/>
              <w:rPr>
                <w:rFonts w:ascii="Arial" w:hAnsi="Arial" w:cs="Arial"/>
                <w:b/>
                <w:sz w:val="18"/>
              </w:rPr>
            </w:pPr>
            <w:r>
              <w:rPr>
                <w:rFonts w:ascii="Arial" w:hAnsi="Arial" w:cs="Arial"/>
                <w:b/>
                <w:sz w:val="18"/>
              </w:rPr>
              <w:t xml:space="preserve">POSITIONS</w:t>
            </w:r>
            <w:r>
              <w:rPr>
                <w:rFonts w:ascii="Arial" w:hAnsi="Arial" w:cs="Arial"/>
                <w:b/>
                <w:spacing w:val="-3"/>
                <w:sz w:val="18"/>
              </w:rPr>
              <w:t xml:space="preserve"> </w:t>
            </w:r>
            <w:r>
              <w:rPr>
                <w:rFonts w:ascii="Arial" w:hAnsi="Arial" w:cs="Arial"/>
                <w:b/>
                <w:spacing w:val="-2"/>
                <w:sz w:val="18"/>
              </w:rPr>
              <w:t xml:space="preserve">AUTRES</w:t>
            </w:r>
            <w:r>
              <w:rPr>
                <w:rFonts w:ascii="Arial" w:hAnsi="Arial" w:cs="Arial"/>
                <w:b/>
                <w:sz w:val="18"/>
              </w:rPr>
            </w:r>
          </w:p>
        </w:tc>
        <w:tc>
          <w:tcPr>
            <w:tcBorders/>
            <w:tcW w:w="7157" w:type="dxa"/>
            <w:textDirection w:val="lrTb"/>
            <w:noWrap w:val="false"/>
          </w:tcPr>
          <w:p w14:paraId="22139A7B" w14:textId="77777777">
            <w:pPr>
              <w:pStyle w:val="1000"/>
              <w:pBdr/>
              <w:spacing w:before="6"/>
              <w:ind/>
              <w:rPr>
                <w:rFonts w:ascii="Arial" w:hAnsi="Arial" w:cs="Arial"/>
                <w:b/>
                <w:sz w:val="19"/>
              </w:rPr>
            </w:pPr>
            <w:r>
              <w:rPr>
                <w:rFonts w:ascii="Arial" w:hAnsi="Arial" w:cs="Arial"/>
                <w:b/>
                <w:sz w:val="19"/>
              </w:rPr>
            </w:r>
            <w:r>
              <w:rPr>
                <w:rFonts w:ascii="Arial" w:hAnsi="Arial" w:cs="Arial"/>
                <w:b/>
                <w:sz w:val="19"/>
              </w:rPr>
            </w:r>
          </w:p>
          <w:p w14:paraId="651A26BD" w14:textId="77777777">
            <w:pPr>
              <w:pStyle w:val="1000"/>
              <w:pBdr/>
              <w:spacing/>
              <w:ind w:left="282"/>
              <w:rPr>
                <w:rFonts w:ascii="Arial" w:hAnsi="Arial" w:cs="Arial"/>
                <w:sz w:val="20"/>
              </w:rPr>
            </w:pPr>
            <w:r>
              <w:rPr>
                <w:rFonts w:ascii="Arial" w:hAnsi="Arial" w:cs="Arial"/>
                <w:sz w:val="20"/>
              </w:rPr>
              <w:t xml:space="preserve">La</w:t>
            </w:r>
            <w:r>
              <w:rPr>
                <w:rFonts w:ascii="Arial" w:hAnsi="Arial" w:cs="Arial"/>
                <w:spacing w:val="-3"/>
                <w:sz w:val="20"/>
              </w:rPr>
              <w:t xml:space="preserve"> </w:t>
            </w:r>
            <w:r>
              <w:rPr>
                <w:rFonts w:ascii="Arial" w:hAnsi="Arial" w:cs="Arial"/>
                <w:spacing w:val="-2"/>
                <w:sz w:val="20"/>
              </w:rPr>
              <w:t xml:space="preserve">disponibilité.</w:t>
            </w:r>
            <w:r>
              <w:rPr>
                <w:rFonts w:ascii="Arial" w:hAnsi="Arial" w:cs="Arial"/>
                <w:sz w:val="20"/>
              </w:rPr>
            </w:r>
          </w:p>
          <w:p w14:paraId="374D1A7F" w14:textId="77777777">
            <w:pPr>
              <w:pStyle w:val="1000"/>
              <w:pBdr/>
              <w:spacing w:before="8"/>
              <w:ind/>
              <w:rPr>
                <w:rFonts w:ascii="Arial" w:hAnsi="Arial" w:cs="Arial"/>
                <w:b/>
                <w:sz w:val="20"/>
              </w:rPr>
            </w:pPr>
            <w:r>
              <w:rPr>
                <w:rFonts w:ascii="Arial" w:hAnsi="Arial" w:cs="Arial"/>
                <w:b/>
                <w:sz w:val="20"/>
              </w:rPr>
            </w:r>
            <w:r>
              <w:rPr>
                <w:rFonts w:ascii="Arial" w:hAnsi="Arial" w:cs="Arial"/>
                <w:b/>
                <w:sz w:val="20"/>
              </w:rPr>
            </w:r>
          </w:p>
          <w:p w14:paraId="23FE3AF4" w14:textId="77777777">
            <w:pPr>
              <w:pStyle w:val="1000"/>
              <w:pBdr/>
              <w:spacing w:before="1" w:line="491" w:lineRule="auto"/>
              <w:ind w:right="4718" w:left="282"/>
              <w:rPr>
                <w:rFonts w:ascii="Arial" w:hAnsi="Arial" w:cs="Arial"/>
                <w:sz w:val="20"/>
              </w:rPr>
            </w:pPr>
            <w:r>
              <w:rPr>
                <w:rFonts w:ascii="Arial" w:hAnsi="Arial" w:cs="Arial"/>
                <w:sz w:val="20"/>
              </w:rPr>
              <w:t xml:space="preserve">La</w:t>
            </w:r>
            <w:r>
              <w:rPr>
                <w:rFonts w:ascii="Arial" w:hAnsi="Arial" w:cs="Arial"/>
                <w:spacing w:val="-16"/>
                <w:sz w:val="20"/>
              </w:rPr>
              <w:t xml:space="preserve"> </w:t>
            </w:r>
            <w:r>
              <w:rPr>
                <w:rFonts w:ascii="Arial" w:hAnsi="Arial" w:cs="Arial"/>
                <w:sz w:val="20"/>
              </w:rPr>
              <w:t xml:space="preserve">position</w:t>
            </w:r>
            <w:r>
              <w:rPr>
                <w:rFonts w:ascii="Arial" w:hAnsi="Arial" w:cs="Arial"/>
                <w:spacing w:val="-15"/>
                <w:sz w:val="20"/>
              </w:rPr>
              <w:t xml:space="preserve"> </w:t>
            </w:r>
            <w:r>
              <w:rPr>
                <w:rFonts w:ascii="Arial" w:hAnsi="Arial" w:cs="Arial"/>
                <w:sz w:val="20"/>
              </w:rPr>
              <w:t xml:space="preserve">hors-cadre Le congé spécial</w:t>
            </w:r>
            <w:r>
              <w:rPr>
                <w:rFonts w:ascii="Arial" w:hAnsi="Arial" w:cs="Arial"/>
                <w:sz w:val="20"/>
              </w:rPr>
            </w:r>
          </w:p>
          <w:p w14:paraId="6B285AAF" w14:textId="77777777">
            <w:pPr>
              <w:pStyle w:val="1000"/>
              <w:pBdr/>
              <w:spacing w:line="237" w:lineRule="auto"/>
              <w:ind w:right="185" w:firstLine="119" w:left="69"/>
              <w:rPr>
                <w:rFonts w:ascii="Arial" w:hAnsi="Arial" w:cs="Arial"/>
                <w:sz w:val="20"/>
              </w:rPr>
            </w:pPr>
            <w:r>
              <w:rPr>
                <w:rFonts w:ascii="Arial" w:hAnsi="Arial" w:cs="Arial"/>
                <w:sz w:val="20"/>
              </w:rPr>
              <w:t xml:space="preserve">L’accomplissement d’un volontariat de service national et d’activité dans la réserve</w:t>
            </w:r>
            <w:r>
              <w:rPr>
                <w:rFonts w:ascii="Arial" w:hAnsi="Arial" w:cs="Arial"/>
                <w:sz w:val="20"/>
              </w:rPr>
            </w:r>
          </w:p>
        </w:tc>
      </w:tr>
    </w:tbl>
    <w:p w14:paraId="5D3D8BD5" w14:textId="77777777">
      <w:pPr>
        <w:pBdr/>
        <w:spacing w:line="237" w:lineRule="auto"/>
        <w:ind/>
        <w:rPr>
          <w:rFonts w:ascii="Arial" w:hAnsi="Arial" w:cs="Arial"/>
          <w:sz w:val="20"/>
        </w:rPr>
        <w:sectPr>
          <w:footnotePr/>
          <w:endnotePr/>
          <w:type w:val="nextPage"/>
          <w:pgSz w:h="16840" w:orient="portrait" w:w="11910"/>
          <w:pgMar w:top="700" w:right="620" w:bottom="1040" w:left="180" w:header="0" w:footer="763" w:gutter="0"/>
          <w:cols w:num="1" w:sep="0" w:space="720" w:equalWidth="1"/>
        </w:sectPr>
      </w:pPr>
      <w:r>
        <w:rPr>
          <w:rFonts w:ascii="Arial" w:hAnsi="Arial" w:cs="Arial"/>
          <w:sz w:val="20"/>
        </w:rPr>
      </w:r>
      <w:r>
        <w:rPr>
          <w:rFonts w:ascii="Arial" w:hAnsi="Arial" w:cs="Arial"/>
          <w:sz w:val="20"/>
        </w:rPr>
      </w:r>
    </w:p>
    <w:tbl>
      <w:tblPr>
        <w:tblStyle w:val="996"/>
        <w:tblInd w:w="1243"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057"/>
        <w:gridCol w:w="7157"/>
      </w:tblGrid>
      <w:tr>
        <w:trPr>
          <w:trHeight w:val="2584"/>
        </w:trPr>
        <w:tc>
          <w:tcPr>
            <w:tcBorders/>
            <w:tcW w:w="2057" w:type="dxa"/>
            <w:textDirection w:val="lrTb"/>
            <w:noWrap w:val="false"/>
          </w:tcPr>
          <w:p w14:paraId="1D2A566E" w14:textId="77777777">
            <w:pPr>
              <w:pStyle w:val="1000"/>
              <w:pBdr/>
              <w:spacing w:before="8"/>
              <w:ind/>
              <w:rPr>
                <w:rFonts w:ascii="Arial" w:hAnsi="Arial" w:cs="Arial"/>
                <w:b/>
                <w:sz w:val="19"/>
              </w:rPr>
            </w:pPr>
            <w:r>
              <w:rPr>
                <w:rFonts w:ascii="Arial" w:hAnsi="Arial" w:cs="Arial"/>
                <w:b/>
                <w:sz w:val="19"/>
              </w:rPr>
            </w:r>
            <w:r>
              <w:rPr>
                <w:rFonts w:ascii="Arial" w:hAnsi="Arial" w:cs="Arial"/>
                <w:b/>
                <w:sz w:val="19"/>
              </w:rPr>
            </w:r>
          </w:p>
          <w:p w14:paraId="7C426A96" w14:textId="77777777">
            <w:pPr>
              <w:pStyle w:val="1000"/>
              <w:pBdr/>
              <w:spacing/>
              <w:ind w:right="42" w:left="69"/>
              <w:rPr>
                <w:rFonts w:ascii="Arial" w:hAnsi="Arial" w:cs="Arial"/>
                <w:b/>
                <w:sz w:val="18"/>
              </w:rPr>
            </w:pPr>
            <w:r>
              <w:rPr>
                <w:rFonts w:ascii="Arial" w:hAnsi="Arial" w:cs="Arial"/>
                <w:b/>
                <w:sz w:val="18"/>
              </w:rPr>
              <w:t xml:space="preserve">AGENTS</w:t>
            </w:r>
            <w:r>
              <w:rPr>
                <w:rFonts w:ascii="Arial" w:hAnsi="Arial" w:cs="Arial"/>
                <w:b/>
                <w:spacing w:val="40"/>
                <w:sz w:val="18"/>
              </w:rPr>
              <w:t xml:space="preserve"> </w:t>
            </w:r>
            <w:r>
              <w:rPr>
                <w:rFonts w:ascii="Arial" w:hAnsi="Arial" w:cs="Arial"/>
                <w:b/>
                <w:sz w:val="18"/>
              </w:rPr>
              <w:t xml:space="preserve">EXCLUS</w:t>
            </w:r>
            <w:r>
              <w:rPr>
                <w:rFonts w:ascii="Arial" w:hAnsi="Arial" w:cs="Arial"/>
                <w:b/>
                <w:spacing w:val="40"/>
                <w:sz w:val="18"/>
              </w:rPr>
              <w:t xml:space="preserve"> </w:t>
            </w:r>
            <w:r>
              <w:rPr>
                <w:rFonts w:ascii="Arial" w:hAnsi="Arial" w:cs="Arial"/>
                <w:b/>
                <w:sz w:val="18"/>
              </w:rPr>
              <w:t xml:space="preserve">DE LEURS FONCTIONS</w:t>
            </w:r>
            <w:r>
              <w:rPr>
                <w:rFonts w:ascii="Arial" w:hAnsi="Arial" w:cs="Arial"/>
                <w:b/>
                <w:sz w:val="18"/>
              </w:rPr>
            </w:r>
          </w:p>
        </w:tc>
        <w:tc>
          <w:tcPr>
            <w:tcBorders/>
            <w:tcW w:w="7157" w:type="dxa"/>
            <w:textDirection w:val="lrTb"/>
            <w:noWrap w:val="false"/>
          </w:tcPr>
          <w:p w14:paraId="1AFFF847" w14:textId="77777777">
            <w:pPr>
              <w:pStyle w:val="1000"/>
              <w:pBdr/>
              <w:spacing w:before="6"/>
              <w:ind/>
              <w:rPr>
                <w:rFonts w:ascii="Arial" w:hAnsi="Arial" w:cs="Arial"/>
                <w:b/>
                <w:sz w:val="19"/>
              </w:rPr>
            </w:pPr>
            <w:r>
              <w:rPr>
                <w:rFonts w:ascii="Arial" w:hAnsi="Arial" w:cs="Arial"/>
                <w:b/>
                <w:sz w:val="19"/>
              </w:rPr>
            </w:r>
            <w:r>
              <w:rPr>
                <w:rFonts w:ascii="Arial" w:hAnsi="Arial" w:cs="Arial"/>
                <w:b/>
                <w:sz w:val="19"/>
              </w:rPr>
            </w:r>
          </w:p>
          <w:p w14:paraId="68E471F7" w14:textId="77777777">
            <w:pPr>
              <w:pStyle w:val="1000"/>
              <w:pBdr/>
              <w:spacing/>
              <w:ind w:right="199" w:left="69"/>
              <w:jc w:val="both"/>
              <w:rPr>
                <w:rFonts w:ascii="Arial" w:hAnsi="Arial" w:cs="Arial"/>
                <w:sz w:val="20"/>
              </w:rPr>
            </w:pPr>
            <w:r>
              <w:rPr>
                <w:rFonts w:ascii="Arial" w:hAnsi="Arial" w:cs="Arial"/>
                <w:sz w:val="20"/>
              </w:rPr>
              <w:t xml:space="preserve">Les agents exclus de leurs fonctions suite à sanction disciplinaire </w:t>
            </w:r>
            <w:r>
              <w:rPr>
                <w:rFonts w:ascii="Arial" w:hAnsi="Arial" w:cs="Arial"/>
                <w:i/>
                <w:sz w:val="20"/>
              </w:rPr>
              <w:t xml:space="preserve">à la date du scrutin </w:t>
            </w:r>
            <w:r>
              <w:rPr>
                <w:rFonts w:ascii="Arial" w:hAnsi="Arial" w:cs="Arial"/>
                <w:sz w:val="20"/>
              </w:rPr>
              <w:t xml:space="preserve">ne sont pas électeurs.</w:t>
            </w:r>
            <w:r>
              <w:rPr>
                <w:rFonts w:ascii="Arial" w:hAnsi="Arial" w:cs="Arial"/>
                <w:sz w:val="20"/>
              </w:rPr>
            </w:r>
          </w:p>
          <w:p w14:paraId="1EF4F716" w14:textId="77777777">
            <w:pPr>
              <w:pStyle w:val="1000"/>
              <w:pBdr/>
              <w:spacing w:before="7"/>
              <w:ind/>
              <w:rPr>
                <w:rFonts w:ascii="Arial" w:hAnsi="Arial" w:cs="Arial"/>
                <w:b/>
                <w:sz w:val="20"/>
              </w:rPr>
            </w:pPr>
            <w:r>
              <w:rPr>
                <w:rFonts w:ascii="Arial" w:hAnsi="Arial" w:cs="Arial"/>
                <w:b/>
                <w:sz w:val="20"/>
              </w:rPr>
            </w:r>
            <w:r>
              <w:rPr>
                <w:rFonts w:ascii="Arial" w:hAnsi="Arial" w:cs="Arial"/>
                <w:b/>
                <w:sz w:val="20"/>
              </w:rPr>
            </w:r>
          </w:p>
          <w:p w14:paraId="36B7BF1D" w14:textId="77777777">
            <w:pPr>
              <w:pStyle w:val="1000"/>
              <w:pBdr/>
              <w:spacing/>
              <w:ind w:right="198" w:left="69"/>
              <w:jc w:val="both"/>
              <w:rPr>
                <w:rFonts w:ascii="Arial" w:hAnsi="Arial" w:cs="Arial"/>
                <w:i/>
                <w:sz w:val="20"/>
              </w:rPr>
            </w:pPr>
            <w:r>
              <w:rPr>
                <w:rFonts w:ascii="Arial" w:hAnsi="Arial" w:cs="Arial"/>
                <w:i/>
                <w:sz w:val="20"/>
              </w:rPr>
              <w:t xml:space="preserve">Il conviendrait donc que les collectivités soient attentives aux dates</w:t>
            </w:r>
            <w:r>
              <w:rPr>
                <w:rFonts w:ascii="Arial" w:hAnsi="Arial" w:cs="Arial"/>
                <w:i/>
                <w:spacing w:val="80"/>
                <w:sz w:val="20"/>
              </w:rPr>
              <w:t xml:space="preserve"> </w:t>
            </w:r>
            <w:r>
              <w:rPr>
                <w:rFonts w:ascii="Arial" w:hAnsi="Arial" w:cs="Arial"/>
                <w:i/>
                <w:sz w:val="20"/>
              </w:rPr>
              <w:t xml:space="preserve">d’effet des sanctions d’exclusion de fonctions.</w:t>
            </w:r>
            <w:r>
              <w:rPr>
                <w:rFonts w:ascii="Arial" w:hAnsi="Arial" w:cs="Arial"/>
                <w:i/>
                <w:sz w:val="20"/>
              </w:rPr>
            </w:r>
          </w:p>
          <w:p w14:paraId="422B973F" w14:textId="77777777">
            <w:pPr>
              <w:pStyle w:val="1000"/>
              <w:pBdr/>
              <w:spacing w:before="9"/>
              <w:ind/>
              <w:rPr>
                <w:rFonts w:ascii="Arial" w:hAnsi="Arial" w:cs="Arial"/>
                <w:b/>
                <w:sz w:val="20"/>
              </w:rPr>
            </w:pPr>
            <w:r>
              <w:rPr>
                <w:rFonts w:ascii="Arial" w:hAnsi="Arial" w:cs="Arial"/>
                <w:b/>
                <w:sz w:val="20"/>
              </w:rPr>
            </w:r>
            <w:r>
              <w:rPr>
                <w:rFonts w:ascii="Arial" w:hAnsi="Arial" w:cs="Arial"/>
                <w:b/>
                <w:sz w:val="20"/>
              </w:rPr>
            </w:r>
          </w:p>
          <w:p w14:paraId="1D563251" w14:textId="7D93C0D1">
            <w:pPr>
              <w:pStyle w:val="1000"/>
              <w:pBdr/>
              <w:spacing/>
              <w:ind w:right="198" w:left="69"/>
              <w:jc w:val="both"/>
              <w:rPr>
                <w:rFonts w:ascii="Arial" w:hAnsi="Arial" w:cs="Arial"/>
                <w:sz w:val="20"/>
              </w:rPr>
            </w:pPr>
            <w:r>
              <w:rPr>
                <w:rFonts w:ascii="Arial" w:hAnsi="Arial" w:cs="Arial"/>
                <w:sz w:val="20"/>
              </w:rPr>
              <w:t xml:space="preserve">En revanche, les agents suspendus de fonctions (en application de l’article </w:t>
            </w:r>
            <w:r>
              <w:rPr>
                <w:rFonts w:ascii="Arial" w:hAnsi="Arial" w:cs="Arial"/>
                <w:sz w:val="20"/>
              </w:rPr>
              <w:t xml:space="preserve">L531-1 à L 531-5 du CGFP</w:t>
            </w:r>
            <w:r>
              <w:rPr>
                <w:rFonts w:ascii="Arial" w:hAnsi="Arial" w:cs="Arial"/>
                <w:sz w:val="20"/>
              </w:rPr>
              <w:t xml:space="preserve">) sont considérés en position d’activité, et sont donc électeurs et éligibles.</w:t>
            </w:r>
            <w:r>
              <w:rPr>
                <w:rFonts w:ascii="Arial" w:hAnsi="Arial" w:cs="Arial"/>
                <w:sz w:val="20"/>
              </w:rPr>
            </w:r>
          </w:p>
        </w:tc>
      </w:tr>
    </w:tbl>
    <w:p w14:paraId="1E4DFB8C" w14:textId="77777777">
      <w:pPr>
        <w:pStyle w:val="997"/>
        <w:pBdr/>
        <w:spacing/>
        <w:ind/>
        <w:rPr>
          <w:rFonts w:ascii="Arial" w:hAnsi="Arial" w:cs="Arial"/>
          <w:b/>
          <w:sz w:val="20"/>
        </w:rPr>
      </w:pPr>
      <w:r>
        <w:rPr>
          <w:rFonts w:ascii="Arial" w:hAnsi="Arial" w:cs="Arial"/>
          <w:b/>
          <w:sz w:val="20"/>
        </w:rPr>
      </w:r>
      <w:r>
        <w:rPr>
          <w:rFonts w:ascii="Arial" w:hAnsi="Arial" w:cs="Arial"/>
          <w:b/>
          <w:sz w:val="20"/>
        </w:rPr>
      </w:r>
    </w:p>
    <w:p w14:paraId="30B7EA4D" w14:textId="77777777">
      <w:pPr>
        <w:pStyle w:val="997"/>
        <w:pBdr/>
        <w:spacing/>
        <w:ind/>
        <w:rPr>
          <w:rFonts w:ascii="Arial" w:hAnsi="Arial" w:cs="Arial"/>
          <w:b/>
          <w:sz w:val="20"/>
        </w:rPr>
      </w:pPr>
      <w:r>
        <w:rPr>
          <w:rFonts w:ascii="Arial" w:hAnsi="Arial" w:cs="Arial"/>
          <w:b/>
          <w:sz w:val="20"/>
        </w:rPr>
      </w:r>
      <w:r>
        <w:rPr>
          <w:rFonts w:ascii="Arial" w:hAnsi="Arial" w:cs="Arial"/>
          <w:b/>
          <w:sz w:val="20"/>
        </w:rPr>
      </w:r>
    </w:p>
    <w:p w14:paraId="1AA4478B" w14:textId="77777777">
      <w:pPr>
        <w:pStyle w:val="997"/>
        <w:pBdr/>
        <w:spacing/>
        <w:ind/>
        <w:rPr>
          <w:rFonts w:ascii="Arial" w:hAnsi="Arial" w:cs="Arial"/>
          <w:b/>
          <w:sz w:val="20"/>
        </w:rPr>
      </w:pPr>
      <w:r>
        <w:rPr>
          <w:rFonts w:ascii="Arial" w:hAnsi="Arial" w:cs="Arial"/>
          <w:b/>
          <w:sz w:val="20"/>
        </w:rPr>
      </w:r>
      <w:r>
        <w:rPr>
          <w:rFonts w:ascii="Arial" w:hAnsi="Arial" w:cs="Arial"/>
          <w:b/>
          <w:sz w:val="20"/>
        </w:rPr>
      </w:r>
    </w:p>
    <w:p w14:paraId="2B59627C" w14:textId="77777777">
      <w:pPr>
        <w:pStyle w:val="997"/>
        <w:pBdr/>
        <w:spacing w:before="4"/>
        <w:ind/>
        <w:rPr>
          <w:rFonts w:ascii="Arial" w:hAnsi="Arial" w:cs="Arial"/>
          <w:b/>
          <w:sz w:val="20"/>
        </w:rPr>
      </w:pPr>
      <w:r>
        <w:rPr>
          <w:rFonts w:ascii="Arial" w:hAnsi="Arial" w:cs="Arial"/>
          <w:b/>
          <w:sz w:val="20"/>
        </w:rPr>
      </w:r>
      <w:r>
        <w:rPr>
          <w:rFonts w:ascii="Arial" w:hAnsi="Arial" w:cs="Arial"/>
          <w:b/>
          <w:sz w:val="20"/>
        </w:rPr>
      </w:r>
    </w:p>
    <w:p w14:paraId="1F23F15C" w14:textId="77777777">
      <w:pPr>
        <w:pStyle w:val="987"/>
        <w:pBdr/>
        <w:spacing w:before="101"/>
        <w:ind w:right="1730"/>
        <w:rPr>
          <w:rFonts w:ascii="Arial" w:hAnsi="Arial" w:cs="Arial"/>
        </w:rPr>
      </w:pPr>
      <w:r>
        <w:rPr>
          <w:rFonts w:ascii="Arial" w:hAnsi="Arial" w:cs="Arial"/>
        </w:rPr>
        <w:t xml:space="preserve">Fiche</w:t>
      </w:r>
      <w:r>
        <w:rPr>
          <w:rFonts w:ascii="Arial" w:hAnsi="Arial" w:cs="Arial"/>
          <w:spacing w:val="-4"/>
        </w:rPr>
        <w:t xml:space="preserve"> </w:t>
      </w:r>
      <w:r>
        <w:rPr>
          <w:rFonts w:ascii="Arial" w:hAnsi="Arial" w:cs="Arial"/>
        </w:rPr>
        <w:t xml:space="preserve">«</w:t>
      </w:r>
      <w:r>
        <w:rPr>
          <w:rFonts w:ascii="Arial" w:hAnsi="Arial" w:cs="Arial"/>
          <w:spacing w:val="-2"/>
        </w:rPr>
        <w:t xml:space="preserve"> </w:t>
      </w:r>
      <w:r>
        <w:rPr>
          <w:rFonts w:ascii="Arial" w:hAnsi="Arial" w:cs="Arial"/>
        </w:rPr>
        <w:t xml:space="preserve">ELIGIBLES</w:t>
      </w:r>
      <w:r>
        <w:rPr>
          <w:rFonts w:ascii="Arial" w:hAnsi="Arial" w:cs="Arial"/>
          <w:spacing w:val="-2"/>
        </w:rPr>
        <w:t xml:space="preserve"> </w:t>
      </w:r>
      <w:r>
        <w:rPr>
          <w:rFonts w:ascii="Arial" w:hAnsi="Arial" w:cs="Arial"/>
          <w:spacing w:val="-10"/>
        </w:rPr>
        <w:t xml:space="preserve">»</w:t>
      </w:r>
      <w:r>
        <w:rPr>
          <w:rFonts w:ascii="Arial" w:hAnsi="Arial" w:cs="Arial"/>
        </w:rPr>
      </w:r>
    </w:p>
    <w:p w14:paraId="40EF26BF" w14:textId="12DA6C00">
      <w:pPr>
        <w:pBdr/>
        <w:spacing w:before="59"/>
        <w:ind w:right="1725" w:left="2452"/>
        <w:jc w:val="center"/>
        <w:rPr>
          <w:rFonts w:ascii="Arial" w:hAnsi="Arial" w:cs="Arial"/>
        </w:rPr>
      </w:pPr>
      <w:r>
        <w:rPr>
          <w:rFonts w:ascii="Arial" w:hAnsi="Arial" w:cs="Arial"/>
          <w:b/>
        </w:rPr>
        <w:t xml:space="preserve">Article</w:t>
      </w:r>
      <w:r>
        <w:rPr>
          <w:rFonts w:ascii="Arial" w:hAnsi="Arial" w:cs="Arial"/>
          <w:b/>
          <w:spacing w:val="-3"/>
        </w:rPr>
        <w:t xml:space="preserve"> </w:t>
      </w:r>
      <w:r>
        <w:rPr>
          <w:rFonts w:ascii="Arial" w:hAnsi="Arial" w:cs="Arial"/>
          <w:b/>
        </w:rPr>
        <w:t xml:space="preserve">R 211-203 CGFP</w:t>
      </w:r>
      <w:r>
        <w:rPr>
          <w:rFonts w:ascii="Arial" w:hAnsi="Arial" w:cs="Arial"/>
          <w:b/>
          <w:spacing w:val="-2"/>
        </w:rPr>
        <w:t xml:space="preserve"> </w:t>
      </w:r>
      <w:r>
        <w:rPr>
          <w:rFonts w:ascii="Arial" w:hAnsi="Arial" w:cs="Arial"/>
          <w:spacing w:val="-10"/>
        </w:rPr>
        <w:t xml:space="preserve">:</w:t>
      </w:r>
      <w:r>
        <w:rPr>
          <w:rFonts w:ascii="Arial" w:hAnsi="Arial" w:cs="Arial"/>
        </w:rPr>
      </w:r>
    </w:p>
    <w:p w14:paraId="31AE3C70" w14:textId="77777777">
      <w:pPr>
        <w:pStyle w:val="997"/>
        <w:pBdr/>
        <w:spacing w:before="9"/>
        <w:ind/>
        <w:rPr>
          <w:rFonts w:ascii="Arial" w:hAnsi="Arial" w:cs="Arial"/>
          <w:sz w:val="20"/>
        </w:rPr>
      </w:pPr>
      <w:r>
        <w:rPr>
          <w:rFonts w:ascii="Arial" w:hAnsi="Arial" w:cs="Arial"/>
          <w:sz w:val="20"/>
        </w:rPr>
      </w:r>
      <w:r>
        <w:rPr>
          <w:rFonts w:ascii="Arial" w:hAnsi="Arial" w:cs="Arial"/>
          <w:sz w:val="20"/>
        </w:rPr>
      </w:r>
    </w:p>
    <w:p w14:paraId="38C7F163" w14:textId="24725EAE">
      <w:pPr>
        <w:pBdr/>
        <w:spacing/>
        <w:ind w:right="337" w:left="993"/>
        <w:rPr>
          <w:rFonts w:ascii="Arial" w:hAnsi="Arial" w:cs="Arial"/>
        </w:rPr>
      </w:pPr>
      <w:r>
        <w:rPr>
          <w:rFonts w:ascii="Arial" w:hAnsi="Arial" w:cs="Arial"/>
        </w:rPr>
        <w:t xml:space="preserve">« Sont éligibles à un si</w:t>
      </w:r>
      <w:r>
        <w:rPr>
          <w:rFonts w:ascii="Arial" w:hAnsi="Arial" w:cs="Arial"/>
        </w:rPr>
        <w:t xml:space="preserve">ège de représentant du personnel au sein d'une commission administrative paritaire dans la fonction publique territoriale les fonctionnaires remplissant les conditions requises pour être inscrits sur la liste électorale de cette commission, à l'exception :</w:t>
      </w:r>
      <w:r>
        <w:rPr>
          <w:rFonts w:ascii="Arial" w:hAnsi="Arial" w:cs="Arial"/>
        </w:rPr>
      </w:r>
    </w:p>
    <w:p w14:paraId="69844066" w14:textId="77777777">
      <w:pPr>
        <w:pBdr/>
        <w:spacing/>
        <w:ind w:right="337" w:left="993"/>
        <w:rPr>
          <w:rFonts w:ascii="Arial" w:hAnsi="Arial" w:cs="Arial"/>
        </w:rPr>
      </w:pPr>
      <w:r>
        <w:rPr>
          <w:rFonts w:ascii="Arial" w:hAnsi="Arial" w:cs="Arial"/>
        </w:rPr>
      </w:r>
      <w:r>
        <w:rPr>
          <w:rFonts w:ascii="Arial" w:hAnsi="Arial" w:cs="Arial"/>
        </w:rPr>
      </w:r>
    </w:p>
    <w:p w14:paraId="11A7764E" w14:textId="77777777">
      <w:pPr>
        <w:pStyle w:val="999"/>
        <w:widowControl w:val="true"/>
        <w:numPr>
          <w:ilvl w:val="0"/>
          <w:numId w:val="25"/>
        </w:numPr>
        <w:pBdr/>
        <w:spacing/>
        <w:ind w:right="337" w:left="993"/>
        <w:contextualSpacing w:val="true"/>
        <w:jc w:val="both"/>
        <w:rPr>
          <w:rFonts w:ascii="Arial" w:hAnsi="Arial" w:cs="Arial"/>
        </w:rPr>
      </w:pPr>
      <w:r>
        <w:rPr>
          <w:rFonts w:ascii="Arial" w:hAnsi="Arial" w:cs="Arial"/>
        </w:rPr>
        <w:t xml:space="preserve">1° Des fonctionnaires en congé de longue maladie ou de longue durée au titre de l'article L. 822-12 ;</w:t>
      </w:r>
      <w:r>
        <w:rPr>
          <w:rFonts w:ascii="Arial" w:hAnsi="Arial" w:cs="Arial"/>
        </w:rPr>
      </w:r>
    </w:p>
    <w:p w14:paraId="60723B5E" w14:textId="77777777">
      <w:pPr>
        <w:pBdr/>
        <w:spacing/>
        <w:ind w:right="337" w:left="993"/>
        <w:rPr>
          <w:rFonts w:ascii="Arial" w:hAnsi="Arial" w:cs="Arial"/>
        </w:rPr>
      </w:pPr>
      <w:r>
        <w:rPr>
          <w:rFonts w:ascii="Arial" w:hAnsi="Arial" w:cs="Arial"/>
        </w:rPr>
      </w:r>
      <w:r>
        <w:rPr>
          <w:rFonts w:ascii="Arial" w:hAnsi="Arial" w:cs="Arial"/>
        </w:rPr>
      </w:r>
    </w:p>
    <w:p w14:paraId="195C655C" w14:textId="77777777">
      <w:pPr>
        <w:pStyle w:val="999"/>
        <w:widowControl w:val="true"/>
        <w:numPr>
          <w:ilvl w:val="0"/>
          <w:numId w:val="25"/>
        </w:numPr>
        <w:pBdr/>
        <w:spacing/>
        <w:ind w:right="337" w:left="993"/>
        <w:contextualSpacing w:val="true"/>
        <w:jc w:val="both"/>
        <w:rPr>
          <w:rFonts w:ascii="Arial" w:hAnsi="Arial" w:cs="Arial"/>
        </w:rPr>
      </w:pPr>
      <w:r>
        <w:rPr>
          <w:rFonts w:ascii="Arial" w:hAnsi="Arial" w:cs="Arial"/>
        </w:rPr>
        <w:t xml:space="preserve">2° Des fonctionnaires frappés de l'une des sanction</w:t>
      </w:r>
      <w:r>
        <w:rPr>
          <w:rFonts w:ascii="Arial" w:hAnsi="Arial" w:cs="Arial"/>
        </w:rPr>
        <w:t xml:space="preserve">s disciplinaires du troisième groupe mentionnées à l'article L. 533-1, à moins qu'ils n'aient été amnistiés ou qu'ils n'aient bénéficié d'une décision acceptant leur demande tendant à ce qu'aucune trace de la sanction prononcée ne subsiste à leur dossier ;</w:t>
      </w:r>
      <w:r>
        <w:rPr>
          <w:rFonts w:ascii="Arial" w:hAnsi="Arial" w:cs="Arial"/>
        </w:rPr>
      </w:r>
    </w:p>
    <w:p w14:paraId="08A93698" w14:textId="77777777">
      <w:pPr>
        <w:pBdr/>
        <w:spacing/>
        <w:ind w:right="337" w:left="993"/>
        <w:rPr>
          <w:rFonts w:ascii="Arial" w:hAnsi="Arial" w:cs="Arial"/>
        </w:rPr>
      </w:pPr>
      <w:r>
        <w:rPr>
          <w:rFonts w:ascii="Arial" w:hAnsi="Arial" w:cs="Arial"/>
        </w:rPr>
      </w:r>
      <w:r>
        <w:rPr>
          <w:rFonts w:ascii="Arial" w:hAnsi="Arial" w:cs="Arial"/>
        </w:rPr>
      </w:r>
    </w:p>
    <w:p w14:paraId="5EA01339" w14:textId="06116EE5">
      <w:pPr>
        <w:pStyle w:val="999"/>
        <w:widowControl w:val="true"/>
        <w:numPr>
          <w:ilvl w:val="0"/>
          <w:numId w:val="25"/>
        </w:numPr>
        <w:pBdr/>
        <w:spacing/>
        <w:ind w:right="337" w:left="993"/>
        <w:contextualSpacing w:val="true"/>
        <w:jc w:val="both"/>
        <w:rPr>
          <w:rFonts w:ascii="Arial" w:hAnsi="Arial" w:cs="Arial"/>
        </w:rPr>
      </w:pPr>
      <w:r>
        <w:rPr>
          <w:rFonts w:ascii="Arial" w:hAnsi="Arial" w:cs="Arial"/>
        </w:rPr>
        <w:t xml:space="preserve">3° Des fonctionnaires frappés de l'incapacité prononcée en application des dispositions de l'article L. 6 du code électoral. »</w:t>
      </w:r>
      <w:r>
        <w:rPr>
          <w:rFonts w:ascii="Arial" w:hAnsi="Arial" w:cs="Arial"/>
        </w:rPr>
      </w:r>
    </w:p>
    <w:p w14:paraId="41E8DB2C" w14:textId="77777777">
      <w:pPr>
        <w:pBdr/>
        <w:spacing/>
        <w:ind/>
        <w:jc w:val="both"/>
        <w:rPr/>
        <w:sectPr>
          <w:footnotePr/>
          <w:endnotePr/>
          <w:type w:val="continuous"/>
          <w:pgSz w:h="16840" w:orient="portrait" w:w="11910"/>
          <w:pgMar w:top="1660" w:right="620" w:bottom="1040" w:left="180" w:header="0" w:footer="763" w:gutter="0"/>
          <w:cols w:num="1" w:sep="0" w:space="720" w:equalWidth="1"/>
        </w:sectPr>
      </w:pPr>
      <w:r/>
      <w:r/>
    </w:p>
    <w:p w14:paraId="1D2D06AC" w14:textId="77777777">
      <w:pPr>
        <w:pStyle w:val="997"/>
        <w:pBdr/>
        <w:spacing w:before="9"/>
        <w:ind/>
        <w:rPr>
          <w:rFonts w:ascii="Arial" w:hAnsi="Arial" w:cs="Arial"/>
          <w:sz w:val="9"/>
        </w:rPr>
      </w:pPr>
      <w:r>
        <w:rPr>
          <w:rFonts w:ascii="Arial" w:hAnsi="Arial" w:cs="Arial"/>
          <w:sz w:val="9"/>
        </w:rPr>
      </w:r>
      <w:r>
        <w:rPr>
          <w:rFonts w:ascii="Arial" w:hAnsi="Arial" w:cs="Arial"/>
          <w:sz w:val="9"/>
        </w:rPr>
      </w:r>
    </w:p>
    <w:p w14:paraId="6365A63C" w14:textId="77777777">
      <w:pPr>
        <w:pStyle w:val="997"/>
        <w:pBdr/>
        <w:spacing/>
        <w:ind w:left="480"/>
        <w:rPr>
          <w:rFonts w:ascii="Arial" w:hAnsi="Arial" w:cs="Arial"/>
          <w:sz w:val="20"/>
        </w:rPr>
      </w:pPr>
      <w:r>
        <w:rPr>
          <w:rFonts w:ascii="Arial" w:hAnsi="Arial" w:cs="Arial"/>
          <w:sz w:val="20"/>
        </w:rPr>
        <mc:AlternateContent>
          <mc:Choice Requires="wpg">
            <w:drawing>
              <wp:inline xmlns:wp="http://schemas.openxmlformats.org/drawingml/2006/wordprocessingDrawing" distT="0" distB="0" distL="0" distR="0">
                <wp:extent cx="8730615" cy="263525"/>
                <wp:effectExtent l="9525" t="0" r="3808" b="12700"/>
                <wp:docPr id="10" name="Textbox 13"/>
                <wp:cNvGraphicFramePr/>
                <a:graphic xmlns:a="http://schemas.openxmlformats.org/drawingml/2006/main">
                  <a:graphicData uri="http://schemas.microsoft.com/office/word/2010/wordprocessingShape">
                    <wps:wsp>
                      <wps:cNvPr id="0" name=""/>
                      <wps:cNvSpPr txBox="1"/>
                      <wps:spPr bwMode="auto">
                        <a:xfrm>
                          <a:off x="0" y="0"/>
                          <a:ext cx="8730615" cy="263525"/>
                        </a:xfrm>
                        <a:prstGeom prst="rect">
                          <a:avLst/>
                        </a:prstGeom>
                        <a:ln w="9525">
                          <a:solidFill>
                            <a:srgbClr val="000000"/>
                          </a:solidFill>
                          <a:prstDash val="solid"/>
                        </a:ln>
                      </wps:spPr>
                      <wps:txbx>
                        <w:txbxContent>
                          <w:p w14:paraId="0751D450" w14:textId="65D7ED07">
                            <w:pPr>
                              <w:pBdr/>
                              <w:spacing w:before="67"/>
                              <w:ind w:left="144"/>
                              <w:rPr>
                                <w:rFonts w:ascii="Arial" w:hAnsi="Arial"/>
                                <w:b/>
                                <w:sz w:val="16"/>
                              </w:rPr>
                            </w:pPr>
                            <w:r>
                              <w:rPr>
                                <w:rFonts w:ascii="Arial" w:hAnsi="Arial"/>
                                <w:b/>
                              </w:rPr>
                              <w:t xml:space="preserve">Annexe</w:t>
                            </w:r>
                            <w:r>
                              <w:rPr>
                                <w:rFonts w:ascii="Arial" w:hAnsi="Arial"/>
                                <w:b/>
                                <w:spacing w:val="-7"/>
                              </w:rPr>
                              <w:t xml:space="preserve"> </w:t>
                            </w:r>
                            <w:r>
                              <w:rPr>
                                <w:rFonts w:ascii="Arial" w:hAnsi="Arial"/>
                                <w:b/>
                              </w:rPr>
                              <w:t xml:space="preserve">5</w:t>
                            </w:r>
                            <w:r>
                              <w:rPr>
                                <w:rFonts w:ascii="Arial" w:hAnsi="Arial"/>
                                <w:b/>
                                <w:spacing w:val="-3"/>
                              </w:rPr>
                              <w:t xml:space="preserve"> </w:t>
                            </w:r>
                            <w:r>
                              <w:rPr>
                                <w:rFonts w:ascii="Arial" w:hAnsi="Arial"/>
                                <w:b/>
                              </w:rPr>
                              <w:t xml:space="preserve">-</w:t>
                            </w:r>
                            <w:r>
                              <w:rPr>
                                <w:rFonts w:ascii="Arial" w:hAnsi="Arial"/>
                                <w:b/>
                                <w:spacing w:val="-2"/>
                              </w:rPr>
                              <w:t xml:space="preserve"> </w:t>
                            </w:r>
                            <w:r>
                              <w:rPr>
                                <w:rFonts w:ascii="Arial" w:hAnsi="Arial"/>
                                <w:b/>
                              </w:rPr>
                              <w:t xml:space="preserve">Tableau</w:t>
                            </w:r>
                            <w:r>
                              <w:rPr>
                                <w:rFonts w:ascii="Arial" w:hAnsi="Arial"/>
                                <w:b/>
                                <w:spacing w:val="-4"/>
                              </w:rPr>
                              <w:t xml:space="preserve"> </w:t>
                            </w:r>
                            <w:r>
                              <w:rPr>
                                <w:rFonts w:ascii="Arial" w:hAnsi="Arial"/>
                                <w:b/>
                              </w:rPr>
                              <w:t xml:space="preserve">des</w:t>
                            </w:r>
                            <w:r>
                              <w:rPr>
                                <w:rFonts w:ascii="Arial" w:hAnsi="Arial"/>
                                <w:b/>
                                <w:spacing w:val="-6"/>
                              </w:rPr>
                              <w:t xml:space="preserve"> </w:t>
                            </w:r>
                            <w:r>
                              <w:rPr>
                                <w:rFonts w:ascii="Arial" w:hAnsi="Arial"/>
                                <w:b/>
                              </w:rPr>
                              <w:t xml:space="preserve">possibilités</w:t>
                            </w:r>
                            <w:r>
                              <w:rPr>
                                <w:rFonts w:ascii="Arial" w:hAnsi="Arial"/>
                                <w:b/>
                                <w:spacing w:val="-6"/>
                              </w:rPr>
                              <w:t xml:space="preserve"> </w:t>
                            </w:r>
                            <w:r>
                              <w:rPr>
                                <w:rFonts w:ascii="Arial" w:hAnsi="Arial"/>
                                <w:b/>
                              </w:rPr>
                              <w:t xml:space="preserve">de</w:t>
                            </w:r>
                            <w:r>
                              <w:rPr>
                                <w:rFonts w:ascii="Arial" w:hAnsi="Arial"/>
                                <w:b/>
                                <w:spacing w:val="-4"/>
                              </w:rPr>
                              <w:t xml:space="preserve"> </w:t>
                            </w:r>
                            <w:r>
                              <w:rPr>
                                <w:rFonts w:ascii="Arial" w:hAnsi="Arial"/>
                                <w:b/>
                              </w:rPr>
                              <w:t xml:space="preserve">composition</w:t>
                            </w:r>
                            <w:r>
                              <w:rPr>
                                <w:rFonts w:ascii="Arial" w:hAnsi="Arial"/>
                                <w:b/>
                                <w:spacing w:val="-4"/>
                              </w:rPr>
                              <w:t xml:space="preserve"> </w:t>
                            </w:r>
                            <w:r>
                              <w:rPr>
                                <w:rFonts w:ascii="Arial" w:hAnsi="Arial"/>
                                <w:b/>
                              </w:rPr>
                              <w:t xml:space="preserve">de</w:t>
                            </w:r>
                            <w:r>
                              <w:rPr>
                                <w:rFonts w:ascii="Arial" w:hAnsi="Arial"/>
                                <w:b/>
                                <w:spacing w:val="-6"/>
                              </w:rPr>
                              <w:t xml:space="preserve"> </w:t>
                            </w:r>
                            <w:r>
                              <w:rPr>
                                <w:rFonts w:ascii="Arial" w:hAnsi="Arial"/>
                                <w:b/>
                              </w:rPr>
                              <w:t xml:space="preserve">listes</w:t>
                            </w:r>
                            <w:r>
                              <w:rPr>
                                <w:rFonts w:ascii="Arial" w:hAnsi="Arial"/>
                                <w:b/>
                                <w:spacing w:val="-5"/>
                              </w:rPr>
                              <w:t xml:space="preserve"> </w:t>
                            </w:r>
                            <w:r>
                              <w:rPr>
                                <w:rFonts w:ascii="Arial" w:hAnsi="Arial"/>
                                <w:b/>
                              </w:rPr>
                              <w:t xml:space="preserve">de</w:t>
                            </w:r>
                            <w:r>
                              <w:rPr>
                                <w:rFonts w:ascii="Arial" w:hAnsi="Arial"/>
                                <w:b/>
                                <w:spacing w:val="-4"/>
                              </w:rPr>
                              <w:t xml:space="preserve"> </w:t>
                            </w:r>
                            <w:r>
                              <w:rPr>
                                <w:rFonts w:ascii="Arial" w:hAnsi="Arial"/>
                                <w:b/>
                              </w:rPr>
                              <w:t xml:space="preserve">candidats</w:t>
                            </w:r>
                            <w:r>
                              <w:rPr>
                                <w:rFonts w:ascii="Arial" w:hAnsi="Arial"/>
                                <w:b/>
                                <w:spacing w:val="-6"/>
                              </w:rPr>
                              <w:t xml:space="preserve"> </w:t>
                            </w:r>
                            <w:r>
                              <w:rPr>
                                <w:rFonts w:ascii="Arial" w:hAnsi="Arial"/>
                                <w:b/>
                                <w:sz w:val="16"/>
                              </w:rPr>
                            </w:r>
                          </w:p>
                        </w:txbxContent>
                      </wps:txbx>
                      <wps:bodyPr wrap="square" lIns="0" tIns="0" rIns="0" bIns="0" rtlCol="0">
                        <a:noAutofit/>
                      </wps:bodyPr>
                    </wps:wsp>
                  </a:graphicData>
                </a:graphic>
              </wp:inline>
            </w:drawing>
          </mc:Choice>
          <mc:Fallback>
            <w:pict>
              <v:shape id="shape 18" o:spid="_x0000_s18" o:spt="202" type="#_x0000_t202" style="width:687.45pt;height:20.75pt;mso-wrap-distance-left:0.00pt;mso-wrap-distance-top:0.00pt;mso-wrap-distance-right:0.00pt;mso-wrap-distance-bottom:0.00pt;visibility:visible;" filled="f" strokecolor="#000000" strokeweight="0.75pt">
                <v:stroke dashstyle="solid"/>
                <v:textbox inset="0,0,0,0">
                  <w:txbxContent>
                    <w:p w14:paraId="0751D450" w14:textId="65D7ED07">
                      <w:pPr>
                        <w:pBdr/>
                        <w:spacing w:before="67"/>
                        <w:ind w:left="144"/>
                        <w:rPr>
                          <w:rFonts w:ascii="Arial" w:hAnsi="Arial"/>
                          <w:b/>
                          <w:sz w:val="16"/>
                        </w:rPr>
                      </w:pPr>
                      <w:r>
                        <w:rPr>
                          <w:rFonts w:ascii="Arial" w:hAnsi="Arial"/>
                          <w:b/>
                        </w:rPr>
                        <w:t xml:space="preserve">Annexe</w:t>
                      </w:r>
                      <w:r>
                        <w:rPr>
                          <w:rFonts w:ascii="Arial" w:hAnsi="Arial"/>
                          <w:b/>
                          <w:spacing w:val="-7"/>
                        </w:rPr>
                        <w:t xml:space="preserve"> </w:t>
                      </w:r>
                      <w:r>
                        <w:rPr>
                          <w:rFonts w:ascii="Arial" w:hAnsi="Arial"/>
                          <w:b/>
                        </w:rPr>
                        <w:t xml:space="preserve">5</w:t>
                      </w:r>
                      <w:r>
                        <w:rPr>
                          <w:rFonts w:ascii="Arial" w:hAnsi="Arial"/>
                          <w:b/>
                          <w:spacing w:val="-3"/>
                        </w:rPr>
                        <w:t xml:space="preserve"> </w:t>
                      </w:r>
                      <w:r>
                        <w:rPr>
                          <w:rFonts w:ascii="Arial" w:hAnsi="Arial"/>
                          <w:b/>
                        </w:rPr>
                        <w:t xml:space="preserve">-</w:t>
                      </w:r>
                      <w:r>
                        <w:rPr>
                          <w:rFonts w:ascii="Arial" w:hAnsi="Arial"/>
                          <w:b/>
                          <w:spacing w:val="-2"/>
                        </w:rPr>
                        <w:t xml:space="preserve"> </w:t>
                      </w:r>
                      <w:r>
                        <w:rPr>
                          <w:rFonts w:ascii="Arial" w:hAnsi="Arial"/>
                          <w:b/>
                        </w:rPr>
                        <w:t xml:space="preserve">Tableau</w:t>
                      </w:r>
                      <w:r>
                        <w:rPr>
                          <w:rFonts w:ascii="Arial" w:hAnsi="Arial"/>
                          <w:b/>
                          <w:spacing w:val="-4"/>
                        </w:rPr>
                        <w:t xml:space="preserve"> </w:t>
                      </w:r>
                      <w:r>
                        <w:rPr>
                          <w:rFonts w:ascii="Arial" w:hAnsi="Arial"/>
                          <w:b/>
                        </w:rPr>
                        <w:t xml:space="preserve">des</w:t>
                      </w:r>
                      <w:r>
                        <w:rPr>
                          <w:rFonts w:ascii="Arial" w:hAnsi="Arial"/>
                          <w:b/>
                          <w:spacing w:val="-6"/>
                        </w:rPr>
                        <w:t xml:space="preserve"> </w:t>
                      </w:r>
                      <w:r>
                        <w:rPr>
                          <w:rFonts w:ascii="Arial" w:hAnsi="Arial"/>
                          <w:b/>
                        </w:rPr>
                        <w:t xml:space="preserve">possibilités</w:t>
                      </w:r>
                      <w:r>
                        <w:rPr>
                          <w:rFonts w:ascii="Arial" w:hAnsi="Arial"/>
                          <w:b/>
                          <w:spacing w:val="-6"/>
                        </w:rPr>
                        <w:t xml:space="preserve"> </w:t>
                      </w:r>
                      <w:r>
                        <w:rPr>
                          <w:rFonts w:ascii="Arial" w:hAnsi="Arial"/>
                          <w:b/>
                        </w:rPr>
                        <w:t xml:space="preserve">de</w:t>
                      </w:r>
                      <w:r>
                        <w:rPr>
                          <w:rFonts w:ascii="Arial" w:hAnsi="Arial"/>
                          <w:b/>
                          <w:spacing w:val="-4"/>
                        </w:rPr>
                        <w:t xml:space="preserve"> </w:t>
                      </w:r>
                      <w:r>
                        <w:rPr>
                          <w:rFonts w:ascii="Arial" w:hAnsi="Arial"/>
                          <w:b/>
                        </w:rPr>
                        <w:t xml:space="preserve">composition</w:t>
                      </w:r>
                      <w:r>
                        <w:rPr>
                          <w:rFonts w:ascii="Arial" w:hAnsi="Arial"/>
                          <w:b/>
                          <w:spacing w:val="-4"/>
                        </w:rPr>
                        <w:t xml:space="preserve"> </w:t>
                      </w:r>
                      <w:r>
                        <w:rPr>
                          <w:rFonts w:ascii="Arial" w:hAnsi="Arial"/>
                          <w:b/>
                        </w:rPr>
                        <w:t xml:space="preserve">de</w:t>
                      </w:r>
                      <w:r>
                        <w:rPr>
                          <w:rFonts w:ascii="Arial" w:hAnsi="Arial"/>
                          <w:b/>
                          <w:spacing w:val="-6"/>
                        </w:rPr>
                        <w:t xml:space="preserve"> </w:t>
                      </w:r>
                      <w:r>
                        <w:rPr>
                          <w:rFonts w:ascii="Arial" w:hAnsi="Arial"/>
                          <w:b/>
                        </w:rPr>
                        <w:t xml:space="preserve">listes</w:t>
                      </w:r>
                      <w:r>
                        <w:rPr>
                          <w:rFonts w:ascii="Arial" w:hAnsi="Arial"/>
                          <w:b/>
                          <w:spacing w:val="-5"/>
                        </w:rPr>
                        <w:t xml:space="preserve"> </w:t>
                      </w:r>
                      <w:r>
                        <w:rPr>
                          <w:rFonts w:ascii="Arial" w:hAnsi="Arial"/>
                          <w:b/>
                        </w:rPr>
                        <w:t xml:space="preserve">de</w:t>
                      </w:r>
                      <w:r>
                        <w:rPr>
                          <w:rFonts w:ascii="Arial" w:hAnsi="Arial"/>
                          <w:b/>
                          <w:spacing w:val="-4"/>
                        </w:rPr>
                        <w:t xml:space="preserve"> </w:t>
                      </w:r>
                      <w:r>
                        <w:rPr>
                          <w:rFonts w:ascii="Arial" w:hAnsi="Arial"/>
                          <w:b/>
                        </w:rPr>
                        <w:t xml:space="preserve">candidats</w:t>
                      </w:r>
                      <w:r>
                        <w:rPr>
                          <w:rFonts w:ascii="Arial" w:hAnsi="Arial"/>
                          <w:b/>
                          <w:spacing w:val="-6"/>
                        </w:rPr>
                        <w:t xml:space="preserve"> </w:t>
                      </w:r>
                      <w:r>
                        <w:rPr>
                          <w:rFonts w:ascii="Arial" w:hAnsi="Arial"/>
                          <w:b/>
                          <w:sz w:val="16"/>
                        </w:rPr>
                      </w:r>
                    </w:p>
                  </w:txbxContent>
                </v:textbox>
              </v:shape>
            </w:pict>
          </mc:Fallback>
        </mc:AlternateContent>
      </w:r>
      <w:r>
        <w:rPr>
          <w:rFonts w:ascii="Arial" w:hAnsi="Arial" w:cs="Arial"/>
          <w:sz w:val="20"/>
        </w:rPr>
      </w:r>
    </w:p>
    <w:p w14:paraId="4DA73D03" w14:textId="77777777">
      <w:pPr>
        <w:pStyle w:val="997"/>
        <w:pBdr/>
        <w:spacing w:after="1" w:before="3"/>
        <w:ind/>
        <w:rPr>
          <w:rFonts w:ascii="Arial" w:hAnsi="Arial" w:cs="Arial"/>
        </w:rPr>
      </w:pPr>
      <w:r>
        <w:rPr>
          <w:rFonts w:ascii="Arial" w:hAnsi="Arial" w:cs="Arial"/>
        </w:rPr>
      </w:r>
      <w:r>
        <w:rPr>
          <w:rFonts w:ascii="Arial" w:hAnsi="Arial" w:cs="Arial"/>
        </w:rPr>
      </w:r>
    </w:p>
    <w:tbl>
      <w:tblPr>
        <w:tblStyle w:val="996"/>
        <w:tblInd w:w="1365"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34"/>
        <w:gridCol w:w="2834"/>
        <w:gridCol w:w="2836"/>
        <w:gridCol w:w="2834"/>
      </w:tblGrid>
      <w:tr>
        <w:trPr>
          <w:trHeight w:val="558"/>
        </w:trPr>
        <w:tc>
          <w:tcPr>
            <w:tcBorders/>
            <w:tcW w:w="2834" w:type="dxa"/>
            <w:textDirection w:val="lrTb"/>
            <w:noWrap w:val="false"/>
          </w:tcPr>
          <w:p w14:paraId="23DC878A" w14:textId="77777777">
            <w:pPr>
              <w:pStyle w:val="1000"/>
              <w:pBdr/>
              <w:spacing w:before="4"/>
              <w:ind/>
              <w:rPr>
                <w:rFonts w:ascii="Arial" w:hAnsi="Arial" w:cs="Arial"/>
                <w:sz w:val="15"/>
              </w:rPr>
            </w:pPr>
            <w:r>
              <w:rPr>
                <w:rFonts w:ascii="Arial" w:hAnsi="Arial" w:cs="Arial"/>
                <w:sz w:val="15"/>
              </w:rPr>
            </w:r>
            <w:r>
              <w:rPr>
                <w:rFonts w:ascii="Arial" w:hAnsi="Arial" w:cs="Arial"/>
                <w:sz w:val="15"/>
              </w:rPr>
            </w:r>
          </w:p>
          <w:p w14:paraId="5E487EBD" w14:textId="77777777">
            <w:pPr>
              <w:pStyle w:val="1000"/>
              <w:pBdr/>
              <w:spacing/>
              <w:ind w:right="637" w:left="506"/>
              <w:jc w:val="center"/>
              <w:rPr>
                <w:rFonts w:ascii="Arial" w:hAnsi="Arial" w:cs="Arial"/>
                <w:b/>
                <w:sz w:val="16"/>
              </w:rPr>
            </w:pPr>
            <w:r>
              <w:rPr>
                <w:rFonts w:ascii="Arial" w:hAnsi="Arial" w:cs="Arial"/>
                <w:b/>
                <w:sz w:val="16"/>
              </w:rPr>
              <w:t xml:space="preserve">Effectifs</w:t>
            </w:r>
            <w:r>
              <w:rPr>
                <w:rFonts w:ascii="Arial" w:hAnsi="Arial" w:cs="Arial"/>
                <w:b/>
                <w:spacing w:val="-4"/>
                <w:sz w:val="16"/>
              </w:rPr>
              <w:t xml:space="preserve"> </w:t>
            </w:r>
            <w:r>
              <w:rPr>
                <w:rFonts w:ascii="Arial" w:hAnsi="Arial" w:cs="Arial"/>
                <w:b/>
                <w:sz w:val="16"/>
              </w:rPr>
              <w:t xml:space="preserve">par</w:t>
            </w:r>
            <w:r>
              <w:rPr>
                <w:rFonts w:ascii="Arial" w:hAnsi="Arial" w:cs="Arial"/>
                <w:b/>
                <w:spacing w:val="-4"/>
                <w:sz w:val="16"/>
              </w:rPr>
              <w:t xml:space="preserve"> </w:t>
            </w:r>
            <w:r>
              <w:rPr>
                <w:rFonts w:ascii="Arial" w:hAnsi="Arial" w:cs="Arial"/>
                <w:b/>
                <w:spacing w:val="-2"/>
                <w:sz w:val="16"/>
              </w:rPr>
              <w:t xml:space="preserve">catégorie</w:t>
            </w:r>
            <w:r>
              <w:rPr>
                <w:rFonts w:ascii="Arial" w:hAnsi="Arial" w:cs="Arial"/>
                <w:b/>
                <w:sz w:val="16"/>
              </w:rPr>
            </w:r>
          </w:p>
        </w:tc>
        <w:tc>
          <w:tcPr>
            <w:tcBorders/>
            <w:tcW w:w="2834" w:type="dxa"/>
            <w:textDirection w:val="lrTb"/>
            <w:noWrap w:val="false"/>
          </w:tcPr>
          <w:p w14:paraId="1E330F0D" w14:textId="77777777">
            <w:pPr>
              <w:pStyle w:val="1000"/>
              <w:pBdr/>
              <w:spacing w:before="84"/>
              <w:ind w:right="634" w:left="506"/>
              <w:jc w:val="center"/>
              <w:rPr>
                <w:rFonts w:ascii="Arial" w:hAnsi="Arial" w:cs="Arial"/>
                <w:b/>
                <w:sz w:val="16"/>
              </w:rPr>
            </w:pPr>
            <w:r>
              <w:rPr>
                <w:rFonts w:ascii="Arial" w:hAnsi="Arial" w:cs="Arial"/>
                <w:b/>
                <w:sz w:val="16"/>
              </w:rPr>
              <w:t xml:space="preserve">Listes</w:t>
            </w:r>
            <w:r>
              <w:rPr>
                <w:rFonts w:ascii="Arial" w:hAnsi="Arial" w:cs="Arial"/>
                <w:b/>
                <w:spacing w:val="-4"/>
                <w:sz w:val="16"/>
              </w:rPr>
              <w:t xml:space="preserve"> </w:t>
            </w:r>
            <w:r>
              <w:rPr>
                <w:rFonts w:ascii="Arial" w:hAnsi="Arial" w:cs="Arial"/>
                <w:b/>
                <w:spacing w:val="-2"/>
                <w:sz w:val="16"/>
              </w:rPr>
              <w:t xml:space="preserve">complètes</w:t>
            </w:r>
            <w:r>
              <w:rPr>
                <w:rFonts w:ascii="Arial" w:hAnsi="Arial" w:cs="Arial"/>
                <w:b/>
                <w:sz w:val="16"/>
              </w:rPr>
            </w:r>
          </w:p>
        </w:tc>
        <w:tc>
          <w:tcPr>
            <w:tcBorders/>
            <w:tcW w:w="2836" w:type="dxa"/>
            <w:textDirection w:val="lrTb"/>
            <w:noWrap w:val="false"/>
          </w:tcPr>
          <w:p w14:paraId="27D518E7" w14:textId="77777777">
            <w:pPr>
              <w:pStyle w:val="1000"/>
              <w:pBdr/>
              <w:spacing w:before="84"/>
              <w:ind w:right="199" w:firstLine="275" w:left="351"/>
              <w:rPr>
                <w:rFonts w:ascii="Arial" w:hAnsi="Arial" w:cs="Arial"/>
                <w:b/>
                <w:sz w:val="16"/>
              </w:rPr>
            </w:pPr>
            <w:r>
              <w:rPr>
                <w:rFonts w:ascii="Arial" w:hAnsi="Arial" w:cs="Arial"/>
                <w:b/>
                <w:sz w:val="16"/>
              </w:rPr>
              <w:t xml:space="preserve">Listes incomplètes, nombre</w:t>
            </w:r>
            <w:r>
              <w:rPr>
                <w:rFonts w:ascii="Arial" w:hAnsi="Arial" w:cs="Arial"/>
                <w:b/>
                <w:spacing w:val="-13"/>
                <w:sz w:val="16"/>
              </w:rPr>
              <w:t xml:space="preserve"> </w:t>
            </w:r>
            <w:r>
              <w:rPr>
                <w:rFonts w:ascii="Arial" w:hAnsi="Arial" w:cs="Arial"/>
                <w:b/>
                <w:sz w:val="16"/>
              </w:rPr>
              <w:t xml:space="preserve">minimum</w:t>
            </w:r>
            <w:r>
              <w:rPr>
                <w:rFonts w:ascii="Arial" w:hAnsi="Arial" w:cs="Arial"/>
                <w:b/>
                <w:spacing w:val="-10"/>
                <w:sz w:val="16"/>
              </w:rPr>
              <w:t xml:space="preserve"> </w:t>
            </w:r>
            <w:r>
              <w:rPr>
                <w:rFonts w:ascii="Arial" w:hAnsi="Arial" w:cs="Arial"/>
                <w:b/>
                <w:sz w:val="16"/>
              </w:rPr>
              <w:t xml:space="preserve">de</w:t>
            </w:r>
            <w:r>
              <w:rPr>
                <w:rFonts w:ascii="Arial" w:hAnsi="Arial" w:cs="Arial"/>
                <w:b/>
                <w:spacing w:val="-13"/>
                <w:sz w:val="16"/>
              </w:rPr>
              <w:t xml:space="preserve"> </w:t>
            </w:r>
            <w:r>
              <w:rPr>
                <w:rFonts w:ascii="Arial" w:hAnsi="Arial" w:cs="Arial"/>
                <w:b/>
                <w:sz w:val="16"/>
              </w:rPr>
              <w:t xml:space="preserve">noms</w:t>
            </w:r>
            <w:r>
              <w:rPr>
                <w:rFonts w:ascii="Arial" w:hAnsi="Arial" w:cs="Arial"/>
                <w:b/>
                <w:sz w:val="16"/>
              </w:rPr>
            </w:r>
          </w:p>
        </w:tc>
        <w:tc>
          <w:tcPr>
            <w:tcBorders/>
            <w:tcW w:w="2834" w:type="dxa"/>
            <w:textDirection w:val="lrTb"/>
            <w:noWrap w:val="false"/>
          </w:tcPr>
          <w:p w14:paraId="35290BB8" w14:textId="77777777">
            <w:pPr>
              <w:pStyle w:val="1000"/>
              <w:pBdr/>
              <w:spacing w:line="242" w:lineRule="auto"/>
              <w:ind w:right="122" w:firstLine="364" w:left="186"/>
              <w:rPr>
                <w:rFonts w:ascii="Arial" w:hAnsi="Arial" w:cs="Arial"/>
                <w:b/>
                <w:sz w:val="16"/>
              </w:rPr>
            </w:pPr>
            <w:r>
              <w:rPr>
                <w:rFonts w:ascii="Arial" w:hAnsi="Arial" w:cs="Arial"/>
                <w:b/>
                <w:sz w:val="16"/>
              </w:rPr>
              <w:t xml:space="preserve">Listes excédentaires, nombre</w:t>
            </w:r>
            <w:r>
              <w:rPr>
                <w:rFonts w:ascii="Arial" w:hAnsi="Arial" w:cs="Arial"/>
                <w:b/>
                <w:spacing w:val="-10"/>
                <w:sz w:val="16"/>
              </w:rPr>
              <w:t xml:space="preserve"> </w:t>
            </w:r>
            <w:r>
              <w:rPr>
                <w:rFonts w:ascii="Arial" w:hAnsi="Arial" w:cs="Arial"/>
                <w:b/>
                <w:sz w:val="16"/>
              </w:rPr>
              <w:t xml:space="preserve">maximum</w:t>
            </w:r>
            <w:r>
              <w:rPr>
                <w:rFonts w:ascii="Arial" w:hAnsi="Arial" w:cs="Arial"/>
                <w:b/>
                <w:spacing w:val="-10"/>
                <w:sz w:val="16"/>
              </w:rPr>
              <w:t xml:space="preserve"> </w:t>
            </w:r>
            <w:r>
              <w:rPr>
                <w:rFonts w:ascii="Arial" w:hAnsi="Arial" w:cs="Arial"/>
                <w:b/>
                <w:sz w:val="16"/>
              </w:rPr>
              <w:t xml:space="preserve">de</w:t>
            </w:r>
            <w:r>
              <w:rPr>
                <w:rFonts w:ascii="Arial" w:hAnsi="Arial" w:cs="Arial"/>
                <w:b/>
                <w:spacing w:val="-10"/>
                <w:sz w:val="16"/>
              </w:rPr>
              <w:t xml:space="preserve"> </w:t>
            </w:r>
            <w:r>
              <w:rPr>
                <w:rFonts w:ascii="Arial" w:hAnsi="Arial" w:cs="Arial"/>
                <w:b/>
                <w:sz w:val="16"/>
              </w:rPr>
              <w:t xml:space="preserve">noms</w:t>
            </w:r>
            <w:r>
              <w:rPr>
                <w:rFonts w:ascii="Arial" w:hAnsi="Arial" w:cs="Arial"/>
                <w:b/>
                <w:spacing w:val="-8"/>
                <w:sz w:val="16"/>
              </w:rPr>
              <w:t xml:space="preserve"> </w:t>
            </w:r>
            <w:r>
              <w:rPr>
                <w:rFonts w:ascii="Arial" w:hAnsi="Arial" w:cs="Arial"/>
                <w:b/>
                <w:sz w:val="16"/>
              </w:rPr>
              <w:t xml:space="preserve">par</w:t>
            </w:r>
            <w:r>
              <w:rPr>
                <w:rFonts w:ascii="Arial" w:hAnsi="Arial" w:cs="Arial"/>
                <w:b/>
                <w:sz w:val="16"/>
              </w:rPr>
            </w:r>
          </w:p>
          <w:p w14:paraId="02B3555C" w14:textId="77777777">
            <w:pPr>
              <w:pStyle w:val="1000"/>
              <w:pBdr/>
              <w:spacing w:line="172" w:lineRule="exact"/>
              <w:ind w:left="1186"/>
              <w:rPr>
                <w:rFonts w:ascii="Arial" w:hAnsi="Arial" w:cs="Arial"/>
                <w:b/>
                <w:sz w:val="16"/>
              </w:rPr>
            </w:pPr>
            <w:r>
              <w:rPr>
                <w:rFonts w:ascii="Arial" w:hAnsi="Arial" w:cs="Arial"/>
                <w:b/>
                <w:spacing w:val="-2"/>
                <w:sz w:val="16"/>
              </w:rPr>
              <w:t xml:space="preserve">liste</w:t>
            </w:r>
            <w:r>
              <w:rPr>
                <w:rFonts w:ascii="Arial" w:hAnsi="Arial" w:cs="Arial"/>
                <w:b/>
                <w:sz w:val="16"/>
              </w:rPr>
            </w:r>
          </w:p>
        </w:tc>
      </w:tr>
      <w:tr>
        <w:trPr>
          <w:trHeight w:val="561"/>
        </w:trPr>
        <w:tc>
          <w:tcPr>
            <w:tcBorders/>
            <w:tcW w:w="2834" w:type="dxa"/>
            <w:textDirection w:val="lrTb"/>
            <w:noWrap w:val="false"/>
          </w:tcPr>
          <w:p w14:paraId="4FCE08DC" w14:textId="77777777">
            <w:pPr>
              <w:pStyle w:val="1000"/>
              <w:pBdr/>
              <w:spacing/>
              <w:ind/>
              <w:rPr>
                <w:rFonts w:ascii="Arial" w:hAnsi="Arial" w:cs="Arial"/>
                <w:sz w:val="18"/>
              </w:rPr>
            </w:pPr>
            <w:r>
              <w:rPr>
                <w:rFonts w:ascii="Arial" w:hAnsi="Arial" w:cs="Arial"/>
                <w:sz w:val="18"/>
              </w:rPr>
            </w:r>
            <w:r>
              <w:rPr>
                <w:rFonts w:ascii="Arial" w:hAnsi="Arial" w:cs="Arial"/>
                <w:sz w:val="18"/>
              </w:rPr>
            </w:r>
          </w:p>
        </w:tc>
        <w:tc>
          <w:tcPr>
            <w:tcBorders/>
            <w:tcW w:w="2834" w:type="dxa"/>
            <w:textDirection w:val="lrTb"/>
            <w:noWrap w:val="false"/>
          </w:tcPr>
          <w:p w14:paraId="2E36C899" w14:textId="77777777">
            <w:pPr>
              <w:pStyle w:val="1000"/>
              <w:pBdr/>
              <w:spacing/>
              <w:ind/>
              <w:rPr>
                <w:rFonts w:ascii="Arial" w:hAnsi="Arial" w:cs="Arial"/>
                <w:sz w:val="18"/>
              </w:rPr>
            </w:pPr>
            <w:r>
              <w:rPr>
                <w:rFonts w:ascii="Arial" w:hAnsi="Arial" w:cs="Arial"/>
                <w:sz w:val="18"/>
              </w:rPr>
            </w:r>
            <w:r>
              <w:rPr>
                <w:rFonts w:ascii="Arial" w:hAnsi="Arial" w:cs="Arial"/>
                <w:sz w:val="18"/>
              </w:rPr>
            </w:r>
          </w:p>
        </w:tc>
        <w:tc>
          <w:tcPr>
            <w:tcBorders/>
            <w:tcW w:w="2836" w:type="dxa"/>
            <w:textDirection w:val="lrTb"/>
            <w:noWrap w:val="false"/>
          </w:tcPr>
          <w:p w14:paraId="06BA65E9" w14:textId="77777777">
            <w:pPr>
              <w:pStyle w:val="1000"/>
              <w:pBdr/>
              <w:spacing/>
              <w:ind/>
              <w:rPr>
                <w:rFonts w:ascii="Arial" w:hAnsi="Arial" w:cs="Arial"/>
                <w:sz w:val="18"/>
              </w:rPr>
            </w:pPr>
            <w:r>
              <w:rPr>
                <w:rFonts w:ascii="Arial" w:hAnsi="Arial" w:cs="Arial"/>
                <w:sz w:val="18"/>
              </w:rPr>
            </w:r>
            <w:r>
              <w:rPr>
                <w:rFonts w:ascii="Arial" w:hAnsi="Arial" w:cs="Arial"/>
                <w:sz w:val="18"/>
              </w:rPr>
            </w:r>
          </w:p>
        </w:tc>
        <w:tc>
          <w:tcPr>
            <w:tcBorders/>
            <w:tcW w:w="2834" w:type="dxa"/>
            <w:textDirection w:val="lrTb"/>
            <w:noWrap w:val="false"/>
          </w:tcPr>
          <w:p w14:paraId="37E44455" w14:textId="77777777">
            <w:pPr>
              <w:pStyle w:val="1000"/>
              <w:pBdr/>
              <w:spacing/>
              <w:ind/>
              <w:rPr>
                <w:rFonts w:ascii="Arial" w:hAnsi="Arial" w:cs="Arial"/>
                <w:sz w:val="18"/>
              </w:rPr>
            </w:pPr>
            <w:r>
              <w:rPr>
                <w:rFonts w:ascii="Arial" w:hAnsi="Arial" w:cs="Arial"/>
                <w:sz w:val="18"/>
              </w:rPr>
            </w:r>
            <w:r>
              <w:rPr>
                <w:rFonts w:ascii="Arial" w:hAnsi="Arial" w:cs="Arial"/>
                <w:sz w:val="18"/>
              </w:rPr>
            </w:r>
          </w:p>
        </w:tc>
      </w:tr>
      <w:tr>
        <w:trPr>
          <w:trHeight w:val="433"/>
        </w:trPr>
        <w:tc>
          <w:tcPr>
            <w:tcBorders/>
            <w:tcW w:w="2834" w:type="dxa"/>
            <w:textDirection w:val="lrTb"/>
            <w:noWrap w:val="false"/>
          </w:tcPr>
          <w:p w14:paraId="6205FEF5" w14:textId="77777777">
            <w:pPr>
              <w:pStyle w:val="1000"/>
              <w:pBdr/>
              <w:spacing/>
              <w:ind/>
              <w:rPr>
                <w:rFonts w:ascii="Arial" w:hAnsi="Arial" w:cs="Arial"/>
                <w:sz w:val="18"/>
              </w:rPr>
            </w:pPr>
            <w:r>
              <w:rPr>
                <w:rFonts w:ascii="Arial" w:hAnsi="Arial" w:cs="Arial"/>
                <w:sz w:val="18"/>
              </w:rPr>
            </w:r>
            <w:r>
              <w:rPr>
                <w:rFonts w:ascii="Arial" w:hAnsi="Arial" w:cs="Arial"/>
                <w:sz w:val="18"/>
              </w:rPr>
            </w:r>
          </w:p>
        </w:tc>
        <w:tc>
          <w:tcPr>
            <w:tcBorders/>
            <w:tcW w:w="2834" w:type="dxa"/>
            <w:textDirection w:val="lrTb"/>
            <w:noWrap w:val="false"/>
          </w:tcPr>
          <w:p w14:paraId="1B12E203" w14:textId="77777777">
            <w:pPr>
              <w:pStyle w:val="1000"/>
              <w:pBdr/>
              <w:spacing/>
              <w:ind/>
              <w:rPr>
                <w:rFonts w:ascii="Arial" w:hAnsi="Arial" w:cs="Arial"/>
                <w:sz w:val="18"/>
              </w:rPr>
            </w:pPr>
            <w:r>
              <w:rPr>
                <w:rFonts w:ascii="Arial" w:hAnsi="Arial" w:cs="Arial"/>
                <w:sz w:val="18"/>
              </w:rPr>
            </w:r>
            <w:r>
              <w:rPr>
                <w:rFonts w:ascii="Arial" w:hAnsi="Arial" w:cs="Arial"/>
                <w:sz w:val="18"/>
              </w:rPr>
            </w:r>
          </w:p>
        </w:tc>
        <w:tc>
          <w:tcPr>
            <w:tcBorders/>
            <w:tcW w:w="2836" w:type="dxa"/>
            <w:textDirection w:val="lrTb"/>
            <w:noWrap w:val="false"/>
          </w:tcPr>
          <w:p w14:paraId="3E753ADF" w14:textId="77777777">
            <w:pPr>
              <w:pStyle w:val="1000"/>
              <w:pBdr/>
              <w:spacing/>
              <w:ind/>
              <w:rPr>
                <w:rFonts w:ascii="Arial" w:hAnsi="Arial" w:cs="Arial"/>
                <w:sz w:val="18"/>
              </w:rPr>
            </w:pPr>
            <w:r>
              <w:rPr>
                <w:rFonts w:ascii="Arial" w:hAnsi="Arial" w:cs="Arial"/>
                <w:sz w:val="18"/>
              </w:rPr>
            </w:r>
            <w:r>
              <w:rPr>
                <w:rFonts w:ascii="Arial" w:hAnsi="Arial" w:cs="Arial"/>
                <w:sz w:val="18"/>
              </w:rPr>
            </w:r>
          </w:p>
        </w:tc>
        <w:tc>
          <w:tcPr>
            <w:tcBorders/>
            <w:tcW w:w="2834" w:type="dxa"/>
            <w:textDirection w:val="lrTb"/>
            <w:noWrap w:val="false"/>
          </w:tcPr>
          <w:p w14:paraId="3260562D" w14:textId="77777777">
            <w:pPr>
              <w:pStyle w:val="1000"/>
              <w:pBdr/>
              <w:spacing/>
              <w:ind/>
              <w:rPr>
                <w:rFonts w:ascii="Arial" w:hAnsi="Arial" w:cs="Arial"/>
                <w:sz w:val="18"/>
              </w:rPr>
            </w:pPr>
            <w:r>
              <w:rPr>
                <w:rFonts w:ascii="Arial" w:hAnsi="Arial" w:cs="Arial"/>
                <w:sz w:val="18"/>
              </w:rPr>
            </w:r>
            <w:r>
              <w:rPr>
                <w:rFonts w:ascii="Arial" w:hAnsi="Arial" w:cs="Arial"/>
                <w:sz w:val="18"/>
              </w:rPr>
            </w:r>
          </w:p>
        </w:tc>
      </w:tr>
      <w:tr>
        <w:trPr>
          <w:trHeight w:val="282"/>
        </w:trPr>
        <w:tc>
          <w:tcPr>
            <w:tcBorders/>
            <w:tcW w:w="2834" w:type="dxa"/>
            <w:textDirection w:val="lrTb"/>
            <w:noWrap w:val="false"/>
          </w:tcPr>
          <w:p w14:paraId="31C3F706" w14:textId="77777777">
            <w:pPr>
              <w:pStyle w:val="1000"/>
              <w:pBdr/>
              <w:spacing w:before="39"/>
              <w:ind w:right="633" w:left="506"/>
              <w:jc w:val="center"/>
              <w:rPr>
                <w:rFonts w:ascii="Arial" w:hAnsi="Arial" w:cs="Arial"/>
                <w:sz w:val="16"/>
              </w:rPr>
            </w:pPr>
            <w:r>
              <w:rPr>
                <w:rFonts w:ascii="Arial" w:hAnsi="Arial" w:cs="Arial"/>
                <w:spacing w:val="-5"/>
                <w:sz w:val="16"/>
              </w:rPr>
              <w:t xml:space="preserve">&lt;20</w:t>
            </w:r>
            <w:r>
              <w:rPr>
                <w:rFonts w:ascii="Arial" w:hAnsi="Arial" w:cs="Arial"/>
                <w:sz w:val="16"/>
              </w:rPr>
            </w:r>
          </w:p>
        </w:tc>
        <w:tc>
          <w:tcPr>
            <w:tcBorders/>
            <w:tcW w:w="2834" w:type="dxa"/>
            <w:textDirection w:val="lrTb"/>
            <w:noWrap w:val="false"/>
          </w:tcPr>
          <w:p w14:paraId="45E86C08" w14:textId="77777777">
            <w:pPr>
              <w:pStyle w:val="1000"/>
              <w:pBdr/>
              <w:spacing w:before="39"/>
              <w:ind w:right="633" w:left="506"/>
              <w:jc w:val="center"/>
              <w:rPr>
                <w:rFonts w:ascii="Arial" w:hAnsi="Arial" w:cs="Arial"/>
                <w:sz w:val="16"/>
              </w:rPr>
            </w:pPr>
            <w:r>
              <w:rPr>
                <w:rFonts w:ascii="Arial" w:hAnsi="Arial" w:cs="Arial"/>
                <w:sz w:val="16"/>
              </w:rPr>
              <w:t xml:space="preserve">6</w:t>
            </w:r>
            <w:r>
              <w:rPr>
                <w:rFonts w:ascii="Arial" w:hAnsi="Arial" w:cs="Arial"/>
                <w:spacing w:val="-1"/>
                <w:sz w:val="16"/>
              </w:rPr>
              <w:t xml:space="preserve"> </w:t>
            </w:r>
            <w:r>
              <w:rPr>
                <w:rFonts w:ascii="Arial" w:hAnsi="Arial" w:cs="Arial"/>
                <w:spacing w:val="-2"/>
                <w:sz w:val="16"/>
              </w:rPr>
              <w:t xml:space="preserve">(3T+3S)</w:t>
            </w:r>
            <w:r>
              <w:rPr>
                <w:rFonts w:ascii="Arial" w:hAnsi="Arial" w:cs="Arial"/>
                <w:sz w:val="16"/>
              </w:rPr>
            </w:r>
          </w:p>
        </w:tc>
        <w:tc>
          <w:tcPr>
            <w:tcBorders/>
            <w:tcW w:w="2836" w:type="dxa"/>
            <w:textDirection w:val="lrTb"/>
            <w:noWrap w:val="false"/>
          </w:tcPr>
          <w:p w14:paraId="00855A5C" w14:textId="77777777">
            <w:pPr>
              <w:pStyle w:val="1000"/>
              <w:pBdr/>
              <w:spacing w:before="39"/>
              <w:ind w:right="1161"/>
              <w:jc w:val="right"/>
              <w:rPr>
                <w:rFonts w:ascii="Arial" w:hAnsi="Arial" w:cs="Arial"/>
                <w:sz w:val="16"/>
              </w:rPr>
            </w:pPr>
            <w:r>
              <w:rPr>
                <w:rFonts w:ascii="Arial" w:hAnsi="Arial" w:cs="Arial"/>
                <w:spacing w:val="-2"/>
                <w:sz w:val="16"/>
              </w:rPr>
              <w:t xml:space="preserve">2(1T+1S)</w:t>
            </w:r>
            <w:r>
              <w:rPr>
                <w:rFonts w:ascii="Arial" w:hAnsi="Arial" w:cs="Arial"/>
                <w:sz w:val="16"/>
              </w:rPr>
            </w:r>
          </w:p>
        </w:tc>
        <w:tc>
          <w:tcPr>
            <w:tcBorders/>
            <w:tcW w:w="2834" w:type="dxa"/>
            <w:textDirection w:val="lrTb"/>
            <w:noWrap w:val="false"/>
          </w:tcPr>
          <w:p w14:paraId="16E81AAB" w14:textId="77777777">
            <w:pPr>
              <w:pStyle w:val="1000"/>
              <w:pBdr/>
              <w:spacing w:before="39"/>
              <w:ind w:right="628" w:left="506"/>
              <w:jc w:val="center"/>
              <w:rPr>
                <w:rFonts w:ascii="Arial" w:hAnsi="Arial" w:cs="Arial"/>
                <w:sz w:val="16"/>
              </w:rPr>
            </w:pPr>
            <w:r>
              <w:rPr>
                <w:rFonts w:ascii="Arial" w:hAnsi="Arial" w:cs="Arial"/>
                <w:sz w:val="16"/>
              </w:rPr>
              <w:t xml:space="preserve">12</w:t>
            </w:r>
            <w:r>
              <w:rPr>
                <w:rFonts w:ascii="Arial" w:hAnsi="Arial" w:cs="Arial"/>
                <w:spacing w:val="-2"/>
                <w:sz w:val="16"/>
              </w:rPr>
              <w:t xml:space="preserve"> (6T+6S)</w:t>
            </w:r>
            <w:r>
              <w:rPr>
                <w:rFonts w:ascii="Arial" w:hAnsi="Arial" w:cs="Arial"/>
                <w:sz w:val="16"/>
              </w:rPr>
            </w:r>
          </w:p>
        </w:tc>
      </w:tr>
      <w:tr>
        <w:trPr>
          <w:trHeight w:val="282"/>
        </w:trPr>
        <w:tc>
          <w:tcPr>
            <w:tcBorders/>
            <w:tcW w:w="2834" w:type="dxa"/>
            <w:textDirection w:val="lrTb"/>
            <w:noWrap w:val="false"/>
          </w:tcPr>
          <w:p w14:paraId="6A178A7B" w14:textId="77777777">
            <w:pPr>
              <w:pStyle w:val="1000"/>
              <w:pBdr/>
              <w:spacing w:before="39"/>
              <w:ind w:right="630" w:left="506"/>
              <w:jc w:val="center"/>
              <w:rPr>
                <w:rFonts w:ascii="Arial" w:hAnsi="Arial" w:cs="Arial"/>
                <w:sz w:val="16"/>
              </w:rPr>
            </w:pPr>
            <w:r>
              <w:rPr>
                <w:rFonts w:ascii="Arial" w:hAnsi="Arial" w:cs="Arial"/>
                <w:sz w:val="16"/>
              </w:rPr>
              <w:t xml:space="preserve">20≤x</w:t>
            </w:r>
            <w:r>
              <w:rPr>
                <w:rFonts w:ascii="Arial" w:hAnsi="Arial" w:cs="Arial"/>
                <w:spacing w:val="-3"/>
                <w:sz w:val="16"/>
              </w:rPr>
              <w:t xml:space="preserve"> </w:t>
            </w:r>
            <w:r>
              <w:rPr>
                <w:rFonts w:ascii="Arial" w:hAnsi="Arial" w:cs="Arial"/>
                <w:spacing w:val="-5"/>
                <w:sz w:val="16"/>
              </w:rPr>
              <w:t xml:space="preserve">&lt;40</w:t>
            </w:r>
            <w:r>
              <w:rPr>
                <w:rFonts w:ascii="Arial" w:hAnsi="Arial" w:cs="Arial"/>
                <w:sz w:val="16"/>
              </w:rPr>
            </w:r>
          </w:p>
        </w:tc>
        <w:tc>
          <w:tcPr>
            <w:tcBorders/>
            <w:tcW w:w="2834" w:type="dxa"/>
            <w:textDirection w:val="lrTb"/>
            <w:noWrap w:val="false"/>
          </w:tcPr>
          <w:p w14:paraId="24287B89" w14:textId="77777777">
            <w:pPr>
              <w:pStyle w:val="1000"/>
              <w:pBdr/>
              <w:spacing w:before="39"/>
              <w:ind w:right="635" w:left="506"/>
              <w:jc w:val="center"/>
              <w:rPr>
                <w:rFonts w:ascii="Arial" w:hAnsi="Arial" w:cs="Arial"/>
                <w:sz w:val="16"/>
              </w:rPr>
            </w:pPr>
            <w:r>
              <w:rPr>
                <w:rFonts w:ascii="Arial" w:hAnsi="Arial" w:cs="Arial"/>
                <w:sz w:val="16"/>
              </w:rPr>
              <w:t xml:space="preserve">6</w:t>
            </w:r>
            <w:r>
              <w:rPr>
                <w:rFonts w:ascii="Arial" w:hAnsi="Arial" w:cs="Arial"/>
                <w:spacing w:val="-1"/>
                <w:sz w:val="16"/>
              </w:rPr>
              <w:t xml:space="preserve"> </w:t>
            </w:r>
            <w:r>
              <w:rPr>
                <w:rFonts w:ascii="Arial" w:hAnsi="Arial" w:cs="Arial"/>
                <w:spacing w:val="-2"/>
                <w:sz w:val="16"/>
              </w:rPr>
              <w:t xml:space="preserve">(3T+3S)</w:t>
            </w:r>
            <w:r>
              <w:rPr>
                <w:rFonts w:ascii="Arial" w:hAnsi="Arial" w:cs="Arial"/>
                <w:sz w:val="16"/>
              </w:rPr>
            </w:r>
          </w:p>
        </w:tc>
        <w:tc>
          <w:tcPr>
            <w:tcBorders/>
            <w:tcW w:w="2836" w:type="dxa"/>
            <w:textDirection w:val="lrTb"/>
            <w:noWrap w:val="false"/>
          </w:tcPr>
          <w:p w14:paraId="4017EAFF" w14:textId="77777777">
            <w:pPr>
              <w:pStyle w:val="1000"/>
              <w:pBdr/>
              <w:spacing w:before="39"/>
              <w:ind w:right="1137"/>
              <w:jc w:val="right"/>
              <w:rPr>
                <w:rFonts w:ascii="Arial" w:hAnsi="Arial" w:cs="Arial"/>
                <w:sz w:val="16"/>
              </w:rPr>
            </w:pPr>
            <w:r>
              <w:rPr>
                <w:rFonts w:ascii="Arial" w:hAnsi="Arial" w:cs="Arial"/>
                <w:sz w:val="16"/>
              </w:rPr>
              <w:t xml:space="preserve">4</w:t>
            </w:r>
            <w:r>
              <w:rPr>
                <w:rFonts w:ascii="Arial" w:hAnsi="Arial" w:cs="Arial"/>
                <w:spacing w:val="-1"/>
                <w:sz w:val="16"/>
              </w:rPr>
              <w:t xml:space="preserve"> </w:t>
            </w:r>
            <w:r>
              <w:rPr>
                <w:rFonts w:ascii="Arial" w:hAnsi="Arial" w:cs="Arial"/>
                <w:spacing w:val="-2"/>
                <w:sz w:val="16"/>
              </w:rPr>
              <w:t xml:space="preserve">(2T+2S)</w:t>
            </w:r>
            <w:r>
              <w:rPr>
                <w:rFonts w:ascii="Arial" w:hAnsi="Arial" w:cs="Arial"/>
                <w:sz w:val="16"/>
              </w:rPr>
            </w:r>
          </w:p>
        </w:tc>
        <w:tc>
          <w:tcPr>
            <w:tcBorders/>
            <w:tcW w:w="2834" w:type="dxa"/>
            <w:textDirection w:val="lrTb"/>
            <w:noWrap w:val="false"/>
          </w:tcPr>
          <w:p w14:paraId="709F0343" w14:textId="77777777">
            <w:pPr>
              <w:pStyle w:val="1000"/>
              <w:pBdr/>
              <w:spacing w:before="39"/>
              <w:ind w:right="628" w:left="506"/>
              <w:jc w:val="center"/>
              <w:rPr>
                <w:rFonts w:ascii="Arial" w:hAnsi="Arial" w:cs="Arial"/>
                <w:sz w:val="16"/>
              </w:rPr>
            </w:pPr>
            <w:r>
              <w:rPr>
                <w:rFonts w:ascii="Arial" w:hAnsi="Arial" w:cs="Arial"/>
                <w:sz w:val="16"/>
              </w:rPr>
              <w:t xml:space="preserve">12</w:t>
            </w:r>
            <w:r>
              <w:rPr>
                <w:rFonts w:ascii="Arial" w:hAnsi="Arial" w:cs="Arial"/>
                <w:spacing w:val="-2"/>
                <w:sz w:val="16"/>
              </w:rPr>
              <w:t xml:space="preserve"> (6T+6S)</w:t>
            </w:r>
            <w:r>
              <w:rPr>
                <w:rFonts w:ascii="Arial" w:hAnsi="Arial" w:cs="Arial"/>
                <w:sz w:val="16"/>
              </w:rPr>
            </w:r>
          </w:p>
        </w:tc>
      </w:tr>
      <w:tr>
        <w:trPr>
          <w:trHeight w:val="282"/>
        </w:trPr>
        <w:tc>
          <w:tcPr>
            <w:tcBorders/>
            <w:tcW w:w="2834" w:type="dxa"/>
            <w:textDirection w:val="lrTb"/>
            <w:noWrap w:val="false"/>
          </w:tcPr>
          <w:p w14:paraId="6C8E28EE" w14:textId="77777777">
            <w:pPr>
              <w:pStyle w:val="1000"/>
              <w:pBdr/>
              <w:spacing w:before="39"/>
              <w:ind w:right="633" w:left="506"/>
              <w:jc w:val="center"/>
              <w:rPr>
                <w:rFonts w:ascii="Arial" w:hAnsi="Arial" w:cs="Arial"/>
                <w:sz w:val="16"/>
              </w:rPr>
            </w:pPr>
            <w:r>
              <w:rPr>
                <w:rFonts w:ascii="Arial" w:hAnsi="Arial" w:cs="Arial"/>
                <w:sz w:val="16"/>
              </w:rPr>
              <w:t xml:space="preserve">40≤</w:t>
            </w:r>
            <w:r>
              <w:rPr>
                <w:rFonts w:ascii="Arial" w:hAnsi="Arial" w:cs="Arial"/>
                <w:spacing w:val="-2"/>
                <w:sz w:val="16"/>
              </w:rPr>
              <w:t xml:space="preserve"> </w:t>
            </w:r>
            <w:r>
              <w:rPr>
                <w:rFonts w:ascii="Arial" w:hAnsi="Arial" w:cs="Arial"/>
                <w:sz w:val="16"/>
              </w:rPr>
              <w:t xml:space="preserve">x</w:t>
            </w:r>
            <w:r>
              <w:rPr>
                <w:rFonts w:ascii="Arial" w:hAnsi="Arial" w:cs="Arial"/>
                <w:spacing w:val="-1"/>
                <w:sz w:val="16"/>
              </w:rPr>
              <w:t xml:space="preserve"> </w:t>
            </w:r>
            <w:r>
              <w:rPr>
                <w:rFonts w:ascii="Arial" w:hAnsi="Arial" w:cs="Arial"/>
                <w:spacing w:val="-4"/>
                <w:sz w:val="16"/>
              </w:rPr>
              <w:t xml:space="preserve">&lt;250</w:t>
            </w:r>
            <w:r>
              <w:rPr>
                <w:rFonts w:ascii="Arial" w:hAnsi="Arial" w:cs="Arial"/>
                <w:sz w:val="16"/>
              </w:rPr>
            </w:r>
          </w:p>
        </w:tc>
        <w:tc>
          <w:tcPr>
            <w:tcBorders/>
            <w:tcW w:w="2834" w:type="dxa"/>
            <w:textDirection w:val="lrTb"/>
            <w:noWrap w:val="false"/>
          </w:tcPr>
          <w:p w14:paraId="24C52EB2" w14:textId="77777777">
            <w:pPr>
              <w:pStyle w:val="1000"/>
              <w:pBdr/>
              <w:spacing w:before="39"/>
              <w:ind w:right="633" w:left="506"/>
              <w:jc w:val="center"/>
              <w:rPr>
                <w:rFonts w:ascii="Arial" w:hAnsi="Arial" w:cs="Arial"/>
                <w:sz w:val="16"/>
              </w:rPr>
            </w:pPr>
            <w:r>
              <w:rPr>
                <w:rFonts w:ascii="Arial" w:hAnsi="Arial" w:cs="Arial"/>
                <w:sz w:val="16"/>
              </w:rPr>
              <w:t xml:space="preserve">8</w:t>
            </w:r>
            <w:r>
              <w:rPr>
                <w:rFonts w:ascii="Arial" w:hAnsi="Arial" w:cs="Arial"/>
                <w:spacing w:val="-1"/>
                <w:sz w:val="16"/>
              </w:rPr>
              <w:t xml:space="preserve"> </w:t>
            </w:r>
            <w:r>
              <w:rPr>
                <w:rFonts w:ascii="Arial" w:hAnsi="Arial" w:cs="Arial"/>
                <w:spacing w:val="-2"/>
                <w:sz w:val="16"/>
              </w:rPr>
              <w:t xml:space="preserve">(4T+4S)</w:t>
            </w:r>
            <w:r>
              <w:rPr>
                <w:rFonts w:ascii="Arial" w:hAnsi="Arial" w:cs="Arial"/>
                <w:sz w:val="16"/>
              </w:rPr>
            </w:r>
          </w:p>
        </w:tc>
        <w:tc>
          <w:tcPr>
            <w:tcBorders/>
            <w:tcW w:w="2836" w:type="dxa"/>
            <w:textDirection w:val="lrTb"/>
            <w:noWrap w:val="false"/>
          </w:tcPr>
          <w:p w14:paraId="3B9D1C6F" w14:textId="77777777">
            <w:pPr>
              <w:pStyle w:val="1000"/>
              <w:pBdr/>
              <w:spacing w:before="39"/>
              <w:ind w:right="1137"/>
              <w:jc w:val="right"/>
              <w:rPr>
                <w:rFonts w:ascii="Arial" w:hAnsi="Arial" w:cs="Arial"/>
                <w:sz w:val="16"/>
              </w:rPr>
            </w:pPr>
            <w:r>
              <w:rPr>
                <w:rFonts w:ascii="Arial" w:hAnsi="Arial" w:cs="Arial"/>
                <w:sz w:val="16"/>
              </w:rPr>
              <w:t xml:space="preserve">6</w:t>
            </w:r>
            <w:r>
              <w:rPr>
                <w:rFonts w:ascii="Arial" w:hAnsi="Arial" w:cs="Arial"/>
                <w:spacing w:val="-1"/>
                <w:sz w:val="16"/>
              </w:rPr>
              <w:t xml:space="preserve"> </w:t>
            </w:r>
            <w:r>
              <w:rPr>
                <w:rFonts w:ascii="Arial" w:hAnsi="Arial" w:cs="Arial"/>
                <w:spacing w:val="-2"/>
                <w:sz w:val="16"/>
              </w:rPr>
              <w:t xml:space="preserve">(3T+3S)</w:t>
            </w:r>
            <w:r>
              <w:rPr>
                <w:rFonts w:ascii="Arial" w:hAnsi="Arial" w:cs="Arial"/>
                <w:sz w:val="16"/>
              </w:rPr>
            </w:r>
          </w:p>
        </w:tc>
        <w:tc>
          <w:tcPr>
            <w:tcBorders/>
            <w:tcW w:w="2834" w:type="dxa"/>
            <w:textDirection w:val="lrTb"/>
            <w:noWrap w:val="false"/>
          </w:tcPr>
          <w:p w14:paraId="1558A9E4" w14:textId="77777777">
            <w:pPr>
              <w:pStyle w:val="1000"/>
              <w:pBdr/>
              <w:spacing w:before="39"/>
              <w:ind w:right="628" w:left="506"/>
              <w:jc w:val="center"/>
              <w:rPr>
                <w:rFonts w:ascii="Arial" w:hAnsi="Arial" w:cs="Arial"/>
                <w:sz w:val="16"/>
              </w:rPr>
            </w:pPr>
            <w:r>
              <w:rPr>
                <w:rFonts w:ascii="Arial" w:hAnsi="Arial" w:cs="Arial"/>
                <w:sz w:val="16"/>
              </w:rPr>
              <w:t xml:space="preserve">16</w:t>
            </w:r>
            <w:r>
              <w:rPr>
                <w:rFonts w:ascii="Arial" w:hAnsi="Arial" w:cs="Arial"/>
                <w:spacing w:val="-2"/>
                <w:sz w:val="16"/>
              </w:rPr>
              <w:t xml:space="preserve"> (8T+8S)</w:t>
            </w:r>
            <w:r>
              <w:rPr>
                <w:rFonts w:ascii="Arial" w:hAnsi="Arial" w:cs="Arial"/>
                <w:sz w:val="16"/>
              </w:rPr>
            </w:r>
          </w:p>
        </w:tc>
      </w:tr>
      <w:tr>
        <w:trPr>
          <w:trHeight w:val="282"/>
        </w:trPr>
        <w:tc>
          <w:tcPr>
            <w:tcBorders/>
            <w:tcW w:w="2834" w:type="dxa"/>
            <w:textDirection w:val="lrTb"/>
            <w:noWrap w:val="false"/>
          </w:tcPr>
          <w:p w14:paraId="3E411B56" w14:textId="77777777">
            <w:pPr>
              <w:pStyle w:val="1000"/>
              <w:pBdr/>
              <w:spacing w:before="39"/>
              <w:ind w:right="631" w:left="506"/>
              <w:jc w:val="center"/>
              <w:rPr>
                <w:rFonts w:ascii="Arial" w:hAnsi="Arial" w:cs="Arial"/>
                <w:sz w:val="16"/>
              </w:rPr>
            </w:pPr>
            <w:r>
              <w:rPr>
                <w:rFonts w:ascii="Arial" w:hAnsi="Arial" w:cs="Arial"/>
                <w:sz w:val="16"/>
              </w:rPr>
              <w:t xml:space="preserve">250≤</w:t>
            </w:r>
            <w:r>
              <w:rPr>
                <w:rFonts w:ascii="Arial" w:hAnsi="Arial" w:cs="Arial"/>
                <w:spacing w:val="-3"/>
                <w:sz w:val="16"/>
              </w:rPr>
              <w:t xml:space="preserve"> </w:t>
            </w:r>
            <w:r>
              <w:rPr>
                <w:rFonts w:ascii="Arial" w:hAnsi="Arial" w:cs="Arial"/>
                <w:sz w:val="16"/>
              </w:rPr>
              <w:t xml:space="preserve">x</w:t>
            </w:r>
            <w:r>
              <w:rPr>
                <w:rFonts w:ascii="Arial" w:hAnsi="Arial" w:cs="Arial"/>
                <w:spacing w:val="-1"/>
                <w:sz w:val="16"/>
              </w:rPr>
              <w:t xml:space="preserve"> </w:t>
            </w:r>
            <w:r>
              <w:rPr>
                <w:rFonts w:ascii="Arial" w:hAnsi="Arial" w:cs="Arial"/>
                <w:spacing w:val="-4"/>
                <w:sz w:val="16"/>
              </w:rPr>
              <w:t xml:space="preserve">&lt;500</w:t>
            </w:r>
            <w:r>
              <w:rPr>
                <w:rFonts w:ascii="Arial" w:hAnsi="Arial" w:cs="Arial"/>
                <w:sz w:val="16"/>
              </w:rPr>
            </w:r>
          </w:p>
        </w:tc>
        <w:tc>
          <w:tcPr>
            <w:tcBorders/>
            <w:tcW w:w="2834" w:type="dxa"/>
            <w:textDirection w:val="lrTb"/>
            <w:noWrap w:val="false"/>
          </w:tcPr>
          <w:p w14:paraId="62C28915" w14:textId="77777777">
            <w:pPr>
              <w:pStyle w:val="1000"/>
              <w:pBdr/>
              <w:spacing w:before="39"/>
              <w:ind w:right="630" w:left="506"/>
              <w:jc w:val="center"/>
              <w:rPr>
                <w:rFonts w:ascii="Arial" w:hAnsi="Arial" w:cs="Arial"/>
                <w:sz w:val="16"/>
              </w:rPr>
            </w:pPr>
            <w:r>
              <w:rPr>
                <w:rFonts w:ascii="Arial" w:hAnsi="Arial" w:cs="Arial"/>
                <w:sz w:val="16"/>
              </w:rPr>
              <w:t xml:space="preserve">10</w:t>
            </w:r>
            <w:r>
              <w:rPr>
                <w:rFonts w:ascii="Arial" w:hAnsi="Arial" w:cs="Arial"/>
                <w:spacing w:val="-2"/>
                <w:sz w:val="16"/>
              </w:rPr>
              <w:t xml:space="preserve"> (5T+5S)</w:t>
            </w:r>
            <w:r>
              <w:rPr>
                <w:rFonts w:ascii="Arial" w:hAnsi="Arial" w:cs="Arial"/>
                <w:sz w:val="16"/>
              </w:rPr>
            </w:r>
          </w:p>
        </w:tc>
        <w:tc>
          <w:tcPr>
            <w:tcBorders/>
            <w:tcW w:w="2836" w:type="dxa"/>
            <w:textDirection w:val="lrTb"/>
            <w:noWrap w:val="false"/>
          </w:tcPr>
          <w:p w14:paraId="5C11D879" w14:textId="77777777">
            <w:pPr>
              <w:pStyle w:val="1000"/>
              <w:pBdr/>
              <w:spacing w:before="39"/>
              <w:ind w:right="1137"/>
              <w:jc w:val="right"/>
              <w:rPr>
                <w:rFonts w:ascii="Arial" w:hAnsi="Arial" w:cs="Arial"/>
                <w:sz w:val="16"/>
              </w:rPr>
            </w:pPr>
            <w:r>
              <w:rPr>
                <w:rFonts w:ascii="Arial" w:hAnsi="Arial" w:cs="Arial"/>
                <w:sz w:val="16"/>
              </w:rPr>
              <w:t xml:space="preserve">6</w:t>
            </w:r>
            <w:r>
              <w:rPr>
                <w:rFonts w:ascii="Arial" w:hAnsi="Arial" w:cs="Arial"/>
                <w:spacing w:val="-1"/>
                <w:sz w:val="16"/>
              </w:rPr>
              <w:t xml:space="preserve"> </w:t>
            </w:r>
            <w:r>
              <w:rPr>
                <w:rFonts w:ascii="Arial" w:hAnsi="Arial" w:cs="Arial"/>
                <w:spacing w:val="-2"/>
                <w:sz w:val="16"/>
              </w:rPr>
              <w:t xml:space="preserve">(3T+3S)</w:t>
            </w:r>
            <w:r>
              <w:rPr>
                <w:rFonts w:ascii="Arial" w:hAnsi="Arial" w:cs="Arial"/>
                <w:sz w:val="16"/>
              </w:rPr>
            </w:r>
          </w:p>
        </w:tc>
        <w:tc>
          <w:tcPr>
            <w:tcBorders/>
            <w:tcW w:w="2834" w:type="dxa"/>
            <w:textDirection w:val="lrTb"/>
            <w:noWrap w:val="false"/>
          </w:tcPr>
          <w:p w14:paraId="33AA7EBD" w14:textId="77777777">
            <w:pPr>
              <w:pStyle w:val="1000"/>
              <w:pBdr/>
              <w:spacing w:before="39"/>
              <w:ind w:right="628" w:left="506"/>
              <w:jc w:val="center"/>
              <w:rPr>
                <w:rFonts w:ascii="Arial" w:hAnsi="Arial" w:cs="Arial"/>
                <w:sz w:val="16"/>
              </w:rPr>
            </w:pPr>
            <w:r>
              <w:rPr>
                <w:rFonts w:ascii="Arial" w:hAnsi="Arial" w:cs="Arial"/>
                <w:sz w:val="16"/>
              </w:rPr>
              <w:t xml:space="preserve">20</w:t>
            </w:r>
            <w:r>
              <w:rPr>
                <w:rFonts w:ascii="Arial" w:hAnsi="Arial" w:cs="Arial"/>
                <w:spacing w:val="-2"/>
                <w:sz w:val="16"/>
              </w:rPr>
              <w:t xml:space="preserve"> (10T+10S)</w:t>
            </w:r>
            <w:r>
              <w:rPr>
                <w:rFonts w:ascii="Arial" w:hAnsi="Arial" w:cs="Arial"/>
                <w:sz w:val="16"/>
              </w:rPr>
            </w:r>
          </w:p>
        </w:tc>
      </w:tr>
      <w:tr>
        <w:trPr>
          <w:trHeight w:val="282"/>
        </w:trPr>
        <w:tc>
          <w:tcPr>
            <w:tcBorders/>
            <w:tcW w:w="2834" w:type="dxa"/>
            <w:textDirection w:val="lrTb"/>
            <w:noWrap w:val="false"/>
          </w:tcPr>
          <w:p w14:paraId="03837816" w14:textId="77777777">
            <w:pPr>
              <w:pStyle w:val="1000"/>
              <w:pBdr/>
              <w:spacing w:before="39"/>
              <w:ind w:right="631" w:left="506"/>
              <w:jc w:val="center"/>
              <w:rPr>
                <w:rFonts w:ascii="Arial" w:hAnsi="Arial" w:cs="Arial"/>
                <w:sz w:val="16"/>
              </w:rPr>
            </w:pPr>
            <w:r>
              <w:rPr>
                <w:rFonts w:ascii="Arial" w:hAnsi="Arial" w:cs="Arial"/>
                <w:sz w:val="16"/>
              </w:rPr>
              <w:t xml:space="preserve">500≤</w:t>
            </w:r>
            <w:r>
              <w:rPr>
                <w:rFonts w:ascii="Arial" w:hAnsi="Arial" w:cs="Arial"/>
                <w:spacing w:val="-3"/>
                <w:sz w:val="16"/>
              </w:rPr>
              <w:t xml:space="preserve"> </w:t>
            </w:r>
            <w:r>
              <w:rPr>
                <w:rFonts w:ascii="Arial" w:hAnsi="Arial" w:cs="Arial"/>
                <w:sz w:val="16"/>
              </w:rPr>
              <w:t xml:space="preserve">x</w:t>
            </w:r>
            <w:r>
              <w:rPr>
                <w:rFonts w:ascii="Arial" w:hAnsi="Arial" w:cs="Arial"/>
                <w:spacing w:val="-1"/>
                <w:sz w:val="16"/>
              </w:rPr>
              <w:t xml:space="preserve"> </w:t>
            </w:r>
            <w:r>
              <w:rPr>
                <w:rFonts w:ascii="Arial" w:hAnsi="Arial" w:cs="Arial"/>
                <w:spacing w:val="-4"/>
                <w:sz w:val="16"/>
              </w:rPr>
              <w:t xml:space="preserve">&lt;750</w:t>
            </w:r>
            <w:r>
              <w:rPr>
                <w:rFonts w:ascii="Arial" w:hAnsi="Arial" w:cs="Arial"/>
                <w:sz w:val="16"/>
              </w:rPr>
            </w:r>
          </w:p>
        </w:tc>
        <w:tc>
          <w:tcPr>
            <w:tcBorders/>
            <w:tcW w:w="2834" w:type="dxa"/>
            <w:textDirection w:val="lrTb"/>
            <w:noWrap w:val="false"/>
          </w:tcPr>
          <w:p w14:paraId="65A29C30" w14:textId="77777777">
            <w:pPr>
              <w:pStyle w:val="1000"/>
              <w:pBdr/>
              <w:spacing w:before="39"/>
              <w:ind w:right="630" w:left="506"/>
              <w:jc w:val="center"/>
              <w:rPr>
                <w:rFonts w:ascii="Arial" w:hAnsi="Arial" w:cs="Arial"/>
                <w:sz w:val="16"/>
              </w:rPr>
            </w:pPr>
            <w:r>
              <w:rPr>
                <w:rFonts w:ascii="Arial" w:hAnsi="Arial" w:cs="Arial"/>
                <w:sz w:val="16"/>
              </w:rPr>
              <w:t xml:space="preserve">12</w:t>
            </w:r>
            <w:r>
              <w:rPr>
                <w:rFonts w:ascii="Arial" w:hAnsi="Arial" w:cs="Arial"/>
                <w:spacing w:val="-2"/>
                <w:sz w:val="16"/>
              </w:rPr>
              <w:t xml:space="preserve"> (6T+6S)</w:t>
            </w:r>
            <w:r>
              <w:rPr>
                <w:rFonts w:ascii="Arial" w:hAnsi="Arial" w:cs="Arial"/>
                <w:sz w:val="16"/>
              </w:rPr>
            </w:r>
          </w:p>
        </w:tc>
        <w:tc>
          <w:tcPr>
            <w:tcBorders/>
            <w:tcW w:w="2836" w:type="dxa"/>
            <w:textDirection w:val="lrTb"/>
            <w:noWrap w:val="false"/>
          </w:tcPr>
          <w:p w14:paraId="2A4EC01F" w14:textId="77777777">
            <w:pPr>
              <w:pStyle w:val="1000"/>
              <w:pBdr/>
              <w:spacing w:before="39"/>
              <w:ind w:right="1137"/>
              <w:jc w:val="right"/>
              <w:rPr>
                <w:rFonts w:ascii="Arial" w:hAnsi="Arial" w:cs="Arial"/>
                <w:sz w:val="16"/>
              </w:rPr>
            </w:pPr>
            <w:r>
              <w:rPr>
                <w:rFonts w:ascii="Arial" w:hAnsi="Arial" w:cs="Arial"/>
                <w:sz w:val="16"/>
              </w:rPr>
              <w:t xml:space="preserve">8</w:t>
            </w:r>
            <w:r>
              <w:rPr>
                <w:rFonts w:ascii="Arial" w:hAnsi="Arial" w:cs="Arial"/>
                <w:spacing w:val="-1"/>
                <w:sz w:val="16"/>
              </w:rPr>
              <w:t xml:space="preserve"> </w:t>
            </w:r>
            <w:r>
              <w:rPr>
                <w:rFonts w:ascii="Arial" w:hAnsi="Arial" w:cs="Arial"/>
                <w:spacing w:val="-2"/>
                <w:sz w:val="16"/>
              </w:rPr>
              <w:t xml:space="preserve">(4T+4S)</w:t>
            </w:r>
            <w:r>
              <w:rPr>
                <w:rFonts w:ascii="Arial" w:hAnsi="Arial" w:cs="Arial"/>
                <w:sz w:val="16"/>
              </w:rPr>
            </w:r>
          </w:p>
        </w:tc>
        <w:tc>
          <w:tcPr>
            <w:tcBorders/>
            <w:tcW w:w="2834" w:type="dxa"/>
            <w:textDirection w:val="lrTb"/>
            <w:noWrap w:val="false"/>
          </w:tcPr>
          <w:p w14:paraId="2A2D2135" w14:textId="77777777">
            <w:pPr>
              <w:pStyle w:val="1000"/>
              <w:pBdr/>
              <w:spacing w:before="39"/>
              <w:ind w:right="628" w:left="506"/>
              <w:jc w:val="center"/>
              <w:rPr>
                <w:rFonts w:ascii="Arial" w:hAnsi="Arial" w:cs="Arial"/>
                <w:sz w:val="16"/>
              </w:rPr>
            </w:pPr>
            <w:r>
              <w:rPr>
                <w:rFonts w:ascii="Arial" w:hAnsi="Arial" w:cs="Arial"/>
                <w:sz w:val="16"/>
              </w:rPr>
              <w:t xml:space="preserve">24</w:t>
            </w:r>
            <w:r>
              <w:rPr>
                <w:rFonts w:ascii="Arial" w:hAnsi="Arial" w:cs="Arial"/>
                <w:spacing w:val="-2"/>
                <w:sz w:val="16"/>
              </w:rPr>
              <w:t xml:space="preserve"> (12T+12S)</w:t>
            </w:r>
            <w:r>
              <w:rPr>
                <w:rFonts w:ascii="Arial" w:hAnsi="Arial" w:cs="Arial"/>
                <w:sz w:val="16"/>
              </w:rPr>
            </w:r>
          </w:p>
        </w:tc>
      </w:tr>
      <w:tr>
        <w:trPr>
          <w:trHeight w:val="282"/>
        </w:trPr>
        <w:tc>
          <w:tcPr>
            <w:tcBorders/>
            <w:tcW w:w="2834" w:type="dxa"/>
            <w:textDirection w:val="lrTb"/>
            <w:noWrap w:val="false"/>
          </w:tcPr>
          <w:p w14:paraId="11983FEB" w14:textId="77777777">
            <w:pPr>
              <w:pStyle w:val="1000"/>
              <w:pBdr/>
              <w:spacing w:before="39"/>
              <w:ind w:right="633" w:left="506"/>
              <w:jc w:val="center"/>
              <w:rPr>
                <w:rFonts w:ascii="Arial" w:hAnsi="Arial" w:cs="Arial"/>
                <w:sz w:val="16"/>
              </w:rPr>
            </w:pPr>
            <w:r>
              <w:rPr>
                <w:rFonts w:ascii="Arial" w:hAnsi="Arial" w:cs="Arial"/>
                <w:sz w:val="16"/>
              </w:rPr>
              <w:t xml:space="preserve">750≤</w:t>
            </w:r>
            <w:r>
              <w:rPr>
                <w:rFonts w:ascii="Arial" w:hAnsi="Arial" w:cs="Arial"/>
                <w:spacing w:val="-3"/>
                <w:sz w:val="16"/>
              </w:rPr>
              <w:t xml:space="preserve"> </w:t>
            </w:r>
            <w:r>
              <w:rPr>
                <w:rFonts w:ascii="Arial" w:hAnsi="Arial" w:cs="Arial"/>
                <w:sz w:val="16"/>
              </w:rPr>
              <w:t xml:space="preserve">x</w:t>
            </w:r>
            <w:r>
              <w:rPr>
                <w:rFonts w:ascii="Arial" w:hAnsi="Arial" w:cs="Arial"/>
                <w:spacing w:val="-1"/>
                <w:sz w:val="16"/>
              </w:rPr>
              <w:t xml:space="preserve"> </w:t>
            </w:r>
            <w:r>
              <w:rPr>
                <w:rFonts w:ascii="Arial" w:hAnsi="Arial" w:cs="Arial"/>
                <w:spacing w:val="-2"/>
                <w:sz w:val="16"/>
              </w:rPr>
              <w:t xml:space="preserve">&lt;1000</w:t>
            </w:r>
            <w:r>
              <w:rPr>
                <w:rFonts w:ascii="Arial" w:hAnsi="Arial" w:cs="Arial"/>
                <w:sz w:val="16"/>
              </w:rPr>
            </w:r>
          </w:p>
        </w:tc>
        <w:tc>
          <w:tcPr>
            <w:tcBorders/>
            <w:tcW w:w="2834" w:type="dxa"/>
            <w:textDirection w:val="lrTb"/>
            <w:noWrap w:val="false"/>
          </w:tcPr>
          <w:p w14:paraId="18D8C635" w14:textId="77777777">
            <w:pPr>
              <w:pStyle w:val="1000"/>
              <w:pBdr/>
              <w:spacing w:before="39"/>
              <w:ind w:right="631" w:left="506"/>
              <w:jc w:val="center"/>
              <w:rPr>
                <w:rFonts w:ascii="Arial" w:hAnsi="Arial" w:cs="Arial"/>
                <w:sz w:val="16"/>
              </w:rPr>
            </w:pPr>
            <w:r>
              <w:rPr>
                <w:rFonts w:ascii="Arial" w:hAnsi="Arial" w:cs="Arial"/>
                <w:sz w:val="16"/>
              </w:rPr>
              <w:t xml:space="preserve">14</w:t>
            </w:r>
            <w:r>
              <w:rPr>
                <w:rFonts w:ascii="Arial" w:hAnsi="Arial" w:cs="Arial"/>
                <w:spacing w:val="-2"/>
                <w:sz w:val="16"/>
              </w:rPr>
              <w:t xml:space="preserve"> (7T+7S)</w:t>
            </w:r>
            <w:r>
              <w:rPr>
                <w:rFonts w:ascii="Arial" w:hAnsi="Arial" w:cs="Arial"/>
                <w:sz w:val="16"/>
              </w:rPr>
            </w:r>
          </w:p>
        </w:tc>
        <w:tc>
          <w:tcPr>
            <w:tcBorders/>
            <w:tcW w:w="2836" w:type="dxa"/>
            <w:textDirection w:val="lrTb"/>
            <w:noWrap w:val="false"/>
          </w:tcPr>
          <w:p w14:paraId="4F389CB2" w14:textId="77777777">
            <w:pPr>
              <w:pStyle w:val="1000"/>
              <w:pBdr/>
              <w:spacing w:before="39"/>
              <w:ind w:right="1094"/>
              <w:jc w:val="right"/>
              <w:rPr>
                <w:rFonts w:ascii="Arial" w:hAnsi="Arial" w:cs="Arial"/>
                <w:sz w:val="16"/>
              </w:rPr>
            </w:pPr>
            <w:r>
              <w:rPr>
                <w:rFonts w:ascii="Arial" w:hAnsi="Arial" w:cs="Arial"/>
                <w:sz w:val="16"/>
              </w:rPr>
              <w:t xml:space="preserve">10</w:t>
            </w:r>
            <w:r>
              <w:rPr>
                <w:rFonts w:ascii="Arial" w:hAnsi="Arial" w:cs="Arial"/>
                <w:spacing w:val="-2"/>
                <w:sz w:val="16"/>
              </w:rPr>
              <w:t xml:space="preserve"> (5T+5S)</w:t>
            </w:r>
            <w:r>
              <w:rPr>
                <w:rFonts w:ascii="Arial" w:hAnsi="Arial" w:cs="Arial"/>
                <w:sz w:val="16"/>
              </w:rPr>
            </w:r>
          </w:p>
        </w:tc>
        <w:tc>
          <w:tcPr>
            <w:tcBorders/>
            <w:tcW w:w="2834" w:type="dxa"/>
            <w:textDirection w:val="lrTb"/>
            <w:noWrap w:val="false"/>
          </w:tcPr>
          <w:p w14:paraId="49E03068" w14:textId="77777777">
            <w:pPr>
              <w:pStyle w:val="1000"/>
              <w:pBdr/>
              <w:spacing w:before="39"/>
              <w:ind w:right="629" w:left="506"/>
              <w:jc w:val="center"/>
              <w:rPr>
                <w:rFonts w:ascii="Arial" w:hAnsi="Arial" w:cs="Arial"/>
                <w:sz w:val="16"/>
              </w:rPr>
            </w:pPr>
            <w:r>
              <w:rPr>
                <w:rFonts w:ascii="Arial" w:hAnsi="Arial" w:cs="Arial"/>
                <w:sz w:val="16"/>
              </w:rPr>
              <w:t xml:space="preserve">28</w:t>
            </w:r>
            <w:r>
              <w:rPr>
                <w:rFonts w:ascii="Arial" w:hAnsi="Arial" w:cs="Arial"/>
                <w:spacing w:val="-2"/>
                <w:sz w:val="16"/>
              </w:rPr>
              <w:t xml:space="preserve"> (14T+14S)</w:t>
            </w:r>
            <w:r>
              <w:rPr>
                <w:rFonts w:ascii="Arial" w:hAnsi="Arial" w:cs="Arial"/>
                <w:sz w:val="16"/>
              </w:rPr>
            </w:r>
          </w:p>
        </w:tc>
      </w:tr>
      <w:tr>
        <w:trPr>
          <w:trHeight w:val="282"/>
        </w:trPr>
        <w:tc>
          <w:tcPr>
            <w:tcBorders/>
            <w:tcW w:w="2834" w:type="dxa"/>
            <w:textDirection w:val="lrTb"/>
            <w:noWrap w:val="false"/>
          </w:tcPr>
          <w:p w14:paraId="7FB0DC38" w14:textId="77777777">
            <w:pPr>
              <w:pStyle w:val="1000"/>
              <w:pBdr/>
              <w:spacing w:before="39"/>
              <w:ind w:right="633" w:left="506"/>
              <w:jc w:val="center"/>
              <w:rPr>
                <w:rFonts w:ascii="Arial" w:hAnsi="Arial" w:cs="Arial"/>
                <w:sz w:val="16"/>
              </w:rPr>
            </w:pPr>
            <w:r>
              <w:rPr>
                <w:rFonts w:ascii="Arial" w:hAnsi="Arial" w:cs="Arial"/>
                <w:spacing w:val="-2"/>
                <w:sz w:val="16"/>
              </w:rPr>
              <w:t xml:space="preserve">≥1000</w:t>
            </w:r>
            <w:r>
              <w:rPr>
                <w:rFonts w:ascii="Arial" w:hAnsi="Arial" w:cs="Arial"/>
                <w:sz w:val="16"/>
              </w:rPr>
            </w:r>
          </w:p>
        </w:tc>
        <w:tc>
          <w:tcPr>
            <w:tcBorders/>
            <w:tcW w:w="2834" w:type="dxa"/>
            <w:textDirection w:val="lrTb"/>
            <w:noWrap w:val="false"/>
          </w:tcPr>
          <w:p w14:paraId="3EFD3A71" w14:textId="77777777">
            <w:pPr>
              <w:pStyle w:val="1000"/>
              <w:pBdr/>
              <w:spacing w:before="39"/>
              <w:ind w:right="631" w:left="506"/>
              <w:jc w:val="center"/>
              <w:rPr>
                <w:rFonts w:ascii="Arial" w:hAnsi="Arial" w:cs="Arial"/>
                <w:sz w:val="16"/>
              </w:rPr>
            </w:pPr>
            <w:r>
              <w:rPr>
                <w:rFonts w:ascii="Arial" w:hAnsi="Arial" w:cs="Arial"/>
                <w:sz w:val="16"/>
              </w:rPr>
              <w:t xml:space="preserve">16</w:t>
            </w:r>
            <w:r>
              <w:rPr>
                <w:rFonts w:ascii="Arial" w:hAnsi="Arial" w:cs="Arial"/>
                <w:spacing w:val="-2"/>
                <w:sz w:val="16"/>
              </w:rPr>
              <w:t xml:space="preserve"> (8T+8S)</w:t>
            </w:r>
            <w:r>
              <w:rPr>
                <w:rFonts w:ascii="Arial" w:hAnsi="Arial" w:cs="Arial"/>
                <w:sz w:val="16"/>
              </w:rPr>
            </w:r>
          </w:p>
        </w:tc>
        <w:tc>
          <w:tcPr>
            <w:tcBorders/>
            <w:tcW w:w="2836" w:type="dxa"/>
            <w:textDirection w:val="lrTb"/>
            <w:noWrap w:val="false"/>
          </w:tcPr>
          <w:p w14:paraId="13B7E2AF" w14:textId="77777777">
            <w:pPr>
              <w:pStyle w:val="1000"/>
              <w:pBdr/>
              <w:spacing w:before="39"/>
              <w:ind w:right="1094"/>
              <w:jc w:val="right"/>
              <w:rPr>
                <w:rFonts w:ascii="Arial" w:hAnsi="Arial" w:cs="Arial"/>
                <w:sz w:val="16"/>
              </w:rPr>
            </w:pPr>
            <w:r>
              <w:rPr>
                <w:rFonts w:ascii="Arial" w:hAnsi="Arial" w:cs="Arial"/>
                <w:sz w:val="16"/>
              </w:rPr>
              <w:t xml:space="preserve">10</w:t>
            </w:r>
            <w:r>
              <w:rPr>
                <w:rFonts w:ascii="Arial" w:hAnsi="Arial" w:cs="Arial"/>
                <w:spacing w:val="-2"/>
                <w:sz w:val="16"/>
              </w:rPr>
              <w:t xml:space="preserve"> (5T+5S)</w:t>
            </w:r>
            <w:r>
              <w:rPr>
                <w:rFonts w:ascii="Arial" w:hAnsi="Arial" w:cs="Arial"/>
                <w:sz w:val="16"/>
              </w:rPr>
            </w:r>
          </w:p>
        </w:tc>
        <w:tc>
          <w:tcPr>
            <w:tcBorders/>
            <w:tcW w:w="2834" w:type="dxa"/>
            <w:textDirection w:val="lrTb"/>
            <w:noWrap w:val="false"/>
          </w:tcPr>
          <w:p w14:paraId="1080210E" w14:textId="77777777">
            <w:pPr>
              <w:pStyle w:val="1000"/>
              <w:pBdr/>
              <w:spacing w:before="39"/>
              <w:ind w:right="629" w:left="506"/>
              <w:jc w:val="center"/>
              <w:rPr>
                <w:rFonts w:ascii="Arial" w:hAnsi="Arial" w:cs="Arial"/>
                <w:sz w:val="16"/>
              </w:rPr>
            </w:pPr>
            <w:r>
              <w:rPr>
                <w:rFonts w:ascii="Arial" w:hAnsi="Arial" w:cs="Arial"/>
                <w:sz w:val="16"/>
              </w:rPr>
              <w:t xml:space="preserve">32</w:t>
            </w:r>
            <w:r>
              <w:rPr>
                <w:rFonts w:ascii="Arial" w:hAnsi="Arial" w:cs="Arial"/>
                <w:spacing w:val="-2"/>
                <w:sz w:val="16"/>
              </w:rPr>
              <w:t xml:space="preserve"> (16T+16S)</w:t>
            </w:r>
            <w:r>
              <w:rPr>
                <w:rFonts w:ascii="Arial" w:hAnsi="Arial" w:cs="Arial"/>
                <w:sz w:val="16"/>
              </w:rPr>
            </w:r>
          </w:p>
        </w:tc>
      </w:tr>
      <w:tr>
        <w:trPr>
          <w:trHeight w:val="371"/>
        </w:trPr>
        <w:tc>
          <w:tcPr>
            <w:tcBorders/>
            <w:tcW w:w="2834" w:type="dxa"/>
            <w:textDirection w:val="lrTb"/>
            <w:noWrap w:val="false"/>
          </w:tcPr>
          <w:p w14:paraId="4CB33724" w14:textId="77777777">
            <w:pPr>
              <w:pStyle w:val="1000"/>
              <w:pBdr/>
              <w:spacing w:line="177" w:lineRule="exact"/>
              <w:ind w:right="632" w:left="506"/>
              <w:jc w:val="center"/>
              <w:rPr>
                <w:rFonts w:ascii="Arial" w:hAnsi="Arial" w:cs="Arial"/>
                <w:sz w:val="16"/>
              </w:rPr>
            </w:pPr>
            <w:r>
              <w:rPr>
                <w:rFonts w:ascii="Arial" w:hAnsi="Arial" w:cs="Arial"/>
                <w:sz w:val="16"/>
              </w:rPr>
              <w:t xml:space="preserve">Pour</w:t>
            </w:r>
            <w:r>
              <w:rPr>
                <w:rFonts w:ascii="Arial" w:hAnsi="Arial" w:cs="Arial"/>
                <w:spacing w:val="-2"/>
                <w:sz w:val="16"/>
              </w:rPr>
              <w:t xml:space="preserve"> </w:t>
            </w:r>
            <w:r>
              <w:rPr>
                <w:rFonts w:ascii="Arial" w:hAnsi="Arial" w:cs="Arial"/>
                <w:sz w:val="16"/>
              </w:rPr>
              <w:t xml:space="preserve">les</w:t>
            </w:r>
            <w:r>
              <w:rPr>
                <w:rFonts w:ascii="Arial" w:hAnsi="Arial" w:cs="Arial"/>
                <w:spacing w:val="-1"/>
                <w:sz w:val="16"/>
              </w:rPr>
              <w:t xml:space="preserve"> </w:t>
            </w:r>
            <w:r>
              <w:rPr>
                <w:rFonts w:ascii="Arial" w:hAnsi="Arial" w:cs="Arial"/>
                <w:spacing w:val="-5"/>
                <w:sz w:val="16"/>
              </w:rPr>
              <w:t xml:space="preserve">CIG</w:t>
            </w:r>
            <w:r>
              <w:rPr>
                <w:rFonts w:ascii="Arial" w:hAnsi="Arial" w:cs="Arial"/>
                <w:sz w:val="16"/>
              </w:rPr>
            </w:r>
          </w:p>
          <w:p w14:paraId="12573D38" w14:textId="77777777">
            <w:pPr>
              <w:pStyle w:val="1000"/>
              <w:pBdr/>
              <w:spacing w:before="1" w:line="173" w:lineRule="exact"/>
              <w:ind w:right="632" w:left="506"/>
              <w:jc w:val="center"/>
              <w:rPr>
                <w:rFonts w:ascii="Arial" w:hAnsi="Arial" w:cs="Arial"/>
                <w:sz w:val="16"/>
              </w:rPr>
            </w:pPr>
            <w:r>
              <w:rPr>
                <w:rFonts w:ascii="Arial" w:hAnsi="Arial" w:cs="Arial"/>
                <w:sz w:val="16"/>
              </w:rPr>
              <w:t xml:space="preserve">Cat.</w:t>
            </w:r>
            <w:r>
              <w:rPr>
                <w:rFonts w:ascii="Arial" w:hAnsi="Arial" w:cs="Arial"/>
                <w:spacing w:val="-1"/>
                <w:sz w:val="16"/>
              </w:rPr>
              <w:t xml:space="preserve"> </w:t>
            </w:r>
            <w:r>
              <w:rPr>
                <w:rFonts w:ascii="Arial" w:hAnsi="Arial" w:cs="Arial"/>
                <w:spacing w:val="-10"/>
                <w:sz w:val="16"/>
              </w:rPr>
              <w:t xml:space="preserve">C</w:t>
            </w:r>
            <w:r>
              <w:rPr>
                <w:rFonts w:ascii="Arial" w:hAnsi="Arial" w:cs="Arial"/>
                <w:sz w:val="16"/>
              </w:rPr>
            </w:r>
          </w:p>
        </w:tc>
        <w:tc>
          <w:tcPr>
            <w:tcBorders/>
            <w:tcW w:w="2834" w:type="dxa"/>
            <w:textDirection w:val="lrTb"/>
            <w:noWrap w:val="false"/>
          </w:tcPr>
          <w:p w14:paraId="37D4385A" w14:textId="77777777">
            <w:pPr>
              <w:pStyle w:val="1000"/>
              <w:pBdr/>
              <w:spacing w:before="84"/>
              <w:ind w:right="631" w:left="506"/>
              <w:jc w:val="center"/>
              <w:rPr>
                <w:rFonts w:ascii="Arial" w:hAnsi="Arial" w:cs="Arial"/>
                <w:sz w:val="16"/>
              </w:rPr>
            </w:pPr>
            <w:r>
              <w:rPr>
                <w:rFonts w:ascii="Arial" w:hAnsi="Arial" w:cs="Arial"/>
                <w:sz w:val="16"/>
              </w:rPr>
              <w:t xml:space="preserve">20</w:t>
            </w:r>
            <w:r>
              <w:rPr>
                <w:rFonts w:ascii="Arial" w:hAnsi="Arial" w:cs="Arial"/>
                <w:spacing w:val="-2"/>
                <w:sz w:val="16"/>
              </w:rPr>
              <w:t xml:space="preserve"> (10T+10S)</w:t>
            </w:r>
            <w:r>
              <w:rPr>
                <w:rFonts w:ascii="Arial" w:hAnsi="Arial" w:cs="Arial"/>
                <w:sz w:val="16"/>
              </w:rPr>
            </w:r>
          </w:p>
        </w:tc>
        <w:tc>
          <w:tcPr>
            <w:tcBorders/>
            <w:tcW w:w="2836" w:type="dxa"/>
            <w:textDirection w:val="lrTb"/>
            <w:noWrap w:val="false"/>
          </w:tcPr>
          <w:p w14:paraId="6382B893" w14:textId="77777777">
            <w:pPr>
              <w:pStyle w:val="1000"/>
              <w:pBdr/>
              <w:spacing w:before="84"/>
              <w:ind w:right="1094"/>
              <w:jc w:val="right"/>
              <w:rPr>
                <w:rFonts w:ascii="Arial" w:hAnsi="Arial" w:cs="Arial"/>
                <w:sz w:val="16"/>
              </w:rPr>
            </w:pPr>
            <w:r>
              <w:rPr>
                <w:rFonts w:ascii="Arial" w:hAnsi="Arial" w:cs="Arial"/>
                <w:sz w:val="16"/>
              </w:rPr>
              <w:t xml:space="preserve">10</w:t>
            </w:r>
            <w:r>
              <w:rPr>
                <w:rFonts w:ascii="Arial" w:hAnsi="Arial" w:cs="Arial"/>
                <w:spacing w:val="-2"/>
                <w:sz w:val="16"/>
              </w:rPr>
              <w:t xml:space="preserve"> (5T+5S)</w:t>
            </w:r>
            <w:r>
              <w:rPr>
                <w:rFonts w:ascii="Arial" w:hAnsi="Arial" w:cs="Arial"/>
                <w:sz w:val="16"/>
              </w:rPr>
            </w:r>
          </w:p>
        </w:tc>
        <w:tc>
          <w:tcPr>
            <w:tcBorders/>
            <w:tcW w:w="2834" w:type="dxa"/>
            <w:textDirection w:val="lrTb"/>
            <w:noWrap w:val="false"/>
          </w:tcPr>
          <w:p w14:paraId="28EFBE1D" w14:textId="77777777">
            <w:pPr>
              <w:pStyle w:val="1000"/>
              <w:pBdr/>
              <w:spacing w:before="84"/>
              <w:ind w:right="628" w:left="506"/>
              <w:jc w:val="center"/>
              <w:rPr>
                <w:rFonts w:ascii="Arial" w:hAnsi="Arial" w:cs="Arial"/>
                <w:sz w:val="16"/>
              </w:rPr>
            </w:pPr>
            <w:r>
              <w:rPr>
                <w:rFonts w:ascii="Arial" w:hAnsi="Arial" w:cs="Arial"/>
                <w:sz w:val="16"/>
              </w:rPr>
              <w:t xml:space="preserve">40</w:t>
            </w:r>
            <w:r>
              <w:rPr>
                <w:rFonts w:ascii="Arial" w:hAnsi="Arial" w:cs="Arial"/>
                <w:spacing w:val="-2"/>
                <w:sz w:val="16"/>
              </w:rPr>
              <w:t xml:space="preserve"> (20T+20S)</w:t>
            </w:r>
            <w:r>
              <w:rPr>
                <w:rFonts w:ascii="Arial" w:hAnsi="Arial" w:cs="Arial"/>
                <w:sz w:val="16"/>
              </w:rPr>
            </w:r>
          </w:p>
        </w:tc>
      </w:tr>
    </w:tbl>
    <w:p w14:paraId="60F2A772" w14:textId="77777777">
      <w:pPr>
        <w:pStyle w:val="997"/>
        <w:pBdr/>
        <w:spacing/>
        <w:ind/>
        <w:rPr>
          <w:rFonts w:ascii="Arial" w:hAnsi="Arial" w:cs="Arial"/>
          <w:sz w:val="20"/>
        </w:rPr>
      </w:pPr>
      <w:r>
        <w:rPr>
          <w:rFonts w:ascii="Arial" w:hAnsi="Arial" w:cs="Arial"/>
          <w:sz w:val="20"/>
        </w:rPr>
      </w:r>
      <w:r>
        <w:rPr>
          <w:rFonts w:ascii="Arial" w:hAnsi="Arial" w:cs="Arial"/>
          <w:sz w:val="20"/>
        </w:rPr>
      </w:r>
    </w:p>
    <w:p w14:paraId="580EA6FD" w14:textId="77777777">
      <w:pPr>
        <w:pStyle w:val="997"/>
        <w:pBdr/>
        <w:spacing w:before="3"/>
        <w:ind/>
        <w:rPr>
          <w:rFonts w:ascii="Arial" w:hAnsi="Arial" w:cs="Arial"/>
          <w:sz w:val="21"/>
        </w:rPr>
      </w:pPr>
      <w:r>
        <w:rPr>
          <w:rFonts w:ascii="Arial" w:hAnsi="Arial" w:cs="Arial"/>
          <w:sz w:val="21"/>
        </w:rPr>
      </w:r>
      <w:r>
        <w:rPr>
          <w:rFonts w:ascii="Arial" w:hAnsi="Arial" w:cs="Arial"/>
          <w:sz w:val="21"/>
        </w:rPr>
      </w:r>
    </w:p>
    <w:p w14:paraId="45292B4D" w14:textId="77777777">
      <w:pPr>
        <w:pStyle w:val="997"/>
        <w:pBdr/>
        <w:spacing w:before="101"/>
        <w:ind w:right="80" w:left="100"/>
        <w:rPr>
          <w:rFonts w:ascii="Arial" w:hAnsi="Arial" w:cs="Arial"/>
        </w:rPr>
      </w:pPr>
      <w:r>
        <w:rPr>
          <w:rFonts w:ascii="Arial" w:hAnsi="Arial" w:cs="Arial"/>
        </w:rPr>
        <w:t xml:space="preserve">Attention</w:t>
      </w:r>
      <w:r>
        <w:rPr>
          <w:rFonts w:ascii="Arial" w:hAnsi="Arial" w:cs="Arial"/>
          <w:spacing w:val="-1"/>
        </w:rPr>
        <w:t xml:space="preserve"> </w:t>
      </w:r>
      <w:r>
        <w:rPr>
          <w:rFonts w:ascii="Arial" w:hAnsi="Arial" w:cs="Arial"/>
        </w:rPr>
        <w:t xml:space="preserve">: il convient de tenir compte de la répartition équilibrée femmes / hommes en application du décret n° 2017-1201 du 27 juillet 2017, sur l’ensemble de la liste des candidats par organisation syndicale.</w:t>
      </w:r>
      <w:r>
        <w:rPr>
          <w:rFonts w:ascii="Arial" w:hAnsi="Arial" w:cs="Arial"/>
        </w:rPr>
      </w:r>
    </w:p>
    <w:p w14:paraId="576EF852" w14:textId="77777777">
      <w:pPr>
        <w:pBdr/>
        <w:spacing/>
        <w:ind/>
        <w:rPr>
          <w:rFonts w:ascii="Arial" w:hAnsi="Arial" w:cs="Arial"/>
        </w:rPr>
        <w:sectPr>
          <w:footerReference w:type="default" r:id="rId10"/>
          <w:footnotePr/>
          <w:endnotePr/>
          <w:type w:val="nextPage"/>
          <w:pgSz w:h="11910" w:orient="landscape" w:w="16840"/>
          <w:pgMar w:top="1340" w:right="1040" w:bottom="280" w:left="1460" w:header="0" w:footer="0" w:gutter="0"/>
          <w:cols w:num="1" w:sep="0" w:space="720" w:equalWidth="1"/>
        </w:sectPr>
      </w:pPr>
      <w:r>
        <w:rPr>
          <w:rFonts w:ascii="Arial" w:hAnsi="Arial" w:cs="Arial"/>
        </w:rPr>
      </w:r>
      <w:r>
        <w:rPr>
          <w:rFonts w:ascii="Arial" w:hAnsi="Arial" w:cs="Arial"/>
        </w:rPr>
      </w:r>
    </w:p>
    <w:tbl>
      <w:tblPr>
        <w:tblStyle w:val="996"/>
        <w:tblInd w:w="1368"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5"/>
        <w:gridCol w:w="6521"/>
      </w:tblGrid>
      <w:tr>
        <w:trPr>
          <w:trHeight w:val="568"/>
        </w:trPr>
        <w:tc>
          <w:tcPr>
            <w:tcBorders/>
            <w:tcW w:w="1985" w:type="dxa"/>
            <w:textDirection w:val="lrTb"/>
            <w:noWrap w:val="false"/>
          </w:tcPr>
          <w:p w14:paraId="57394957" w14:textId="77777777">
            <w:pPr>
              <w:pStyle w:val="1000"/>
              <w:pBdr/>
              <w:spacing w:before="143"/>
              <w:ind w:left="436"/>
              <w:rPr>
                <w:rFonts w:ascii="Arial" w:hAnsi="Arial" w:cs="Arial"/>
                <w:b/>
              </w:rPr>
            </w:pPr>
            <w:r>
              <w:rPr>
                <w:rFonts w:ascii="Arial" w:hAnsi="Arial" w:cs="Arial"/>
                <w:b/>
              </w:rPr>
              <w:t xml:space="preserve">Annexe</w:t>
            </w:r>
            <w:r>
              <w:rPr>
                <w:rFonts w:ascii="Arial" w:hAnsi="Arial" w:cs="Arial"/>
                <w:b/>
                <w:spacing w:val="-2"/>
              </w:rPr>
              <w:t xml:space="preserve"> </w:t>
            </w:r>
            <w:r>
              <w:rPr>
                <w:rFonts w:ascii="Arial" w:hAnsi="Arial" w:cs="Arial"/>
                <w:b/>
                <w:spacing w:val="-10"/>
              </w:rPr>
              <w:t xml:space="preserve">6</w:t>
            </w:r>
            <w:r>
              <w:rPr>
                <w:rFonts w:ascii="Arial" w:hAnsi="Arial" w:cs="Arial"/>
                <w:b/>
              </w:rPr>
            </w:r>
          </w:p>
        </w:tc>
        <w:tc>
          <w:tcPr>
            <w:tcBorders/>
            <w:tcW w:w="6521" w:type="dxa"/>
            <w:textDirection w:val="lrTb"/>
            <w:noWrap w:val="false"/>
          </w:tcPr>
          <w:p w14:paraId="4BBF697E" w14:textId="77777777">
            <w:pPr>
              <w:pStyle w:val="1000"/>
              <w:pBdr/>
              <w:spacing w:before="143"/>
              <w:ind w:left="426"/>
              <w:rPr>
                <w:rFonts w:ascii="Arial" w:hAnsi="Arial" w:cs="Arial"/>
                <w:b/>
              </w:rPr>
            </w:pPr>
            <w:r>
              <w:rPr>
                <w:rFonts w:ascii="Arial" w:hAnsi="Arial" w:cs="Arial"/>
                <w:b/>
              </w:rPr>
              <w:t xml:space="preserve">Exemple</w:t>
            </w:r>
            <w:r>
              <w:rPr>
                <w:rFonts w:ascii="Arial" w:hAnsi="Arial" w:cs="Arial"/>
                <w:b/>
                <w:spacing w:val="-5"/>
              </w:rPr>
              <w:t xml:space="preserve"> </w:t>
            </w:r>
            <w:r>
              <w:rPr>
                <w:rFonts w:ascii="Arial" w:hAnsi="Arial" w:cs="Arial"/>
                <w:b/>
              </w:rPr>
              <w:t xml:space="preserve">de</w:t>
            </w:r>
            <w:r>
              <w:rPr>
                <w:rFonts w:ascii="Arial" w:hAnsi="Arial" w:cs="Arial"/>
                <w:b/>
                <w:spacing w:val="-4"/>
              </w:rPr>
              <w:t xml:space="preserve"> </w:t>
            </w:r>
            <w:r>
              <w:rPr>
                <w:rFonts w:ascii="Arial" w:hAnsi="Arial" w:cs="Arial"/>
                <w:b/>
              </w:rPr>
              <w:t xml:space="preserve">répartition</w:t>
            </w:r>
            <w:r>
              <w:rPr>
                <w:rFonts w:ascii="Arial" w:hAnsi="Arial" w:cs="Arial"/>
                <w:b/>
                <w:spacing w:val="-6"/>
              </w:rPr>
              <w:t xml:space="preserve"> </w:t>
            </w:r>
            <w:r>
              <w:rPr>
                <w:rFonts w:ascii="Arial" w:hAnsi="Arial" w:cs="Arial"/>
                <w:b/>
              </w:rPr>
              <w:t xml:space="preserve">équilibrée</w:t>
            </w:r>
            <w:r>
              <w:rPr>
                <w:rFonts w:ascii="Arial" w:hAnsi="Arial" w:cs="Arial"/>
                <w:b/>
                <w:spacing w:val="-7"/>
              </w:rPr>
              <w:t xml:space="preserve"> </w:t>
            </w:r>
            <w:r>
              <w:rPr>
                <w:rFonts w:ascii="Arial" w:hAnsi="Arial" w:cs="Arial"/>
                <w:b/>
              </w:rPr>
              <w:t xml:space="preserve">Femmes</w:t>
            </w:r>
            <w:r>
              <w:rPr>
                <w:rFonts w:ascii="Arial" w:hAnsi="Arial" w:cs="Arial"/>
                <w:b/>
                <w:spacing w:val="-4"/>
              </w:rPr>
              <w:t xml:space="preserve"> </w:t>
            </w:r>
            <w:r>
              <w:rPr>
                <w:rFonts w:ascii="Arial" w:hAnsi="Arial" w:cs="Arial"/>
                <w:b/>
              </w:rPr>
              <w:t xml:space="preserve">/</w:t>
            </w:r>
            <w:r>
              <w:rPr>
                <w:rFonts w:ascii="Arial" w:hAnsi="Arial" w:cs="Arial"/>
                <w:b/>
                <w:spacing w:val="-7"/>
              </w:rPr>
              <w:t xml:space="preserve"> </w:t>
            </w:r>
            <w:r>
              <w:rPr>
                <w:rFonts w:ascii="Arial" w:hAnsi="Arial" w:cs="Arial"/>
                <w:b/>
                <w:spacing w:val="-2"/>
              </w:rPr>
              <w:t xml:space="preserve">Hommes</w:t>
            </w:r>
            <w:r>
              <w:rPr>
                <w:rFonts w:ascii="Arial" w:hAnsi="Arial" w:cs="Arial"/>
                <w:b/>
              </w:rPr>
            </w:r>
          </w:p>
        </w:tc>
      </w:tr>
    </w:tbl>
    <w:p w14:paraId="4E2182DA" w14:textId="77777777">
      <w:pPr>
        <w:pStyle w:val="997"/>
        <w:pBdr/>
        <w:spacing w:before="10"/>
        <w:ind/>
        <w:rPr>
          <w:rFonts w:ascii="Arial" w:hAnsi="Arial" w:cs="Arial"/>
          <w:sz w:val="13"/>
        </w:rPr>
      </w:pPr>
      <w:r>
        <w:rPr>
          <w:rFonts w:ascii="Arial" w:hAnsi="Arial" w:cs="Arial"/>
          <w:sz w:val="13"/>
        </w:rPr>
      </w:r>
      <w:r>
        <w:rPr>
          <w:rFonts w:ascii="Arial" w:hAnsi="Arial" w:cs="Arial"/>
          <w:sz w:val="13"/>
        </w:rPr>
      </w:r>
    </w:p>
    <w:p w14:paraId="76A5B8AA" w14:textId="77777777">
      <w:pPr>
        <w:pBdr/>
        <w:spacing w:before="100" w:line="242" w:lineRule="auto"/>
        <w:ind w:right="438" w:left="796"/>
        <w:rPr>
          <w:rFonts w:ascii="Arial" w:hAnsi="Arial" w:cs="Arial"/>
          <w:sz w:val="18"/>
        </w:rPr>
      </w:pPr>
      <w:r>
        <w:rPr>
          <w:rFonts w:ascii="Arial" w:hAnsi="Arial" w:cs="Arial"/>
          <w:sz w:val="18"/>
        </w:rPr>
        <w:t xml:space="preserve">Une répartition équilibrée entre les femmes et les hommes est imposée dans la composition des listes de candidats mais pas dans la composition de l’instance consultative pour le collège des représentants du personnel.</w:t>
      </w:r>
      <w:r>
        <w:rPr>
          <w:rFonts w:ascii="Arial" w:hAnsi="Arial" w:cs="Arial"/>
          <w:sz w:val="18"/>
        </w:rPr>
      </w:r>
    </w:p>
    <w:p w14:paraId="4EAA38EF" w14:textId="77777777">
      <w:pPr>
        <w:pBdr/>
        <w:spacing/>
        <w:ind w:right="438" w:left="796"/>
        <w:rPr>
          <w:rFonts w:ascii="Arial" w:hAnsi="Arial" w:cs="Arial"/>
          <w:sz w:val="18"/>
        </w:rPr>
      </w:pPr>
      <w:r>
        <w:rPr>
          <w:rFonts w:ascii="Arial" w:hAnsi="Arial" w:cs="Arial"/>
          <w:sz w:val="18"/>
        </w:rPr>
        <w:t xml:space="preserve">Les listes doivent comporter un nombre de femmes et d’hommes correspondant à la part de femmes et d’hommes représentés au sein de la CAP.</w:t>
      </w:r>
      <w:r>
        <w:rPr>
          <w:rFonts w:ascii="Arial" w:hAnsi="Arial" w:cs="Arial"/>
          <w:sz w:val="18"/>
        </w:rPr>
      </w:r>
    </w:p>
    <w:p w14:paraId="7357074E" w14:textId="77777777">
      <w:pPr>
        <w:pStyle w:val="997"/>
        <w:pBdr/>
        <w:spacing w:before="9"/>
        <w:ind/>
        <w:rPr>
          <w:rFonts w:ascii="Arial" w:hAnsi="Arial" w:cs="Arial"/>
          <w:sz w:val="17"/>
        </w:rPr>
      </w:pPr>
      <w:r>
        <w:rPr>
          <w:rFonts w:ascii="Arial" w:hAnsi="Arial" w:cs="Arial"/>
          <w:sz w:val="17"/>
        </w:rPr>
      </w:r>
      <w:r>
        <w:rPr>
          <w:rFonts w:ascii="Arial" w:hAnsi="Arial" w:cs="Arial"/>
          <w:sz w:val="17"/>
        </w:rPr>
      </w:r>
    </w:p>
    <w:p w14:paraId="6CC03D69" w14:textId="77777777">
      <w:pPr>
        <w:pBdr/>
        <w:spacing/>
        <w:ind w:right="438" w:left="796"/>
        <w:rPr>
          <w:rFonts w:ascii="Arial" w:hAnsi="Arial" w:cs="Arial"/>
          <w:sz w:val="18"/>
        </w:rPr>
      </w:pPr>
      <w:r>
        <w:rPr>
          <w:rFonts w:ascii="Arial" w:hAnsi="Arial" w:cs="Arial"/>
          <w:sz w:val="18"/>
        </w:rPr>
        <w:t xml:space="preserve">Lorsque</w:t>
      </w:r>
      <w:r>
        <w:rPr>
          <w:rFonts w:ascii="Arial" w:hAnsi="Arial" w:cs="Arial"/>
          <w:spacing w:val="20"/>
          <w:sz w:val="18"/>
        </w:rPr>
        <w:t xml:space="preserve"> </w:t>
      </w:r>
      <w:r>
        <w:rPr>
          <w:rFonts w:ascii="Arial" w:hAnsi="Arial" w:cs="Arial"/>
          <w:sz w:val="18"/>
        </w:rPr>
        <w:t xml:space="preserve">l’application</w:t>
      </w:r>
      <w:r>
        <w:rPr>
          <w:rFonts w:ascii="Arial" w:hAnsi="Arial" w:cs="Arial"/>
          <w:spacing w:val="20"/>
          <w:sz w:val="18"/>
        </w:rPr>
        <w:t xml:space="preserve"> </w:t>
      </w:r>
      <w:r>
        <w:rPr>
          <w:rFonts w:ascii="Arial" w:hAnsi="Arial" w:cs="Arial"/>
          <w:sz w:val="18"/>
        </w:rPr>
        <w:t xml:space="preserve">n’aboutit</w:t>
      </w:r>
      <w:r>
        <w:rPr>
          <w:rFonts w:ascii="Arial" w:hAnsi="Arial" w:cs="Arial"/>
          <w:spacing w:val="21"/>
          <w:sz w:val="18"/>
        </w:rPr>
        <w:t xml:space="preserve"> </w:t>
      </w:r>
      <w:r>
        <w:rPr>
          <w:rFonts w:ascii="Arial" w:hAnsi="Arial" w:cs="Arial"/>
          <w:sz w:val="18"/>
        </w:rPr>
        <w:t xml:space="preserve">pas</w:t>
      </w:r>
      <w:r>
        <w:rPr>
          <w:rFonts w:ascii="Arial" w:hAnsi="Arial" w:cs="Arial"/>
          <w:spacing w:val="22"/>
          <w:sz w:val="18"/>
        </w:rPr>
        <w:t xml:space="preserve"> </w:t>
      </w:r>
      <w:r>
        <w:rPr>
          <w:rFonts w:ascii="Arial" w:hAnsi="Arial" w:cs="Arial"/>
          <w:sz w:val="18"/>
        </w:rPr>
        <w:t xml:space="preserve">à</w:t>
      </w:r>
      <w:r>
        <w:rPr>
          <w:rFonts w:ascii="Arial" w:hAnsi="Arial" w:cs="Arial"/>
          <w:spacing w:val="19"/>
          <w:sz w:val="18"/>
        </w:rPr>
        <w:t xml:space="preserve"> </w:t>
      </w:r>
      <w:r>
        <w:rPr>
          <w:rFonts w:ascii="Arial" w:hAnsi="Arial" w:cs="Arial"/>
          <w:sz w:val="18"/>
        </w:rPr>
        <w:t xml:space="preserve">un</w:t>
      </w:r>
      <w:r>
        <w:rPr>
          <w:rFonts w:ascii="Arial" w:hAnsi="Arial" w:cs="Arial"/>
          <w:spacing w:val="23"/>
          <w:sz w:val="18"/>
        </w:rPr>
        <w:t xml:space="preserve"> </w:t>
      </w:r>
      <w:r>
        <w:rPr>
          <w:rFonts w:ascii="Arial" w:hAnsi="Arial" w:cs="Arial"/>
          <w:sz w:val="18"/>
        </w:rPr>
        <w:t xml:space="preserve">nombre</w:t>
      </w:r>
      <w:r>
        <w:rPr>
          <w:rFonts w:ascii="Arial" w:hAnsi="Arial" w:cs="Arial"/>
          <w:spacing w:val="23"/>
          <w:sz w:val="18"/>
        </w:rPr>
        <w:t xml:space="preserve"> </w:t>
      </w:r>
      <w:r>
        <w:rPr>
          <w:rFonts w:ascii="Arial" w:hAnsi="Arial" w:cs="Arial"/>
          <w:sz w:val="18"/>
        </w:rPr>
        <w:t xml:space="preserve">entier</w:t>
      </w:r>
      <w:r>
        <w:rPr>
          <w:rFonts w:ascii="Arial" w:hAnsi="Arial" w:cs="Arial"/>
          <w:spacing w:val="20"/>
          <w:sz w:val="18"/>
        </w:rPr>
        <w:t xml:space="preserve"> </w:t>
      </w:r>
      <w:r>
        <w:rPr>
          <w:rFonts w:ascii="Arial" w:hAnsi="Arial" w:cs="Arial"/>
          <w:sz w:val="18"/>
        </w:rPr>
        <w:t xml:space="preserve">de</w:t>
      </w:r>
      <w:r>
        <w:rPr>
          <w:rFonts w:ascii="Arial" w:hAnsi="Arial" w:cs="Arial"/>
          <w:spacing w:val="23"/>
          <w:sz w:val="18"/>
        </w:rPr>
        <w:t xml:space="preserve"> </w:t>
      </w:r>
      <w:r>
        <w:rPr>
          <w:rFonts w:ascii="Arial" w:hAnsi="Arial" w:cs="Arial"/>
          <w:sz w:val="18"/>
        </w:rPr>
        <w:t xml:space="preserve">candidats</w:t>
      </w:r>
      <w:r>
        <w:rPr>
          <w:rFonts w:ascii="Arial" w:hAnsi="Arial" w:cs="Arial"/>
          <w:spacing w:val="22"/>
          <w:sz w:val="18"/>
        </w:rPr>
        <w:t xml:space="preserve"> </w:t>
      </w:r>
      <w:r>
        <w:rPr>
          <w:rFonts w:ascii="Arial" w:hAnsi="Arial" w:cs="Arial"/>
          <w:sz w:val="18"/>
        </w:rPr>
        <w:t xml:space="preserve">à</w:t>
      </w:r>
      <w:r>
        <w:rPr>
          <w:rFonts w:ascii="Arial" w:hAnsi="Arial" w:cs="Arial"/>
          <w:spacing w:val="22"/>
          <w:sz w:val="18"/>
        </w:rPr>
        <w:t xml:space="preserve"> </w:t>
      </w:r>
      <w:r>
        <w:rPr>
          <w:rFonts w:ascii="Arial" w:hAnsi="Arial" w:cs="Arial"/>
          <w:sz w:val="18"/>
        </w:rPr>
        <w:t xml:space="preserve">désigner</w:t>
      </w:r>
      <w:r>
        <w:rPr>
          <w:rFonts w:ascii="Arial" w:hAnsi="Arial" w:cs="Arial"/>
          <w:spacing w:val="20"/>
          <w:sz w:val="18"/>
        </w:rPr>
        <w:t xml:space="preserve"> </w:t>
      </w:r>
      <w:r>
        <w:rPr>
          <w:rFonts w:ascii="Arial" w:hAnsi="Arial" w:cs="Arial"/>
          <w:sz w:val="18"/>
        </w:rPr>
        <w:t xml:space="preserve">pour</w:t>
      </w:r>
      <w:r>
        <w:rPr>
          <w:rFonts w:ascii="Arial" w:hAnsi="Arial" w:cs="Arial"/>
          <w:spacing w:val="22"/>
          <w:sz w:val="18"/>
        </w:rPr>
        <w:t xml:space="preserve"> </w:t>
      </w:r>
      <w:r>
        <w:rPr>
          <w:rFonts w:ascii="Arial" w:hAnsi="Arial" w:cs="Arial"/>
          <w:sz w:val="18"/>
        </w:rPr>
        <w:t xml:space="preserve">chacun</w:t>
      </w:r>
      <w:r>
        <w:rPr>
          <w:rFonts w:ascii="Arial" w:hAnsi="Arial" w:cs="Arial"/>
          <w:spacing w:val="20"/>
          <w:sz w:val="18"/>
        </w:rPr>
        <w:t xml:space="preserve"> </w:t>
      </w:r>
      <w:r>
        <w:rPr>
          <w:rFonts w:ascii="Arial" w:hAnsi="Arial" w:cs="Arial"/>
          <w:sz w:val="18"/>
        </w:rPr>
        <w:t xml:space="preserve">des</w:t>
      </w:r>
      <w:r>
        <w:rPr>
          <w:rFonts w:ascii="Arial" w:hAnsi="Arial" w:cs="Arial"/>
          <w:spacing w:val="22"/>
          <w:sz w:val="18"/>
        </w:rPr>
        <w:t xml:space="preserve"> </w:t>
      </w:r>
      <w:r>
        <w:rPr>
          <w:rFonts w:ascii="Arial" w:hAnsi="Arial" w:cs="Arial"/>
          <w:sz w:val="18"/>
        </w:rPr>
        <w:t xml:space="preserve">2</w:t>
      </w:r>
      <w:r>
        <w:rPr>
          <w:rFonts w:ascii="Arial" w:hAnsi="Arial" w:cs="Arial"/>
          <w:spacing w:val="22"/>
          <w:sz w:val="18"/>
        </w:rPr>
        <w:t xml:space="preserve"> </w:t>
      </w:r>
      <w:r>
        <w:rPr>
          <w:rFonts w:ascii="Arial" w:hAnsi="Arial" w:cs="Arial"/>
          <w:sz w:val="18"/>
        </w:rPr>
        <w:t xml:space="preserve">sexes,</w:t>
      </w:r>
      <w:r>
        <w:rPr>
          <w:rFonts w:ascii="Arial" w:hAnsi="Arial" w:cs="Arial"/>
          <w:spacing w:val="21"/>
          <w:sz w:val="18"/>
        </w:rPr>
        <w:t xml:space="preserve"> </w:t>
      </w:r>
      <w:r>
        <w:rPr>
          <w:rFonts w:ascii="Arial" w:hAnsi="Arial" w:cs="Arial"/>
          <w:sz w:val="18"/>
        </w:rPr>
        <w:t xml:space="preserve">chaque organisation syndicale procède indifféremment à l’arrondi inférieur ou supérieur.</w:t>
      </w:r>
      <w:r>
        <w:rPr>
          <w:rFonts w:ascii="Arial" w:hAnsi="Arial" w:cs="Arial"/>
          <w:sz w:val="18"/>
        </w:rPr>
      </w:r>
    </w:p>
    <w:p w14:paraId="2600CB93" w14:textId="77777777">
      <w:pPr>
        <w:pBdr/>
        <w:spacing w:before="43" w:line="418" w:lineRule="exact"/>
        <w:ind w:right="711" w:left="796"/>
        <w:rPr>
          <w:rFonts w:ascii="Arial" w:hAnsi="Arial" w:cs="Arial"/>
          <w:sz w:val="18"/>
        </w:rPr>
      </w:pPr>
      <w:r>
        <w:rPr>
          <w:rFonts w:ascii="Arial" w:hAnsi="Arial" w:cs="Arial"/>
          <w:sz w:val="18"/>
        </w:rPr>
        <w:t xml:space="preserve">Dans</w:t>
      </w:r>
      <w:r>
        <w:rPr>
          <w:rFonts w:ascii="Arial" w:hAnsi="Arial" w:cs="Arial"/>
          <w:spacing w:val="-2"/>
          <w:sz w:val="18"/>
        </w:rPr>
        <w:t xml:space="preserve"> </w:t>
      </w:r>
      <w:r>
        <w:rPr>
          <w:rFonts w:ascii="Arial" w:hAnsi="Arial" w:cs="Arial"/>
          <w:sz w:val="18"/>
        </w:rPr>
        <w:t xml:space="preserve">l’exemple,</w:t>
      </w:r>
      <w:r>
        <w:rPr>
          <w:rFonts w:ascii="Arial" w:hAnsi="Arial" w:cs="Arial"/>
          <w:spacing w:val="-1"/>
          <w:sz w:val="18"/>
        </w:rPr>
        <w:t xml:space="preserve"> </w:t>
      </w:r>
      <w:r>
        <w:rPr>
          <w:rFonts w:ascii="Arial" w:hAnsi="Arial" w:cs="Arial"/>
          <w:sz w:val="18"/>
        </w:rPr>
        <w:t xml:space="preserve">la</w:t>
      </w:r>
      <w:r>
        <w:rPr>
          <w:rFonts w:ascii="Arial" w:hAnsi="Arial" w:cs="Arial"/>
          <w:spacing w:val="-2"/>
          <w:sz w:val="18"/>
        </w:rPr>
        <w:t xml:space="preserve"> </w:t>
      </w:r>
      <w:r>
        <w:rPr>
          <w:rFonts w:ascii="Arial" w:hAnsi="Arial" w:cs="Arial"/>
          <w:sz w:val="18"/>
        </w:rPr>
        <w:t xml:space="preserve">liste</w:t>
      </w:r>
      <w:r>
        <w:rPr>
          <w:rFonts w:ascii="Arial" w:hAnsi="Arial" w:cs="Arial"/>
          <w:spacing w:val="-1"/>
          <w:sz w:val="18"/>
        </w:rPr>
        <w:t xml:space="preserve"> </w:t>
      </w:r>
      <w:r>
        <w:rPr>
          <w:rFonts w:ascii="Arial" w:hAnsi="Arial" w:cs="Arial"/>
          <w:sz w:val="18"/>
        </w:rPr>
        <w:t xml:space="preserve">complète</w:t>
      </w:r>
      <w:r>
        <w:rPr>
          <w:rFonts w:ascii="Arial" w:hAnsi="Arial" w:cs="Arial"/>
          <w:spacing w:val="-1"/>
          <w:sz w:val="18"/>
        </w:rPr>
        <w:t xml:space="preserve"> </w:t>
      </w:r>
      <w:r>
        <w:rPr>
          <w:rFonts w:ascii="Arial" w:hAnsi="Arial" w:cs="Arial"/>
          <w:sz w:val="18"/>
        </w:rPr>
        <w:t xml:space="preserve">peut</w:t>
      </w:r>
      <w:r>
        <w:rPr>
          <w:rFonts w:ascii="Arial" w:hAnsi="Arial" w:cs="Arial"/>
          <w:spacing w:val="-3"/>
          <w:sz w:val="18"/>
        </w:rPr>
        <w:t xml:space="preserve"> </w:t>
      </w:r>
      <w:r>
        <w:rPr>
          <w:rFonts w:ascii="Arial" w:hAnsi="Arial" w:cs="Arial"/>
          <w:sz w:val="18"/>
        </w:rPr>
        <w:t xml:space="preserve">donc</w:t>
      </w:r>
      <w:r>
        <w:rPr>
          <w:rFonts w:ascii="Arial" w:hAnsi="Arial" w:cs="Arial"/>
          <w:spacing w:val="-2"/>
          <w:sz w:val="18"/>
        </w:rPr>
        <w:t xml:space="preserve"> </w:t>
      </w:r>
      <w:r>
        <w:rPr>
          <w:rFonts w:ascii="Arial" w:hAnsi="Arial" w:cs="Arial"/>
          <w:sz w:val="18"/>
        </w:rPr>
        <w:t xml:space="preserve">présenter</w:t>
      </w:r>
      <w:r>
        <w:rPr>
          <w:rFonts w:ascii="Arial" w:hAnsi="Arial" w:cs="Arial"/>
          <w:spacing w:val="-4"/>
          <w:sz w:val="18"/>
        </w:rPr>
        <w:t xml:space="preserve"> </w:t>
      </w:r>
      <w:r>
        <w:rPr>
          <w:rFonts w:ascii="Arial" w:hAnsi="Arial" w:cs="Arial"/>
          <w:sz w:val="18"/>
        </w:rPr>
        <w:t xml:space="preserve">soit</w:t>
      </w:r>
      <w:r>
        <w:rPr>
          <w:rFonts w:ascii="Arial" w:hAnsi="Arial" w:cs="Arial"/>
          <w:spacing w:val="-1"/>
          <w:sz w:val="18"/>
        </w:rPr>
        <w:t xml:space="preserve"> </w:t>
      </w:r>
      <w:r>
        <w:rPr>
          <w:rFonts w:ascii="Arial" w:hAnsi="Arial" w:cs="Arial"/>
          <w:sz w:val="18"/>
        </w:rPr>
        <w:t xml:space="preserve">9</w:t>
      </w:r>
      <w:r>
        <w:rPr>
          <w:rFonts w:ascii="Arial" w:hAnsi="Arial" w:cs="Arial"/>
          <w:spacing w:val="-2"/>
          <w:sz w:val="18"/>
        </w:rPr>
        <w:t xml:space="preserve"> </w:t>
      </w:r>
      <w:r>
        <w:rPr>
          <w:rFonts w:ascii="Arial" w:hAnsi="Arial" w:cs="Arial"/>
          <w:sz w:val="18"/>
        </w:rPr>
        <w:t xml:space="preserve">femmes</w:t>
      </w:r>
      <w:r>
        <w:rPr>
          <w:rFonts w:ascii="Arial" w:hAnsi="Arial" w:cs="Arial"/>
          <w:spacing w:val="-2"/>
          <w:sz w:val="18"/>
        </w:rPr>
        <w:t xml:space="preserve"> </w:t>
      </w:r>
      <w:r>
        <w:rPr>
          <w:rFonts w:ascii="Arial" w:hAnsi="Arial" w:cs="Arial"/>
          <w:sz w:val="18"/>
        </w:rPr>
        <w:t xml:space="preserve">et</w:t>
      </w:r>
      <w:r>
        <w:rPr>
          <w:rFonts w:ascii="Arial" w:hAnsi="Arial" w:cs="Arial"/>
          <w:spacing w:val="-1"/>
          <w:sz w:val="18"/>
        </w:rPr>
        <w:t xml:space="preserve"> </w:t>
      </w:r>
      <w:r>
        <w:rPr>
          <w:rFonts w:ascii="Arial" w:hAnsi="Arial" w:cs="Arial"/>
          <w:sz w:val="18"/>
        </w:rPr>
        <w:t xml:space="preserve">7</w:t>
      </w:r>
      <w:r>
        <w:rPr>
          <w:rFonts w:ascii="Arial" w:hAnsi="Arial" w:cs="Arial"/>
          <w:spacing w:val="-2"/>
          <w:sz w:val="18"/>
        </w:rPr>
        <w:t xml:space="preserve"> </w:t>
      </w:r>
      <w:r>
        <w:rPr>
          <w:rFonts w:ascii="Arial" w:hAnsi="Arial" w:cs="Arial"/>
          <w:sz w:val="18"/>
        </w:rPr>
        <w:t xml:space="preserve">hommes,</w:t>
      </w:r>
      <w:r>
        <w:rPr>
          <w:rFonts w:ascii="Arial" w:hAnsi="Arial" w:cs="Arial"/>
          <w:spacing w:val="-1"/>
          <w:sz w:val="18"/>
        </w:rPr>
        <w:t xml:space="preserve"> </w:t>
      </w:r>
      <w:r>
        <w:rPr>
          <w:rFonts w:ascii="Arial" w:hAnsi="Arial" w:cs="Arial"/>
          <w:sz w:val="18"/>
        </w:rPr>
        <w:t xml:space="preserve">soit</w:t>
      </w:r>
      <w:r>
        <w:rPr>
          <w:rFonts w:ascii="Arial" w:hAnsi="Arial" w:cs="Arial"/>
          <w:spacing w:val="-1"/>
          <w:sz w:val="18"/>
        </w:rPr>
        <w:t xml:space="preserve"> </w:t>
      </w:r>
      <w:r>
        <w:rPr>
          <w:rFonts w:ascii="Arial" w:hAnsi="Arial" w:cs="Arial"/>
          <w:sz w:val="18"/>
        </w:rPr>
        <w:t xml:space="preserve">10</w:t>
      </w:r>
      <w:r>
        <w:rPr>
          <w:rFonts w:ascii="Arial" w:hAnsi="Arial" w:cs="Arial"/>
          <w:spacing w:val="-2"/>
          <w:sz w:val="18"/>
        </w:rPr>
        <w:t xml:space="preserve"> </w:t>
      </w:r>
      <w:r>
        <w:rPr>
          <w:rFonts w:ascii="Arial" w:hAnsi="Arial" w:cs="Arial"/>
          <w:sz w:val="18"/>
        </w:rPr>
        <w:t xml:space="preserve">femmes</w:t>
      </w:r>
      <w:r>
        <w:rPr>
          <w:rFonts w:ascii="Arial" w:hAnsi="Arial" w:cs="Arial"/>
          <w:spacing w:val="-2"/>
          <w:sz w:val="18"/>
        </w:rPr>
        <w:t xml:space="preserve"> </w:t>
      </w:r>
      <w:r>
        <w:rPr>
          <w:rFonts w:ascii="Arial" w:hAnsi="Arial" w:cs="Arial"/>
          <w:sz w:val="18"/>
        </w:rPr>
        <w:t xml:space="preserve">et</w:t>
      </w:r>
      <w:r>
        <w:rPr>
          <w:rFonts w:ascii="Arial" w:hAnsi="Arial" w:cs="Arial"/>
          <w:spacing w:val="-1"/>
          <w:sz w:val="18"/>
        </w:rPr>
        <w:t xml:space="preserve"> </w:t>
      </w:r>
      <w:r>
        <w:rPr>
          <w:rFonts w:ascii="Arial" w:hAnsi="Arial" w:cs="Arial"/>
          <w:sz w:val="18"/>
        </w:rPr>
        <w:t xml:space="preserve">6</w:t>
      </w:r>
      <w:r>
        <w:rPr>
          <w:rFonts w:ascii="Arial" w:hAnsi="Arial" w:cs="Arial"/>
          <w:spacing w:val="-2"/>
          <w:sz w:val="18"/>
        </w:rPr>
        <w:t xml:space="preserve"> </w:t>
      </w:r>
      <w:r>
        <w:rPr>
          <w:rFonts w:ascii="Arial" w:hAnsi="Arial" w:cs="Arial"/>
          <w:sz w:val="18"/>
        </w:rPr>
        <w:t xml:space="preserve">hommes. Le texte ne précisant pas d’ordre de présentation obligatoire :</w:t>
      </w:r>
      <w:r>
        <w:rPr>
          <w:rFonts w:ascii="Arial" w:hAnsi="Arial" w:cs="Arial"/>
          <w:sz w:val="18"/>
        </w:rPr>
      </w:r>
    </w:p>
    <w:p w14:paraId="078E8592" w14:textId="77777777">
      <w:pPr>
        <w:pStyle w:val="999"/>
        <w:numPr>
          <w:ilvl w:val="0"/>
          <w:numId w:val="20"/>
        </w:numPr>
        <w:pBdr/>
        <w:tabs>
          <w:tab w:val="left" w:leader="none" w:pos="1078"/>
        </w:tabs>
        <w:spacing w:line="177" w:lineRule="exact"/>
        <w:ind w:hanging="217" w:left="1078"/>
        <w:rPr>
          <w:rFonts w:ascii="Arial" w:hAnsi="Arial" w:cs="Arial"/>
          <w:sz w:val="18"/>
        </w:rPr>
      </w:pPr>
      <w:r>
        <w:rPr>
          <w:rFonts w:ascii="Arial" w:hAnsi="Arial" w:cs="Arial"/>
          <w:sz w:val="18"/>
        </w:rPr>
        <w:t xml:space="preserve">D’une</w:t>
      </w:r>
      <w:r>
        <w:rPr>
          <w:rFonts w:ascii="Arial" w:hAnsi="Arial" w:cs="Arial"/>
          <w:spacing w:val="-1"/>
          <w:sz w:val="18"/>
        </w:rPr>
        <w:t xml:space="preserve"> </w:t>
      </w:r>
      <w:r>
        <w:rPr>
          <w:rFonts w:ascii="Arial" w:hAnsi="Arial" w:cs="Arial"/>
          <w:sz w:val="18"/>
        </w:rPr>
        <w:t xml:space="preserve">part,</w:t>
      </w:r>
      <w:r>
        <w:rPr>
          <w:rFonts w:ascii="Arial" w:hAnsi="Arial" w:cs="Arial"/>
          <w:spacing w:val="-2"/>
          <w:sz w:val="18"/>
        </w:rPr>
        <w:t xml:space="preserve"> </w:t>
      </w:r>
      <w:r>
        <w:rPr>
          <w:rFonts w:ascii="Arial" w:hAnsi="Arial" w:cs="Arial"/>
          <w:sz w:val="18"/>
        </w:rPr>
        <w:t xml:space="preserve">la</w:t>
      </w:r>
      <w:r>
        <w:rPr>
          <w:rFonts w:ascii="Arial" w:hAnsi="Arial" w:cs="Arial"/>
          <w:spacing w:val="-1"/>
          <w:sz w:val="18"/>
        </w:rPr>
        <w:t xml:space="preserve"> </w:t>
      </w:r>
      <w:r>
        <w:rPr>
          <w:rFonts w:ascii="Arial" w:hAnsi="Arial" w:cs="Arial"/>
          <w:sz w:val="18"/>
        </w:rPr>
        <w:t xml:space="preserve">liste</w:t>
      </w:r>
      <w:r>
        <w:rPr>
          <w:rFonts w:ascii="Arial" w:hAnsi="Arial" w:cs="Arial"/>
          <w:spacing w:val="-1"/>
          <w:sz w:val="18"/>
        </w:rPr>
        <w:t xml:space="preserve"> </w:t>
      </w:r>
      <w:r>
        <w:rPr>
          <w:rFonts w:ascii="Arial" w:hAnsi="Arial" w:cs="Arial"/>
          <w:sz w:val="18"/>
        </w:rPr>
        <w:t xml:space="preserve">peut</w:t>
      </w:r>
      <w:r>
        <w:rPr>
          <w:rFonts w:ascii="Arial" w:hAnsi="Arial" w:cs="Arial"/>
          <w:spacing w:val="-2"/>
          <w:sz w:val="18"/>
        </w:rPr>
        <w:t xml:space="preserve"> </w:t>
      </w:r>
      <w:r>
        <w:rPr>
          <w:rFonts w:ascii="Arial" w:hAnsi="Arial" w:cs="Arial"/>
          <w:sz w:val="18"/>
        </w:rPr>
        <w:t xml:space="preserve">commencer</w:t>
      </w:r>
      <w:r>
        <w:rPr>
          <w:rFonts w:ascii="Arial" w:hAnsi="Arial" w:cs="Arial"/>
          <w:spacing w:val="-1"/>
          <w:sz w:val="18"/>
        </w:rPr>
        <w:t xml:space="preserve"> </w:t>
      </w:r>
      <w:r>
        <w:rPr>
          <w:rFonts w:ascii="Arial" w:hAnsi="Arial" w:cs="Arial"/>
          <w:sz w:val="18"/>
        </w:rPr>
        <w:t xml:space="preserve">par</w:t>
      </w:r>
      <w:r>
        <w:rPr>
          <w:rFonts w:ascii="Arial" w:hAnsi="Arial" w:cs="Arial"/>
          <w:spacing w:val="-1"/>
          <w:sz w:val="18"/>
        </w:rPr>
        <w:t xml:space="preserve"> </w:t>
      </w:r>
      <w:r>
        <w:rPr>
          <w:rFonts w:ascii="Arial" w:hAnsi="Arial" w:cs="Arial"/>
          <w:sz w:val="18"/>
        </w:rPr>
        <w:t xml:space="preserve">une</w:t>
      </w:r>
      <w:r>
        <w:rPr>
          <w:rFonts w:ascii="Arial" w:hAnsi="Arial" w:cs="Arial"/>
          <w:spacing w:val="-1"/>
          <w:sz w:val="18"/>
        </w:rPr>
        <w:t xml:space="preserve"> </w:t>
      </w:r>
      <w:r>
        <w:rPr>
          <w:rFonts w:ascii="Arial" w:hAnsi="Arial" w:cs="Arial"/>
          <w:sz w:val="18"/>
        </w:rPr>
        <w:t xml:space="preserve">femme ou un</w:t>
      </w:r>
      <w:r>
        <w:rPr>
          <w:rFonts w:ascii="Arial" w:hAnsi="Arial" w:cs="Arial"/>
          <w:spacing w:val="-5"/>
          <w:sz w:val="18"/>
        </w:rPr>
        <w:t xml:space="preserve"> </w:t>
      </w:r>
      <w:r>
        <w:rPr>
          <w:rFonts w:ascii="Arial" w:hAnsi="Arial" w:cs="Arial"/>
          <w:spacing w:val="-2"/>
          <w:sz w:val="18"/>
        </w:rPr>
        <w:t xml:space="preserve">homme</w:t>
      </w:r>
      <w:r>
        <w:rPr>
          <w:rFonts w:ascii="Arial" w:hAnsi="Arial" w:cs="Arial"/>
          <w:sz w:val="18"/>
        </w:rPr>
      </w:r>
    </w:p>
    <w:p w14:paraId="01A6EA3D" w14:textId="77777777">
      <w:pPr>
        <w:pStyle w:val="999"/>
        <w:numPr>
          <w:ilvl w:val="0"/>
          <w:numId w:val="20"/>
        </w:numPr>
        <w:pBdr/>
        <w:tabs>
          <w:tab w:val="left" w:leader="none" w:pos="1078"/>
        </w:tabs>
        <w:spacing w:before="33"/>
        <w:ind w:hanging="217" w:left="1078"/>
        <w:rPr>
          <w:rFonts w:ascii="Arial" w:hAnsi="Arial" w:cs="Arial"/>
          <w:sz w:val="18"/>
        </w:rPr>
      </w:pPr>
      <w:r>
        <w:rPr>
          <w:rFonts w:ascii="Arial" w:hAnsi="Arial" w:cs="Arial"/>
          <w:sz w:val="18"/>
        </w:rPr>
        <w:t xml:space="preserve">D’autre</w:t>
      </w:r>
      <w:r>
        <w:rPr>
          <w:rFonts w:ascii="Arial" w:hAnsi="Arial" w:cs="Arial"/>
          <w:spacing w:val="-2"/>
          <w:sz w:val="18"/>
        </w:rPr>
        <w:t xml:space="preserve"> </w:t>
      </w:r>
      <w:r>
        <w:rPr>
          <w:rFonts w:ascii="Arial" w:hAnsi="Arial" w:cs="Arial"/>
          <w:sz w:val="18"/>
        </w:rPr>
        <w:t xml:space="preserve">part, la</w:t>
      </w:r>
      <w:r>
        <w:rPr>
          <w:rFonts w:ascii="Arial" w:hAnsi="Arial" w:cs="Arial"/>
          <w:spacing w:val="-3"/>
          <w:sz w:val="18"/>
        </w:rPr>
        <w:t xml:space="preserve"> </w:t>
      </w:r>
      <w:r>
        <w:rPr>
          <w:rFonts w:ascii="Arial" w:hAnsi="Arial" w:cs="Arial"/>
          <w:sz w:val="18"/>
        </w:rPr>
        <w:t xml:space="preserve">liste</w:t>
      </w:r>
      <w:r>
        <w:rPr>
          <w:rFonts w:ascii="Arial" w:hAnsi="Arial" w:cs="Arial"/>
          <w:spacing w:val="-1"/>
          <w:sz w:val="18"/>
        </w:rPr>
        <w:t xml:space="preserve"> </w:t>
      </w:r>
      <w:r>
        <w:rPr>
          <w:rFonts w:ascii="Arial" w:hAnsi="Arial" w:cs="Arial"/>
          <w:sz w:val="18"/>
        </w:rPr>
        <w:t xml:space="preserve">n’a</w:t>
      </w:r>
      <w:r>
        <w:rPr>
          <w:rFonts w:ascii="Arial" w:hAnsi="Arial" w:cs="Arial"/>
          <w:spacing w:val="-2"/>
          <w:sz w:val="18"/>
        </w:rPr>
        <w:t xml:space="preserve"> </w:t>
      </w:r>
      <w:r>
        <w:rPr>
          <w:rFonts w:ascii="Arial" w:hAnsi="Arial" w:cs="Arial"/>
          <w:sz w:val="18"/>
        </w:rPr>
        <w:t xml:space="preserve">pas</w:t>
      </w:r>
      <w:r>
        <w:rPr>
          <w:rFonts w:ascii="Arial" w:hAnsi="Arial" w:cs="Arial"/>
          <w:spacing w:val="-3"/>
          <w:sz w:val="18"/>
        </w:rPr>
        <w:t xml:space="preserve"> </w:t>
      </w:r>
      <w:r>
        <w:rPr>
          <w:rFonts w:ascii="Arial" w:hAnsi="Arial" w:cs="Arial"/>
          <w:sz w:val="18"/>
        </w:rPr>
        <w:t xml:space="preserve">l’obligation</w:t>
      </w:r>
      <w:r>
        <w:rPr>
          <w:rFonts w:ascii="Arial" w:hAnsi="Arial" w:cs="Arial"/>
          <w:spacing w:val="-1"/>
          <w:sz w:val="18"/>
        </w:rPr>
        <w:t xml:space="preserve"> </w:t>
      </w:r>
      <w:r>
        <w:rPr>
          <w:rFonts w:ascii="Arial" w:hAnsi="Arial" w:cs="Arial"/>
          <w:sz w:val="18"/>
        </w:rPr>
        <w:t xml:space="preserve">d’être</w:t>
      </w:r>
      <w:r>
        <w:rPr>
          <w:rFonts w:ascii="Arial" w:hAnsi="Arial" w:cs="Arial"/>
          <w:spacing w:val="-2"/>
          <w:sz w:val="18"/>
        </w:rPr>
        <w:t xml:space="preserve"> </w:t>
      </w:r>
      <w:r>
        <w:rPr>
          <w:rFonts w:ascii="Arial" w:hAnsi="Arial" w:cs="Arial"/>
          <w:sz w:val="18"/>
        </w:rPr>
        <w:t xml:space="preserve">composée</w:t>
      </w:r>
      <w:r>
        <w:rPr>
          <w:rFonts w:ascii="Arial" w:hAnsi="Arial" w:cs="Arial"/>
          <w:spacing w:val="-1"/>
          <w:sz w:val="18"/>
        </w:rPr>
        <w:t xml:space="preserve"> </w:t>
      </w:r>
      <w:r>
        <w:rPr>
          <w:rFonts w:ascii="Arial" w:hAnsi="Arial" w:cs="Arial"/>
          <w:sz w:val="18"/>
        </w:rPr>
        <w:t xml:space="preserve">alternativement</w:t>
      </w:r>
      <w:r>
        <w:rPr>
          <w:rFonts w:ascii="Arial" w:hAnsi="Arial" w:cs="Arial"/>
          <w:spacing w:val="-1"/>
          <w:sz w:val="18"/>
        </w:rPr>
        <w:t xml:space="preserve"> </w:t>
      </w:r>
      <w:r>
        <w:rPr>
          <w:rFonts w:ascii="Arial" w:hAnsi="Arial" w:cs="Arial"/>
          <w:sz w:val="18"/>
        </w:rPr>
        <w:t xml:space="preserve">d’hommes</w:t>
      </w:r>
      <w:r>
        <w:rPr>
          <w:rFonts w:ascii="Arial" w:hAnsi="Arial" w:cs="Arial"/>
          <w:spacing w:val="-3"/>
          <w:sz w:val="18"/>
        </w:rPr>
        <w:t xml:space="preserve"> </w:t>
      </w:r>
      <w:r>
        <w:rPr>
          <w:rFonts w:ascii="Arial" w:hAnsi="Arial" w:cs="Arial"/>
          <w:sz w:val="18"/>
        </w:rPr>
        <w:t xml:space="preserve">et</w:t>
      </w:r>
      <w:r>
        <w:rPr>
          <w:rFonts w:ascii="Arial" w:hAnsi="Arial" w:cs="Arial"/>
          <w:spacing w:val="-3"/>
          <w:sz w:val="18"/>
        </w:rPr>
        <w:t xml:space="preserve"> </w:t>
      </w:r>
      <w:r>
        <w:rPr>
          <w:rFonts w:ascii="Arial" w:hAnsi="Arial" w:cs="Arial"/>
          <w:sz w:val="18"/>
        </w:rPr>
        <w:t xml:space="preserve">de</w:t>
      </w:r>
      <w:r>
        <w:rPr>
          <w:rFonts w:ascii="Arial" w:hAnsi="Arial" w:cs="Arial"/>
          <w:spacing w:val="-1"/>
          <w:sz w:val="18"/>
        </w:rPr>
        <w:t xml:space="preserve"> </w:t>
      </w:r>
      <w:r>
        <w:rPr>
          <w:rFonts w:ascii="Arial" w:hAnsi="Arial" w:cs="Arial"/>
          <w:spacing w:val="-2"/>
          <w:sz w:val="18"/>
        </w:rPr>
        <w:t xml:space="preserve">femmes</w:t>
      </w:r>
      <w:r>
        <w:rPr>
          <w:rFonts w:ascii="Arial" w:hAnsi="Arial" w:cs="Arial"/>
          <w:sz w:val="18"/>
        </w:rPr>
      </w:r>
    </w:p>
    <w:p w14:paraId="7B74E279" w14:textId="77777777">
      <w:pPr>
        <w:pStyle w:val="997"/>
        <w:pBdr/>
        <w:spacing w:before="4"/>
        <w:ind/>
        <w:rPr>
          <w:rFonts w:ascii="Arial" w:hAnsi="Arial" w:cs="Arial"/>
          <w:sz w:val="23"/>
        </w:rPr>
      </w:pPr>
      <w:r>
        <w:rPr>
          <w:rFonts w:ascii="Arial" w:hAnsi="Arial" w:cs="Arial"/>
          <w:sz w:val="23"/>
        </w:rPr>
      </w:r>
      <w:r>
        <w:rPr>
          <w:rFonts w:ascii="Arial" w:hAnsi="Arial" w:cs="Arial"/>
          <w:sz w:val="23"/>
        </w:rPr>
      </w:r>
    </w:p>
    <w:p w14:paraId="4E2144A0" w14:textId="77777777">
      <w:pPr>
        <w:pBdr/>
        <w:spacing/>
        <w:ind w:right="527" w:left="796"/>
        <w:jc w:val="both"/>
        <w:rPr>
          <w:rFonts w:ascii="Arial" w:hAnsi="Arial" w:cs="Arial"/>
          <w:sz w:val="18"/>
        </w:rPr>
      </w:pPr>
      <w:r>
        <w:rPr>
          <w:rFonts w:ascii="Arial" w:hAnsi="Arial" w:cs="Arial"/>
          <w:sz w:val="18"/>
        </w:rPr>
        <w:t xml:space="preserve">Si un candidat est inéligible, il doit être remplacé par un candidat afi</w:t>
      </w:r>
      <w:r>
        <w:rPr>
          <w:rFonts w:ascii="Arial" w:hAnsi="Arial" w:cs="Arial"/>
          <w:sz w:val="18"/>
        </w:rPr>
        <w:t xml:space="preserve">n de respecter les règles définies ci-dessus concernant la représentation équilibrée. Donc si c’est une femme qui est inéligible, l’organisation syndicale doit la remplacer par une femme voire par un homme UNIQUEMENT si le respect de la tranche est assuré.</w:t>
      </w:r>
      <w:r>
        <w:rPr>
          <w:rFonts w:ascii="Arial" w:hAnsi="Arial" w:cs="Arial"/>
          <w:sz w:val="18"/>
        </w:rPr>
      </w:r>
    </w:p>
    <w:p w14:paraId="6D529F7D" w14:textId="77777777">
      <w:pPr>
        <w:pStyle w:val="997"/>
        <w:pBdr/>
        <w:spacing/>
        <w:ind/>
        <w:rPr>
          <w:rFonts w:ascii="Arial" w:hAnsi="Arial" w:cs="Arial"/>
          <w:sz w:val="24"/>
        </w:rPr>
      </w:pPr>
      <w:r>
        <w:rPr>
          <w:rFonts w:ascii="Arial" w:hAnsi="Arial" w:cs="Arial"/>
          <w:sz w:val="24"/>
        </w:rPr>
      </w:r>
      <w:r>
        <w:rPr>
          <w:rFonts w:ascii="Arial" w:hAnsi="Arial" w:cs="Arial"/>
          <w:sz w:val="24"/>
        </w:rPr>
      </w:r>
    </w:p>
    <w:tbl>
      <w:tblPr>
        <w:jc w:val="center"/>
        <w:tblW w:w="9181" w:type="dxa"/>
        <w:tblCellMar>
          <w:left w:w="0" w:type="dxa"/>
          <w:right w:w="0" w:type="dxa"/>
        </w:tblCellMar>
        <w:tblBorders/>
        <w:tblLook w:val="04A0" w:firstRow="1" w:lastRow="0" w:firstColumn="1" w:lastColumn="0" w:noHBand="0" w:noVBand="1"/>
      </w:tblPr>
      <w:tblGrid>
        <w:gridCol w:w="2379"/>
        <w:gridCol w:w="1393"/>
        <w:gridCol w:w="654"/>
        <w:gridCol w:w="1393"/>
        <w:gridCol w:w="657"/>
        <w:gridCol w:w="2689"/>
        <w:gridCol w:w="16"/>
      </w:tblGrid>
      <w:tr>
        <w:trPr>
          <w:jc w:val="center"/>
          <w:trHeight w:val="397"/>
        </w:trPr>
        <w:tc>
          <w:tcPr>
            <w:gridSpan w:val="6"/>
            <w:shd w:val="clear" w:color="auto" w:fill="deeaf6"/>
            <w:tcBorders>
              <w:top w:val="single" w:color="auto" w:sz="8" w:space="0"/>
              <w:left w:val="single" w:color="auto" w:sz="8" w:space="0"/>
              <w:bottom w:val="none" w:color="000000" w:sz="4" w:space="0"/>
              <w:right w:val="single" w:color="000000" w:sz="8" w:space="0"/>
            </w:tcBorders>
            <w:tcMar>
              <w:left w:w="70" w:type="dxa"/>
              <w:top w:w="0" w:type="dxa"/>
              <w:right w:w="70" w:type="dxa"/>
              <w:bottom w:w="0" w:type="dxa"/>
            </w:tcMar>
            <w:tcW w:w="9165" w:type="dxa"/>
            <w:vAlign w:val="bottom"/>
            <w:textDirection w:val="lrTb"/>
            <w:noWrap w:val="false"/>
          </w:tcPr>
          <w:p w14:paraId="7A991150" w14:textId="4DC85687">
            <w:pPr>
              <w:pBdr/>
              <w:spacing/>
              <w:ind/>
              <w:jc w:val="center"/>
              <w:rPr>
                <w:rFonts w:ascii="Arial" w:hAnsi="Arial" w:cs="Arial"/>
                <w:sz w:val="16"/>
                <w:szCs w:val="16"/>
              </w:rPr>
            </w:pPr>
            <w:r>
              <w:rPr>
                <w:rFonts w:ascii="Arial" w:hAnsi="Arial" w:cs="Arial"/>
                <w:b/>
                <w:bCs/>
                <w:sz w:val="16"/>
                <w:szCs w:val="16"/>
              </w:rPr>
              <w:t xml:space="preserve">C</w:t>
            </w:r>
            <w:r>
              <w:rPr>
                <w:rFonts w:ascii="Arial" w:hAnsi="Arial" w:cs="Arial"/>
                <w:b/>
                <w:bCs/>
                <w:sz w:val="16"/>
                <w:szCs w:val="16"/>
              </w:rPr>
              <w:t xml:space="preserve">AP</w:t>
            </w:r>
            <w:r>
              <w:rPr>
                <w:rFonts w:ascii="Arial" w:hAnsi="Arial" w:cs="Arial"/>
                <w:b/>
                <w:bCs/>
                <w:sz w:val="16"/>
                <w:szCs w:val="16"/>
              </w:rPr>
              <w:t xml:space="preserve"> EXEMPLE </w:t>
            </w:r>
            <w:r>
              <w:rPr>
                <w:rFonts w:ascii="Arial" w:hAnsi="Arial" w:cs="Arial"/>
                <w:b/>
                <w:bCs/>
                <w:sz w:val="16"/>
                <w:szCs w:val="16"/>
              </w:rPr>
              <w:t xml:space="preserve">1</w:t>
            </w:r>
            <w:r>
              <w:rPr>
                <w:rFonts w:ascii="Arial" w:hAnsi="Arial" w:cs="Arial"/>
                <w:sz w:val="16"/>
                <w:szCs w:val="16"/>
              </w:rPr>
              <w:t xml:space="preserve"> DE REPARTITION FEMMES / HOMMES</w:t>
            </w:r>
            <w:r>
              <w:rPr>
                <w:rFonts w:ascii="Arial" w:hAnsi="Arial" w:cs="Arial"/>
                <w:sz w:val="16"/>
                <w:szCs w:val="16"/>
              </w:rPr>
              <w:br/>
              <w:t xml:space="preserve">ELECTIONS PROFESSIONNELLES 2026</w:t>
            </w:r>
            <w:r>
              <w:rPr>
                <w:rFonts w:ascii="Arial" w:hAnsi="Arial" w:cs="Arial"/>
                <w:sz w:val="16"/>
                <w:szCs w:val="16"/>
              </w:rPr>
            </w:r>
          </w:p>
        </w:tc>
        <w:tc>
          <w:tcPr>
            <w:tcBorders/>
            <w:tcW w:w="16" w:type="dxa"/>
            <w:vAlign w:val="center"/>
            <w:textDirection w:val="lrTb"/>
            <w:noWrap w:val="false"/>
          </w:tcPr>
          <w:p w14:paraId="5D3A1FB3" w14:textId="77777777">
            <w:pPr>
              <w:pBdr/>
              <w:spacing/>
              <w:ind/>
              <w:rPr>
                <w:rFonts w:ascii="Arial" w:hAnsi="Arial" w:cs="Arial"/>
              </w:rPr>
            </w:pPr>
            <w:r>
              <w:rPr>
                <w:rFonts w:ascii="Arial" w:hAnsi="Arial" w:cs="Arial"/>
              </w:rPr>
            </w:r>
            <w:r>
              <w:rPr>
                <w:rFonts w:ascii="Arial" w:hAnsi="Arial" w:cs="Arial"/>
              </w:rPr>
            </w:r>
          </w:p>
        </w:tc>
      </w:tr>
      <w:tr>
        <w:trPr>
          <w:jc w:val="center"/>
          <w:trHeight w:val="340"/>
        </w:trPr>
        <w:tc>
          <w:tcPr>
            <w:tcBorders>
              <w:top w:val="single" w:color="auto" w:sz="8" w:space="0"/>
              <w:left w:val="single" w:color="auto" w:sz="8" w:space="0"/>
              <w:bottom w:val="single" w:color="000000" w:sz="8" w:space="0"/>
              <w:right w:val="single" w:color="auto" w:sz="8" w:space="0"/>
            </w:tcBorders>
            <w:tcMar>
              <w:left w:w="70" w:type="dxa"/>
              <w:top w:w="0" w:type="dxa"/>
              <w:right w:w="70" w:type="dxa"/>
              <w:bottom w:w="0" w:type="dxa"/>
            </w:tcMar>
            <w:tcW w:w="2379" w:type="dxa"/>
            <w:vAlign w:val="center"/>
            <w:vMerge w:val="restart"/>
            <w:textDirection w:val="lrTb"/>
            <w:noWrap w:val="false"/>
          </w:tcPr>
          <w:p w14:paraId="19AD5D6D" w14:textId="77777777">
            <w:pPr>
              <w:pBdr/>
              <w:spacing/>
              <w:ind/>
              <w:jc w:val="center"/>
              <w:rPr>
                <w:rFonts w:ascii="Arial" w:hAnsi="Arial" w:cs="Arial"/>
                <w:sz w:val="16"/>
                <w:szCs w:val="16"/>
              </w:rPr>
            </w:pPr>
            <w:r>
              <w:rPr>
                <w:rFonts w:ascii="Arial" w:hAnsi="Arial" w:cs="Arial"/>
                <w:sz w:val="16"/>
                <w:szCs w:val="16"/>
              </w:rPr>
              <w:t xml:space="preserve">Nombre</w:t>
            </w:r>
            <w:r>
              <w:rPr>
                <w:rFonts w:ascii="Arial" w:hAnsi="Arial" w:cs="Arial"/>
                <w:sz w:val="16"/>
                <w:szCs w:val="16"/>
              </w:rPr>
              <w:br/>
              <w:t xml:space="preserve">de</w:t>
            </w:r>
            <w:r>
              <w:rPr>
                <w:rFonts w:ascii="Arial" w:hAnsi="Arial" w:cs="Arial"/>
                <w:sz w:val="16"/>
                <w:szCs w:val="16"/>
              </w:rPr>
              <w:br/>
              <w:t xml:space="preserve">candidats</w:t>
            </w:r>
            <w:r>
              <w:rPr>
                <w:rFonts w:ascii="Arial" w:hAnsi="Arial" w:cs="Arial"/>
                <w:sz w:val="16"/>
                <w:szCs w:val="16"/>
              </w:rPr>
            </w:r>
          </w:p>
        </w:tc>
        <w:tc>
          <w:tcPr>
            <w:gridSpan w:val="4"/>
            <w:shd w:val="clear" w:color="auto" w:fill="deeaf6"/>
            <w:tcBorders>
              <w:top w:val="single" w:color="auto" w:sz="8" w:space="0"/>
              <w:left w:val="none" w:color="000000" w:sz="4" w:space="0"/>
              <w:bottom w:val="single" w:color="auto" w:sz="8" w:space="0"/>
              <w:right w:val="single" w:color="auto" w:sz="8" w:space="0"/>
            </w:tcBorders>
            <w:tcMar>
              <w:left w:w="70" w:type="dxa"/>
              <w:top w:w="0" w:type="dxa"/>
              <w:right w:w="70" w:type="dxa"/>
              <w:bottom w:w="0" w:type="dxa"/>
            </w:tcMar>
            <w:tcW w:w="4097" w:type="dxa"/>
            <w:vAlign w:val="center"/>
            <w:vMerge w:val="restart"/>
            <w:textDirection w:val="lrTb"/>
            <w:noWrap/>
          </w:tcPr>
          <w:p w14:paraId="2AE5D61F" w14:textId="2A00F633">
            <w:pPr>
              <w:pBdr/>
              <w:spacing/>
              <w:ind/>
              <w:jc w:val="center"/>
              <w:rPr>
                <w:rFonts w:ascii="Arial" w:hAnsi="Arial" w:cs="Arial"/>
                <w:b/>
                <w:sz w:val="16"/>
                <w:szCs w:val="16"/>
              </w:rPr>
            </w:pPr>
            <w:r>
              <w:rPr>
                <w:rFonts w:ascii="Arial" w:hAnsi="Arial" w:cs="Arial"/>
                <w:b/>
                <w:sz w:val="16"/>
                <w:szCs w:val="16"/>
              </w:rPr>
              <w:t xml:space="preserve">C</w:t>
            </w:r>
            <w:r>
              <w:rPr>
                <w:rFonts w:ascii="Arial" w:hAnsi="Arial" w:cs="Arial"/>
                <w:b/>
                <w:sz w:val="16"/>
                <w:szCs w:val="16"/>
              </w:rPr>
              <w:t xml:space="preserve">AP</w:t>
            </w:r>
            <w:r>
              <w:rPr>
                <w:rFonts w:ascii="Arial" w:hAnsi="Arial" w:cs="Arial"/>
                <w:b/>
                <w:sz w:val="16"/>
                <w:szCs w:val="16"/>
              </w:rPr>
              <w:t xml:space="preserve"> - Effectif 3 400 agents</w:t>
            </w:r>
            <w:r>
              <w:rPr>
                <w:rFonts w:ascii="Arial" w:hAnsi="Arial" w:cs="Arial"/>
                <w:b/>
                <w:sz w:val="16"/>
                <w:szCs w:val="16"/>
              </w:rPr>
            </w:r>
          </w:p>
          <w:p w14:paraId="4E542D97" w14:textId="77777777">
            <w:pPr>
              <w:pBdr/>
              <w:spacing/>
              <w:ind/>
              <w:jc w:val="center"/>
              <w:rPr>
                <w:rFonts w:ascii="Arial" w:hAnsi="Arial" w:cs="Arial"/>
                <w:sz w:val="16"/>
                <w:szCs w:val="16"/>
              </w:rPr>
            </w:pPr>
            <w:r>
              <w:rPr>
                <w:rFonts w:ascii="Arial" w:hAnsi="Arial" w:cs="Arial"/>
                <w:b/>
                <w:sz w:val="16"/>
                <w:szCs w:val="16"/>
              </w:rPr>
              <w:t xml:space="preserve">8 représentants titulaires</w:t>
            </w:r>
            <w:r>
              <w:rPr>
                <w:rFonts w:ascii="Arial" w:hAnsi="Arial" w:cs="Arial"/>
                <w:sz w:val="16"/>
                <w:szCs w:val="16"/>
              </w:rPr>
            </w:r>
          </w:p>
        </w:tc>
        <w:tc>
          <w:tcPr>
            <w:tcBorders>
              <w:top w:val="single" w:color="auto" w:sz="8" w:space="0"/>
              <w:left w:val="none" w:color="000000" w:sz="4" w:space="0"/>
              <w:bottom w:val="single" w:color="auto" w:sz="8" w:space="0"/>
              <w:right w:val="single" w:color="auto" w:sz="8" w:space="0"/>
            </w:tcBorders>
            <w:tcMar>
              <w:left w:w="70" w:type="dxa"/>
              <w:top w:w="0" w:type="dxa"/>
              <w:right w:w="70" w:type="dxa"/>
              <w:bottom w:w="0" w:type="dxa"/>
            </w:tcMar>
            <w:tcW w:w="2689" w:type="dxa"/>
            <w:vAlign w:val="center"/>
            <w:vMerge w:val="restart"/>
            <w:textDirection w:val="lrTb"/>
            <w:noWrap w:val="false"/>
          </w:tcPr>
          <w:p w14:paraId="0E65DAE4" w14:textId="77777777">
            <w:pPr>
              <w:pBdr/>
              <w:spacing/>
              <w:ind/>
              <w:jc w:val="center"/>
              <w:rPr>
                <w:rFonts w:ascii="Arial" w:hAnsi="Arial" w:cs="Arial"/>
                <w:sz w:val="16"/>
                <w:szCs w:val="16"/>
              </w:rPr>
            </w:pPr>
            <w:r>
              <w:rPr>
                <w:rFonts w:ascii="Arial" w:hAnsi="Arial" w:cs="Arial"/>
                <w:sz w:val="16"/>
                <w:szCs w:val="16"/>
              </w:rPr>
              <w:t xml:space="preserve">Total</w:t>
            </w:r>
            <w:r>
              <w:rPr>
                <w:rFonts w:ascii="Arial" w:hAnsi="Arial" w:cs="Arial"/>
                <w:sz w:val="16"/>
                <w:szCs w:val="16"/>
              </w:rPr>
              <w:br/>
              <w:t xml:space="preserve">de </w:t>
            </w:r>
            <w:r>
              <w:rPr>
                <w:rFonts w:ascii="Arial" w:hAnsi="Arial" w:cs="Arial"/>
                <w:sz w:val="16"/>
                <w:szCs w:val="16"/>
              </w:rPr>
              <w:br/>
              <w:t xml:space="preserve">candidats</w:t>
            </w:r>
            <w:r>
              <w:rPr>
                <w:rFonts w:ascii="Arial" w:hAnsi="Arial" w:cs="Arial"/>
                <w:sz w:val="16"/>
                <w:szCs w:val="16"/>
              </w:rPr>
            </w:r>
          </w:p>
        </w:tc>
        <w:tc>
          <w:tcPr>
            <w:tcBorders/>
            <w:tcW w:w="16" w:type="dxa"/>
            <w:vAlign w:val="center"/>
            <w:textDirection w:val="lrTb"/>
            <w:noWrap w:val="false"/>
          </w:tcPr>
          <w:p w14:paraId="748B18EB" w14:textId="77777777">
            <w:pPr>
              <w:pBdr/>
              <w:spacing/>
              <w:ind/>
              <w:rPr>
                <w:rFonts w:ascii="Arial" w:hAnsi="Arial" w:cs="Arial"/>
              </w:rPr>
            </w:pPr>
            <w:r>
              <w:rPr>
                <w:rFonts w:ascii="Arial" w:hAnsi="Arial" w:cs="Arial"/>
              </w:rPr>
            </w:r>
            <w:r>
              <w:rPr>
                <w:rFonts w:ascii="Arial" w:hAnsi="Arial" w:cs="Arial"/>
              </w:rPr>
            </w:r>
          </w:p>
        </w:tc>
      </w:tr>
      <w:tr>
        <w:trPr>
          <w:jc w:val="center"/>
          <w:trHeight w:val="62"/>
        </w:trPr>
        <w:tc>
          <w:tcPr>
            <w:tcBorders>
              <w:top w:val="single" w:color="auto" w:sz="8" w:space="0"/>
              <w:left w:val="single" w:color="auto" w:sz="8" w:space="0"/>
              <w:bottom w:val="single" w:color="000000" w:sz="8" w:space="0"/>
              <w:right w:val="single" w:color="auto" w:sz="8" w:space="0"/>
            </w:tcBorders>
            <w:tcW w:w="0" w:type="auto"/>
            <w:vAlign w:val="center"/>
            <w:vMerge w:val="continue"/>
            <w:textDirection w:val="lrTb"/>
            <w:noWrap w:val="false"/>
          </w:tcPr>
          <w:p w14:paraId="3BE1819E"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gridSpan w:val="4"/>
            <w:tcBorders>
              <w:top w:val="single" w:color="auto" w:sz="8" w:space="0"/>
              <w:left w:val="none" w:color="000000" w:sz="4" w:space="0"/>
              <w:bottom w:val="single" w:color="auto" w:sz="8" w:space="0"/>
              <w:right w:val="single" w:color="auto" w:sz="8" w:space="0"/>
            </w:tcBorders>
            <w:tcW w:w="0" w:type="auto"/>
            <w:vAlign w:val="center"/>
            <w:vMerge w:val="continue"/>
            <w:textDirection w:val="lrTb"/>
            <w:noWrap w:val="false"/>
          </w:tcPr>
          <w:p w14:paraId="55366450"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auto" w:sz="8" w:space="0"/>
              <w:left w:val="none" w:color="000000" w:sz="4" w:space="0"/>
              <w:bottom w:val="single" w:color="auto" w:sz="8" w:space="0"/>
              <w:right w:val="single" w:color="auto" w:sz="8" w:space="0"/>
            </w:tcBorders>
            <w:tcW w:w="0" w:type="auto"/>
            <w:vAlign w:val="center"/>
            <w:vMerge w:val="continue"/>
            <w:textDirection w:val="lrTb"/>
            <w:noWrap w:val="false"/>
          </w:tcPr>
          <w:p w14:paraId="22B329B4"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cW w:w="16" w:type="dxa"/>
            <w:vAlign w:val="center"/>
            <w:textDirection w:val="lrTb"/>
            <w:noWrap w:val="false"/>
          </w:tcPr>
          <w:p w14:paraId="4E53B3A9" w14:textId="77777777">
            <w:pPr>
              <w:pBdr/>
              <w:spacing/>
              <w:ind/>
              <w:rPr>
                <w:rFonts w:ascii="Arial" w:hAnsi="Arial" w:cs="Arial"/>
                <w:szCs w:val="20"/>
              </w:rPr>
            </w:pPr>
            <w:r>
              <w:rPr>
                <w:rFonts w:ascii="Arial" w:hAnsi="Arial" w:cs="Arial"/>
                <w:szCs w:val="20"/>
              </w:rPr>
            </w:r>
            <w:r>
              <w:rPr>
                <w:rFonts w:ascii="Arial" w:hAnsi="Arial" w:cs="Arial"/>
                <w:szCs w:val="20"/>
              </w:rPr>
            </w:r>
          </w:p>
        </w:tc>
      </w:tr>
      <w:tr>
        <w:trPr>
          <w:jc w:val="center"/>
          <w:trHeight w:val="717"/>
        </w:trPr>
        <w:tc>
          <w:tcPr>
            <w:tcBorders>
              <w:top w:val="single" w:color="auto" w:sz="8" w:space="0"/>
              <w:left w:val="single" w:color="auto" w:sz="8" w:space="0"/>
              <w:bottom w:val="single" w:color="000000" w:sz="8" w:space="0"/>
              <w:right w:val="single" w:color="auto" w:sz="8" w:space="0"/>
            </w:tcBorders>
            <w:tcW w:w="0" w:type="auto"/>
            <w:vAlign w:val="center"/>
            <w:vMerge w:val="continue"/>
            <w:textDirection w:val="lrTb"/>
            <w:noWrap w:val="false"/>
          </w:tcPr>
          <w:p w14:paraId="78D186DD"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gridSpan w:val="2"/>
            <w:tcBorders>
              <w:top w:val="none" w:color="000000" w:sz="4" w:space="0"/>
              <w:left w:val="none" w:color="000000" w:sz="4" w:space="0"/>
              <w:bottom w:val="single" w:color="000000" w:sz="8" w:space="0"/>
              <w:right w:val="single" w:color="000000" w:sz="8" w:space="0"/>
            </w:tcBorders>
            <w:tcMar>
              <w:left w:w="70" w:type="dxa"/>
              <w:top w:w="0" w:type="dxa"/>
              <w:right w:w="70" w:type="dxa"/>
              <w:bottom w:w="0" w:type="dxa"/>
            </w:tcMar>
            <w:tcW w:w="2047" w:type="dxa"/>
            <w:vAlign w:val="center"/>
            <w:vMerge w:val="restart"/>
            <w:textDirection w:val="lrTb"/>
            <w:noWrap w:val="false"/>
          </w:tcPr>
          <w:p w14:paraId="192FD063" w14:textId="77777777">
            <w:pPr>
              <w:pBdr/>
              <w:spacing/>
              <w:ind/>
              <w:jc w:val="center"/>
              <w:rPr>
                <w:rFonts w:ascii="Arial" w:hAnsi="Arial" w:cs="Arial"/>
                <w:sz w:val="16"/>
                <w:szCs w:val="16"/>
              </w:rPr>
            </w:pPr>
            <w:r>
              <w:rPr>
                <w:rFonts w:ascii="Arial" w:hAnsi="Arial" w:cs="Arial"/>
                <w:sz w:val="16"/>
                <w:szCs w:val="16"/>
              </w:rPr>
              <w:t xml:space="preserve">Nombre de femmes dans l'effectif</w:t>
            </w:r>
            <w:r>
              <w:rPr>
                <w:rFonts w:ascii="Arial" w:hAnsi="Arial" w:cs="Arial"/>
                <w:sz w:val="16"/>
                <w:szCs w:val="16"/>
              </w:rPr>
              <w:br/>
              <w:t xml:space="preserve">58%</w:t>
            </w:r>
            <w:r>
              <w:rPr>
                <w:rFonts w:ascii="Arial" w:hAnsi="Arial" w:cs="Arial"/>
                <w:sz w:val="16"/>
                <w:szCs w:val="16"/>
              </w:rPr>
            </w:r>
          </w:p>
        </w:tc>
        <w:tc>
          <w:tcPr>
            <w:gridSpan w:val="2"/>
            <w:tcBorders>
              <w:top w:val="none" w:color="000000" w:sz="4" w:space="0"/>
              <w:left w:val="none" w:color="000000" w:sz="4" w:space="0"/>
              <w:bottom w:val="single" w:color="000000" w:sz="8" w:space="0"/>
              <w:right w:val="single" w:color="000000" w:sz="8" w:space="0"/>
            </w:tcBorders>
            <w:tcMar>
              <w:left w:w="70" w:type="dxa"/>
              <w:top w:w="0" w:type="dxa"/>
              <w:right w:w="70" w:type="dxa"/>
              <w:bottom w:w="0" w:type="dxa"/>
            </w:tcMar>
            <w:tcW w:w="2050" w:type="dxa"/>
            <w:vAlign w:val="center"/>
            <w:vMerge w:val="restart"/>
            <w:textDirection w:val="lrTb"/>
            <w:noWrap w:val="false"/>
          </w:tcPr>
          <w:p w14:paraId="5A5A226E" w14:textId="77777777">
            <w:pPr>
              <w:pBdr/>
              <w:spacing/>
              <w:ind/>
              <w:jc w:val="center"/>
              <w:rPr>
                <w:rFonts w:ascii="Arial" w:hAnsi="Arial" w:cs="Arial"/>
                <w:sz w:val="16"/>
                <w:szCs w:val="16"/>
              </w:rPr>
            </w:pPr>
            <w:r>
              <w:rPr>
                <w:rFonts w:ascii="Arial" w:hAnsi="Arial" w:cs="Arial"/>
                <w:sz w:val="16"/>
                <w:szCs w:val="16"/>
              </w:rPr>
              <w:t xml:space="preserve">Nombre d'hommes dans l'effectif</w:t>
            </w:r>
            <w:r>
              <w:rPr>
                <w:rFonts w:ascii="Arial" w:hAnsi="Arial" w:cs="Arial"/>
                <w:sz w:val="16"/>
                <w:szCs w:val="16"/>
              </w:rPr>
              <w:br/>
              <w:t xml:space="preserve">42%</w:t>
            </w:r>
            <w:r>
              <w:rPr>
                <w:rFonts w:ascii="Arial" w:hAnsi="Arial" w:cs="Arial"/>
                <w:sz w:val="16"/>
                <w:szCs w:val="16"/>
              </w:rPr>
            </w:r>
          </w:p>
        </w:tc>
        <w:tc>
          <w:tcPr>
            <w:tcBorders>
              <w:top w:val="single" w:color="auto" w:sz="8" w:space="0"/>
              <w:left w:val="none" w:color="000000" w:sz="4" w:space="0"/>
              <w:bottom w:val="single" w:color="auto" w:sz="8" w:space="0"/>
              <w:right w:val="single" w:color="auto" w:sz="8" w:space="0"/>
            </w:tcBorders>
            <w:tcW w:w="0" w:type="auto"/>
            <w:vAlign w:val="center"/>
            <w:vMerge w:val="continue"/>
            <w:textDirection w:val="lrTb"/>
            <w:noWrap w:val="false"/>
          </w:tcPr>
          <w:p w14:paraId="4EE7C634"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cW w:w="16" w:type="dxa"/>
            <w:vAlign w:val="center"/>
            <w:textDirection w:val="lrTb"/>
            <w:noWrap w:val="false"/>
          </w:tcPr>
          <w:p w14:paraId="2CAB967A" w14:textId="77777777">
            <w:pPr>
              <w:pBdr/>
              <w:spacing/>
              <w:ind/>
              <w:rPr>
                <w:rFonts w:ascii="Arial" w:hAnsi="Arial" w:cs="Arial"/>
              </w:rPr>
            </w:pPr>
            <w:r>
              <w:rPr>
                <w:rFonts w:ascii="Arial" w:hAnsi="Arial" w:cs="Arial"/>
              </w:rPr>
            </w:r>
            <w:r>
              <w:rPr>
                <w:rFonts w:ascii="Arial" w:hAnsi="Arial" w:cs="Arial"/>
              </w:rPr>
            </w:r>
          </w:p>
        </w:tc>
      </w:tr>
      <w:tr>
        <w:trPr>
          <w:jc w:val="center"/>
          <w:trHeight w:val="62"/>
        </w:trPr>
        <w:tc>
          <w:tcPr>
            <w:tcBorders>
              <w:top w:val="single" w:color="auto" w:sz="8" w:space="0"/>
              <w:left w:val="single" w:color="auto" w:sz="8" w:space="0"/>
              <w:bottom w:val="single" w:color="000000" w:sz="8" w:space="0"/>
              <w:right w:val="single" w:color="auto" w:sz="8" w:space="0"/>
            </w:tcBorders>
            <w:tcW w:w="0" w:type="auto"/>
            <w:vAlign w:val="center"/>
            <w:vMerge w:val="continue"/>
            <w:textDirection w:val="lrTb"/>
            <w:noWrap w:val="false"/>
          </w:tcPr>
          <w:p w14:paraId="3E247F3B"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gridSpan w:val="2"/>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14:paraId="1931DB65"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gridSpan w:val="2"/>
            <w:tcBorders>
              <w:top w:val="none" w:color="000000" w:sz="4" w:space="0"/>
              <w:left w:val="none" w:color="000000" w:sz="4" w:space="0"/>
              <w:bottom w:val="single" w:color="000000" w:sz="8" w:space="0"/>
              <w:right w:val="single" w:color="000000" w:sz="8" w:space="0"/>
            </w:tcBorders>
            <w:tcW w:w="0" w:type="auto"/>
            <w:vAlign w:val="center"/>
            <w:vMerge w:val="continue"/>
            <w:textDirection w:val="lrTb"/>
            <w:noWrap w:val="false"/>
          </w:tcPr>
          <w:p w14:paraId="28BA66D1"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single" w:color="auto" w:sz="8" w:space="0"/>
              <w:left w:val="none" w:color="000000" w:sz="4" w:space="0"/>
              <w:bottom w:val="single" w:color="auto" w:sz="8" w:space="0"/>
              <w:right w:val="single" w:color="auto" w:sz="8" w:space="0"/>
            </w:tcBorders>
            <w:tcW w:w="0" w:type="auto"/>
            <w:vAlign w:val="center"/>
            <w:vMerge w:val="continue"/>
            <w:textDirection w:val="lrTb"/>
            <w:noWrap w:val="false"/>
          </w:tcPr>
          <w:p w14:paraId="12073173"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cW w:w="16" w:type="dxa"/>
            <w:vAlign w:val="center"/>
            <w:textDirection w:val="lrTb"/>
            <w:noWrap w:val="false"/>
          </w:tcPr>
          <w:p w14:paraId="3900D43B" w14:textId="77777777">
            <w:pPr>
              <w:pBdr/>
              <w:spacing/>
              <w:ind/>
              <w:rPr>
                <w:rFonts w:ascii="Arial" w:hAnsi="Arial" w:cs="Arial"/>
                <w:szCs w:val="20"/>
              </w:rPr>
            </w:pPr>
            <w:r>
              <w:rPr>
                <w:rFonts w:ascii="Arial" w:hAnsi="Arial" w:cs="Arial"/>
                <w:szCs w:val="20"/>
              </w:rPr>
            </w:r>
            <w:r>
              <w:rPr>
                <w:rFonts w:ascii="Arial" w:hAnsi="Arial" w:cs="Arial"/>
                <w:szCs w:val="20"/>
              </w:rPr>
            </w:r>
          </w:p>
        </w:tc>
      </w:tr>
      <w:tr>
        <w:trPr>
          <w:jc w:val="center"/>
          <w:trHeight w:val="20"/>
        </w:trPr>
        <w:tc>
          <w:tcPr>
            <w:tcBorders>
              <w:top w:val="none" w:color="000000" w:sz="4" w:space="0"/>
              <w:left w:val="single" w:color="auto" w:sz="8" w:space="0"/>
              <w:bottom w:val="single" w:color="auto" w:sz="8" w:space="0"/>
              <w:right w:val="single" w:color="auto" w:sz="8" w:space="0"/>
            </w:tcBorders>
            <w:tcMar>
              <w:left w:w="70" w:type="dxa"/>
              <w:top w:w="0" w:type="dxa"/>
              <w:right w:w="70" w:type="dxa"/>
              <w:bottom w:w="0" w:type="dxa"/>
            </w:tcMar>
            <w:tcW w:w="2379" w:type="dxa"/>
            <w:vAlign w:val="center"/>
            <w:vMerge w:val="restart"/>
            <w:textDirection w:val="lrTb"/>
            <w:noWrap/>
          </w:tcPr>
          <w:p w14:paraId="33E7B5EC" w14:textId="77777777">
            <w:pPr>
              <w:pBdr/>
              <w:spacing/>
              <w:ind/>
              <w:jc w:val="center"/>
              <w:rPr>
                <w:rFonts w:ascii="Arial" w:hAnsi="Arial" w:cs="Arial"/>
                <w:sz w:val="16"/>
                <w:szCs w:val="16"/>
              </w:rPr>
            </w:pPr>
            <w:r>
              <w:rPr>
                <w:rFonts w:ascii="Arial" w:hAnsi="Arial" w:cs="Arial"/>
                <w:sz w:val="16"/>
                <w:szCs w:val="16"/>
              </w:rPr>
              <w:t xml:space="preserve">8</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5B3AF1D4" w14:textId="77777777">
            <w:pPr>
              <w:pBdr/>
              <w:spacing/>
              <w:ind/>
              <w:jc w:val="center"/>
              <w:rPr>
                <w:rFonts w:ascii="Arial" w:hAnsi="Arial" w:cs="Arial"/>
                <w:sz w:val="16"/>
                <w:szCs w:val="16"/>
              </w:rPr>
            </w:pPr>
            <w:r>
              <w:rPr>
                <w:rFonts w:ascii="Arial" w:hAnsi="Arial" w:cs="Arial"/>
                <w:sz w:val="16"/>
                <w:szCs w:val="16"/>
              </w:rPr>
              <w:t xml:space="preserve">4,64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center"/>
            <w:textDirection w:val="lrTb"/>
            <w:noWrap/>
          </w:tcPr>
          <w:p w14:paraId="7F5C3CB6" w14:textId="77777777">
            <w:pPr>
              <w:pBdr/>
              <w:spacing/>
              <w:ind/>
              <w:jc w:val="center"/>
              <w:rPr>
                <w:rFonts w:ascii="Arial" w:hAnsi="Arial" w:cs="Arial"/>
                <w:sz w:val="16"/>
                <w:szCs w:val="16"/>
              </w:rPr>
            </w:pPr>
            <w:r>
              <w:rPr>
                <w:rFonts w:ascii="Arial" w:hAnsi="Arial" w:cs="Arial"/>
                <w:sz w:val="16"/>
                <w:szCs w:val="16"/>
              </w:rPr>
              <w:t xml:space="preserve">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10920523" w14:textId="77777777">
            <w:pPr>
              <w:pBdr/>
              <w:spacing/>
              <w:ind/>
              <w:jc w:val="center"/>
              <w:rPr>
                <w:rFonts w:ascii="Arial" w:hAnsi="Arial" w:cs="Arial"/>
                <w:sz w:val="16"/>
                <w:szCs w:val="16"/>
              </w:rPr>
            </w:pPr>
            <w:r>
              <w:rPr>
                <w:rFonts w:ascii="Arial" w:hAnsi="Arial" w:cs="Arial"/>
                <w:sz w:val="16"/>
                <w:szCs w:val="16"/>
              </w:rPr>
              <w:t xml:space="preserve">3,36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center"/>
            <w:textDirection w:val="lrTb"/>
            <w:noWrap/>
          </w:tcPr>
          <w:p w14:paraId="4CDBBC4C" w14:textId="77777777">
            <w:pPr>
              <w:pBdr/>
              <w:spacing/>
              <w:ind/>
              <w:jc w:val="center"/>
              <w:rPr>
                <w:rFonts w:ascii="Arial" w:hAnsi="Arial" w:cs="Arial"/>
                <w:sz w:val="16"/>
                <w:szCs w:val="16"/>
              </w:rPr>
            </w:pPr>
            <w:r>
              <w:rPr>
                <w:rFonts w:ascii="Arial" w:hAnsi="Arial" w:cs="Arial"/>
                <w:sz w:val="16"/>
                <w:szCs w:val="16"/>
              </w:rPr>
              <w:t xml:space="preserve">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center"/>
            <w:textDirection w:val="lrTb"/>
            <w:noWrap/>
          </w:tcPr>
          <w:p w14:paraId="24D38C5F" w14:textId="77777777">
            <w:pPr>
              <w:pBdr/>
              <w:spacing/>
              <w:ind/>
              <w:jc w:val="center"/>
              <w:rPr>
                <w:rFonts w:ascii="Arial" w:hAnsi="Arial" w:cs="Arial"/>
                <w:sz w:val="16"/>
                <w:szCs w:val="16"/>
              </w:rPr>
            </w:pPr>
            <w:r>
              <w:rPr>
                <w:rFonts w:ascii="Arial" w:hAnsi="Arial" w:cs="Arial"/>
                <w:sz w:val="16"/>
                <w:szCs w:val="16"/>
              </w:rPr>
              <w:t xml:space="preserve">8</w:t>
            </w:r>
            <w:r>
              <w:rPr>
                <w:rFonts w:ascii="Arial" w:hAnsi="Arial" w:cs="Arial"/>
                <w:sz w:val="16"/>
                <w:szCs w:val="16"/>
              </w:rPr>
            </w:r>
          </w:p>
        </w:tc>
        <w:tc>
          <w:tcPr>
            <w:tcBorders/>
            <w:tcW w:w="16" w:type="dxa"/>
            <w:vAlign w:val="center"/>
            <w:textDirection w:val="lrTb"/>
            <w:noWrap w:val="false"/>
          </w:tcPr>
          <w:p w14:paraId="62BCED67"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W w:w="0" w:type="auto"/>
            <w:vAlign w:val="center"/>
            <w:vMerge w:val="continue"/>
            <w:textDirection w:val="lrTb"/>
            <w:noWrap w:val="false"/>
          </w:tcPr>
          <w:p w14:paraId="0019FAC2"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7FB599F9"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center"/>
            <w:textDirection w:val="lrTb"/>
            <w:noWrap/>
          </w:tcPr>
          <w:p w14:paraId="74E0D9D2" w14:textId="77777777">
            <w:pPr>
              <w:pBdr/>
              <w:spacing/>
              <w:ind/>
              <w:jc w:val="center"/>
              <w:rPr>
                <w:rFonts w:ascii="Arial" w:hAnsi="Arial" w:cs="Arial"/>
                <w:sz w:val="16"/>
                <w:szCs w:val="16"/>
              </w:rPr>
            </w:pPr>
            <w:r>
              <w:rPr>
                <w:rFonts w:ascii="Arial" w:hAnsi="Arial" w:cs="Arial"/>
                <w:sz w:val="16"/>
                <w:szCs w:val="16"/>
              </w:rPr>
              <w:t xml:space="preserve">5</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71113836"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center"/>
            <w:textDirection w:val="lrTb"/>
            <w:noWrap/>
          </w:tcPr>
          <w:p w14:paraId="3CA65140" w14:textId="77777777">
            <w:pPr>
              <w:pBdr/>
              <w:spacing/>
              <w:ind/>
              <w:jc w:val="center"/>
              <w:rPr>
                <w:rFonts w:ascii="Arial" w:hAnsi="Arial" w:cs="Arial"/>
                <w:sz w:val="16"/>
                <w:szCs w:val="16"/>
              </w:rPr>
            </w:pPr>
            <w:r>
              <w:rPr>
                <w:rFonts w:ascii="Arial" w:hAnsi="Arial" w:cs="Arial"/>
                <w:sz w:val="16"/>
                <w:szCs w:val="16"/>
              </w:rPr>
              <w:t xml:space="preserve">3</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center"/>
            <w:textDirection w:val="lrTb"/>
            <w:noWrap/>
          </w:tcPr>
          <w:p w14:paraId="5387D1CD" w14:textId="77777777">
            <w:pPr>
              <w:pBdr/>
              <w:spacing/>
              <w:ind/>
              <w:jc w:val="center"/>
              <w:rPr>
                <w:rFonts w:ascii="Arial" w:hAnsi="Arial" w:cs="Arial"/>
                <w:sz w:val="16"/>
                <w:szCs w:val="16"/>
              </w:rPr>
            </w:pPr>
            <w:r>
              <w:rPr>
                <w:rFonts w:ascii="Arial" w:hAnsi="Arial" w:cs="Arial"/>
                <w:sz w:val="16"/>
                <w:szCs w:val="16"/>
              </w:rPr>
              <w:t xml:space="preserve">8</w:t>
            </w:r>
            <w:r>
              <w:rPr>
                <w:rFonts w:ascii="Arial" w:hAnsi="Arial" w:cs="Arial"/>
                <w:sz w:val="16"/>
                <w:szCs w:val="16"/>
              </w:rPr>
            </w:r>
          </w:p>
        </w:tc>
        <w:tc>
          <w:tcPr>
            <w:tcBorders/>
            <w:tcW w:w="16" w:type="dxa"/>
            <w:vAlign w:val="center"/>
            <w:textDirection w:val="lrTb"/>
            <w:noWrap w:val="false"/>
          </w:tcPr>
          <w:p w14:paraId="1C887F3D"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Mar>
              <w:left w:w="70" w:type="dxa"/>
              <w:top w:w="0" w:type="dxa"/>
              <w:right w:w="70" w:type="dxa"/>
              <w:bottom w:w="0" w:type="dxa"/>
            </w:tcMar>
            <w:tcW w:w="2379" w:type="dxa"/>
            <w:vAlign w:val="center"/>
            <w:vMerge w:val="restart"/>
            <w:textDirection w:val="lrTb"/>
            <w:noWrap/>
          </w:tcPr>
          <w:p w14:paraId="216828CC" w14:textId="77777777">
            <w:pPr>
              <w:pBdr/>
              <w:spacing/>
              <w:ind/>
              <w:jc w:val="center"/>
              <w:rPr>
                <w:rFonts w:ascii="Arial" w:hAnsi="Arial" w:cs="Arial"/>
                <w:sz w:val="16"/>
                <w:szCs w:val="16"/>
              </w:rPr>
            </w:pPr>
            <w:r>
              <w:rPr>
                <w:rFonts w:ascii="Arial" w:hAnsi="Arial" w:cs="Arial"/>
                <w:sz w:val="16"/>
                <w:szCs w:val="16"/>
              </w:rPr>
              <w:t xml:space="preserve">10</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33F1E7F6" w14:textId="77777777">
            <w:pPr>
              <w:pBdr/>
              <w:spacing/>
              <w:ind/>
              <w:jc w:val="center"/>
              <w:rPr>
                <w:rFonts w:ascii="Arial" w:hAnsi="Arial" w:cs="Arial"/>
                <w:sz w:val="16"/>
                <w:szCs w:val="16"/>
              </w:rPr>
            </w:pPr>
            <w:r>
              <w:rPr>
                <w:rFonts w:ascii="Arial" w:hAnsi="Arial" w:cs="Arial"/>
                <w:sz w:val="16"/>
                <w:szCs w:val="16"/>
              </w:rPr>
              <w:t xml:space="preserve">5,8*</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625C97A4" w14:textId="77777777">
            <w:pPr>
              <w:pBdr/>
              <w:spacing/>
              <w:ind/>
              <w:jc w:val="center"/>
              <w:rPr>
                <w:rFonts w:ascii="Arial" w:hAnsi="Arial" w:cs="Arial"/>
                <w:sz w:val="16"/>
                <w:szCs w:val="16"/>
              </w:rPr>
            </w:pPr>
            <w:r>
              <w:rPr>
                <w:rFonts w:ascii="Arial" w:hAnsi="Arial" w:cs="Arial"/>
                <w:sz w:val="16"/>
                <w:szCs w:val="16"/>
              </w:rPr>
              <w:t xml:space="preserve">5</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15324F2A" w14:textId="77777777">
            <w:pPr>
              <w:pBdr/>
              <w:spacing/>
              <w:ind/>
              <w:jc w:val="center"/>
              <w:rPr>
                <w:rFonts w:ascii="Arial" w:hAnsi="Arial" w:cs="Arial"/>
                <w:sz w:val="16"/>
                <w:szCs w:val="16"/>
              </w:rPr>
            </w:pPr>
            <w:r>
              <w:rPr>
                <w:rFonts w:ascii="Arial" w:hAnsi="Arial" w:cs="Arial"/>
                <w:sz w:val="16"/>
                <w:szCs w:val="16"/>
              </w:rPr>
              <w:t xml:space="preserve">4.2</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4613B6E7" w14:textId="77777777">
            <w:pPr>
              <w:pBdr/>
              <w:spacing/>
              <w:ind/>
              <w:jc w:val="center"/>
              <w:rPr>
                <w:rFonts w:ascii="Arial" w:hAnsi="Arial" w:cs="Arial"/>
                <w:sz w:val="16"/>
                <w:szCs w:val="16"/>
              </w:rPr>
            </w:pPr>
            <w:r>
              <w:rPr>
                <w:rFonts w:ascii="Arial" w:hAnsi="Arial" w:cs="Arial"/>
                <w:sz w:val="16"/>
                <w:szCs w:val="16"/>
              </w:rPr>
              <w:t xml:space="preserve">5</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7D5CA20B" w14:textId="77777777">
            <w:pPr>
              <w:pBdr/>
              <w:spacing/>
              <w:ind/>
              <w:jc w:val="center"/>
              <w:rPr>
                <w:rFonts w:ascii="Arial" w:hAnsi="Arial" w:cs="Arial"/>
                <w:sz w:val="16"/>
                <w:szCs w:val="16"/>
              </w:rPr>
            </w:pPr>
            <w:r>
              <w:rPr>
                <w:rFonts w:ascii="Arial" w:hAnsi="Arial" w:cs="Arial"/>
                <w:sz w:val="16"/>
                <w:szCs w:val="16"/>
              </w:rPr>
              <w:t xml:space="preserve">10</w:t>
            </w:r>
            <w:r>
              <w:rPr>
                <w:rFonts w:ascii="Arial" w:hAnsi="Arial" w:cs="Arial"/>
                <w:sz w:val="16"/>
                <w:szCs w:val="16"/>
              </w:rPr>
            </w:r>
          </w:p>
        </w:tc>
        <w:tc>
          <w:tcPr>
            <w:tcBorders/>
            <w:tcW w:w="16" w:type="dxa"/>
            <w:vAlign w:val="center"/>
            <w:textDirection w:val="lrTb"/>
            <w:noWrap w:val="false"/>
          </w:tcPr>
          <w:p w14:paraId="65C16FF0"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W w:w="0" w:type="auto"/>
            <w:vAlign w:val="center"/>
            <w:vMerge w:val="continue"/>
            <w:textDirection w:val="lrTb"/>
            <w:noWrap w:val="false"/>
          </w:tcPr>
          <w:p w14:paraId="41CAD962"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1E026C61"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5E048EAB" w14:textId="77777777">
            <w:pPr>
              <w:pBdr/>
              <w:spacing/>
              <w:ind/>
              <w:jc w:val="center"/>
              <w:rPr>
                <w:rFonts w:ascii="Arial" w:hAnsi="Arial" w:cs="Arial"/>
                <w:sz w:val="16"/>
                <w:szCs w:val="16"/>
              </w:rPr>
            </w:pPr>
            <w:r>
              <w:rPr>
                <w:rFonts w:ascii="Arial" w:hAnsi="Arial" w:cs="Arial"/>
                <w:sz w:val="16"/>
                <w:szCs w:val="16"/>
              </w:rPr>
              <w:t xml:space="preserve">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6FE21042"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4E96A185" w14:textId="77777777">
            <w:pPr>
              <w:pBdr/>
              <w:spacing/>
              <w:ind/>
              <w:jc w:val="center"/>
              <w:rPr>
                <w:rFonts w:ascii="Arial" w:hAnsi="Arial" w:cs="Arial"/>
                <w:sz w:val="16"/>
                <w:szCs w:val="16"/>
              </w:rPr>
            </w:pPr>
            <w:r>
              <w:rPr>
                <w:rFonts w:ascii="Arial" w:hAnsi="Arial" w:cs="Arial"/>
                <w:sz w:val="16"/>
                <w:szCs w:val="16"/>
              </w:rPr>
              <w:t xml:space="preserve">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03BF5ABD" w14:textId="77777777">
            <w:pPr>
              <w:pBdr/>
              <w:spacing/>
              <w:ind/>
              <w:jc w:val="center"/>
              <w:rPr>
                <w:rFonts w:ascii="Arial" w:hAnsi="Arial" w:cs="Arial"/>
                <w:sz w:val="16"/>
                <w:szCs w:val="16"/>
              </w:rPr>
            </w:pPr>
            <w:r>
              <w:rPr>
                <w:rFonts w:ascii="Arial" w:hAnsi="Arial" w:cs="Arial"/>
                <w:sz w:val="16"/>
                <w:szCs w:val="16"/>
              </w:rPr>
              <w:t xml:space="preserve">10</w:t>
            </w:r>
            <w:r>
              <w:rPr>
                <w:rFonts w:ascii="Arial" w:hAnsi="Arial" w:cs="Arial"/>
                <w:sz w:val="16"/>
                <w:szCs w:val="16"/>
              </w:rPr>
            </w:r>
          </w:p>
        </w:tc>
        <w:tc>
          <w:tcPr>
            <w:tcBorders/>
            <w:tcW w:w="16" w:type="dxa"/>
            <w:vAlign w:val="center"/>
            <w:textDirection w:val="lrTb"/>
            <w:noWrap w:val="false"/>
          </w:tcPr>
          <w:p w14:paraId="5F08BBF5"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Mar>
              <w:left w:w="70" w:type="dxa"/>
              <w:top w:w="0" w:type="dxa"/>
              <w:right w:w="70" w:type="dxa"/>
              <w:bottom w:w="0" w:type="dxa"/>
            </w:tcMar>
            <w:tcW w:w="2379" w:type="dxa"/>
            <w:vAlign w:val="center"/>
            <w:vMerge w:val="restart"/>
            <w:textDirection w:val="lrTb"/>
            <w:noWrap/>
          </w:tcPr>
          <w:p w14:paraId="6CC30FC7" w14:textId="77777777">
            <w:pPr>
              <w:pBdr/>
              <w:spacing/>
              <w:ind/>
              <w:jc w:val="center"/>
              <w:rPr>
                <w:rFonts w:ascii="Arial" w:hAnsi="Arial" w:cs="Arial"/>
                <w:sz w:val="16"/>
                <w:szCs w:val="16"/>
              </w:rPr>
            </w:pPr>
            <w:r>
              <w:rPr>
                <w:rFonts w:ascii="Arial" w:hAnsi="Arial" w:cs="Arial"/>
                <w:sz w:val="16"/>
                <w:szCs w:val="16"/>
              </w:rPr>
              <w:t xml:space="preserve">12</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124126A1" w14:textId="77777777">
            <w:pPr>
              <w:pBdr/>
              <w:spacing/>
              <w:ind/>
              <w:jc w:val="center"/>
              <w:rPr>
                <w:rFonts w:ascii="Arial" w:hAnsi="Arial" w:cs="Arial"/>
                <w:sz w:val="16"/>
                <w:szCs w:val="16"/>
              </w:rPr>
            </w:pPr>
            <w:r>
              <w:rPr>
                <w:rFonts w:ascii="Arial" w:hAnsi="Arial" w:cs="Arial"/>
                <w:sz w:val="16"/>
                <w:szCs w:val="16"/>
              </w:rPr>
              <w:t xml:space="preserve">6.96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6873A02A" w14:textId="77777777">
            <w:pPr>
              <w:pBdr/>
              <w:spacing/>
              <w:ind/>
              <w:jc w:val="center"/>
              <w:rPr>
                <w:rFonts w:ascii="Arial" w:hAnsi="Arial" w:cs="Arial"/>
                <w:sz w:val="16"/>
                <w:szCs w:val="16"/>
              </w:rPr>
            </w:pPr>
            <w:r>
              <w:rPr>
                <w:rFonts w:ascii="Arial" w:hAnsi="Arial" w:cs="Arial"/>
                <w:sz w:val="16"/>
                <w:szCs w:val="16"/>
              </w:rPr>
              <w:t xml:space="preserve">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36D45582" w14:textId="77777777">
            <w:pPr>
              <w:pBdr/>
              <w:spacing/>
              <w:ind/>
              <w:jc w:val="center"/>
              <w:rPr>
                <w:rFonts w:ascii="Arial" w:hAnsi="Arial" w:cs="Arial"/>
                <w:sz w:val="16"/>
                <w:szCs w:val="16"/>
              </w:rPr>
            </w:pPr>
            <w:r>
              <w:rPr>
                <w:rFonts w:ascii="Arial" w:hAnsi="Arial" w:cs="Arial"/>
                <w:sz w:val="16"/>
                <w:szCs w:val="16"/>
              </w:rPr>
              <w:t xml:space="preserve">5.04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0AE1256F" w14:textId="77777777">
            <w:pPr>
              <w:pBdr/>
              <w:spacing/>
              <w:ind/>
              <w:jc w:val="center"/>
              <w:rPr>
                <w:rFonts w:ascii="Arial" w:hAnsi="Arial" w:cs="Arial"/>
                <w:sz w:val="16"/>
                <w:szCs w:val="16"/>
              </w:rPr>
            </w:pPr>
            <w:r>
              <w:rPr>
                <w:rFonts w:ascii="Arial" w:hAnsi="Arial" w:cs="Arial"/>
                <w:sz w:val="16"/>
                <w:szCs w:val="16"/>
              </w:rPr>
              <w:t xml:space="preserve">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7A65D88E" w14:textId="77777777">
            <w:pPr>
              <w:pBdr/>
              <w:spacing/>
              <w:ind/>
              <w:jc w:val="center"/>
              <w:rPr>
                <w:rFonts w:ascii="Arial" w:hAnsi="Arial" w:cs="Arial"/>
                <w:sz w:val="16"/>
                <w:szCs w:val="16"/>
              </w:rPr>
            </w:pPr>
            <w:r>
              <w:rPr>
                <w:rFonts w:ascii="Arial" w:hAnsi="Arial" w:cs="Arial"/>
                <w:sz w:val="16"/>
                <w:szCs w:val="16"/>
              </w:rPr>
              <w:t xml:space="preserve">12</w:t>
            </w:r>
            <w:r>
              <w:rPr>
                <w:rFonts w:ascii="Arial" w:hAnsi="Arial" w:cs="Arial"/>
                <w:sz w:val="16"/>
                <w:szCs w:val="16"/>
              </w:rPr>
            </w:r>
          </w:p>
        </w:tc>
        <w:tc>
          <w:tcPr>
            <w:tcBorders/>
            <w:tcW w:w="16" w:type="dxa"/>
            <w:vAlign w:val="center"/>
            <w:textDirection w:val="lrTb"/>
            <w:noWrap w:val="false"/>
          </w:tcPr>
          <w:p w14:paraId="3031B97F"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W w:w="0" w:type="auto"/>
            <w:vAlign w:val="center"/>
            <w:vMerge w:val="continue"/>
            <w:textDirection w:val="lrTb"/>
            <w:noWrap w:val="false"/>
          </w:tcPr>
          <w:p w14:paraId="421A6588"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09B5E38F"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21E78D90" w14:textId="77777777">
            <w:pPr>
              <w:pBdr/>
              <w:spacing/>
              <w:ind/>
              <w:jc w:val="center"/>
              <w:rPr>
                <w:rFonts w:ascii="Arial" w:hAnsi="Arial" w:cs="Arial"/>
                <w:sz w:val="16"/>
                <w:szCs w:val="16"/>
              </w:rPr>
            </w:pPr>
            <w:r>
              <w:rPr>
                <w:rFonts w:ascii="Arial" w:hAnsi="Arial" w:cs="Arial"/>
                <w:sz w:val="16"/>
                <w:szCs w:val="16"/>
              </w:rPr>
              <w:t xml:space="preserve">7</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4B2E9205"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54A4B94F" w14:textId="77777777">
            <w:pPr>
              <w:pBdr/>
              <w:spacing/>
              <w:ind/>
              <w:jc w:val="center"/>
              <w:rPr>
                <w:rFonts w:ascii="Arial" w:hAnsi="Arial" w:cs="Arial"/>
                <w:sz w:val="16"/>
                <w:szCs w:val="16"/>
              </w:rPr>
            </w:pPr>
            <w:r>
              <w:rPr>
                <w:rFonts w:ascii="Arial" w:hAnsi="Arial" w:cs="Arial"/>
                <w:sz w:val="16"/>
                <w:szCs w:val="16"/>
              </w:rPr>
              <w:t xml:space="preserve">5</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4E65F054" w14:textId="77777777">
            <w:pPr>
              <w:pBdr/>
              <w:spacing/>
              <w:ind/>
              <w:jc w:val="center"/>
              <w:rPr>
                <w:rFonts w:ascii="Arial" w:hAnsi="Arial" w:cs="Arial"/>
                <w:sz w:val="16"/>
                <w:szCs w:val="16"/>
              </w:rPr>
            </w:pPr>
            <w:r>
              <w:rPr>
                <w:rFonts w:ascii="Arial" w:hAnsi="Arial" w:cs="Arial"/>
                <w:sz w:val="16"/>
                <w:szCs w:val="16"/>
              </w:rPr>
              <w:t xml:space="preserve">12</w:t>
            </w:r>
            <w:r>
              <w:rPr>
                <w:rFonts w:ascii="Arial" w:hAnsi="Arial" w:cs="Arial"/>
                <w:sz w:val="16"/>
                <w:szCs w:val="16"/>
              </w:rPr>
            </w:r>
          </w:p>
        </w:tc>
        <w:tc>
          <w:tcPr>
            <w:tcBorders/>
            <w:tcW w:w="16" w:type="dxa"/>
            <w:vAlign w:val="center"/>
            <w:textDirection w:val="lrTb"/>
            <w:noWrap w:val="false"/>
          </w:tcPr>
          <w:p w14:paraId="37C19E2F"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Mar>
              <w:left w:w="70" w:type="dxa"/>
              <w:top w:w="0" w:type="dxa"/>
              <w:right w:w="70" w:type="dxa"/>
              <w:bottom w:w="0" w:type="dxa"/>
            </w:tcMar>
            <w:tcW w:w="2379" w:type="dxa"/>
            <w:vAlign w:val="center"/>
            <w:vMerge w:val="restart"/>
            <w:textDirection w:val="lrTb"/>
            <w:noWrap/>
          </w:tcPr>
          <w:p w14:paraId="7D29A47E" w14:textId="77777777">
            <w:pPr>
              <w:pBdr/>
              <w:spacing/>
              <w:ind/>
              <w:jc w:val="center"/>
              <w:rPr>
                <w:rFonts w:ascii="Arial" w:hAnsi="Arial" w:cs="Arial"/>
                <w:sz w:val="16"/>
                <w:szCs w:val="16"/>
              </w:rPr>
            </w:pPr>
            <w:r>
              <w:rPr>
                <w:rFonts w:ascii="Arial" w:hAnsi="Arial" w:cs="Arial"/>
                <w:sz w:val="16"/>
                <w:szCs w:val="16"/>
              </w:rPr>
              <w:t xml:space="preserve">14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41985F7F" w14:textId="77777777">
            <w:pPr>
              <w:pBdr/>
              <w:spacing/>
              <w:ind/>
              <w:jc w:val="center"/>
              <w:rPr>
                <w:rFonts w:ascii="Arial" w:hAnsi="Arial" w:cs="Arial"/>
                <w:sz w:val="16"/>
                <w:szCs w:val="16"/>
              </w:rPr>
            </w:pPr>
            <w:r>
              <w:rPr>
                <w:rFonts w:ascii="Arial" w:hAnsi="Arial" w:cs="Arial"/>
                <w:sz w:val="16"/>
                <w:szCs w:val="16"/>
              </w:rPr>
              <w:t xml:space="preserve">8.12</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0D94705E" w14:textId="77777777">
            <w:pPr>
              <w:pBdr/>
              <w:spacing/>
              <w:ind/>
              <w:jc w:val="center"/>
              <w:rPr>
                <w:rFonts w:ascii="Arial" w:hAnsi="Arial" w:cs="Arial"/>
                <w:sz w:val="16"/>
                <w:szCs w:val="16"/>
              </w:rPr>
            </w:pPr>
            <w:r>
              <w:rPr>
                <w:rFonts w:ascii="Arial" w:hAnsi="Arial" w:cs="Arial"/>
                <w:sz w:val="16"/>
                <w:szCs w:val="16"/>
              </w:rPr>
              <w:t xml:space="preserve">8</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12A788D6" w14:textId="77777777">
            <w:pPr>
              <w:pBdr/>
              <w:spacing/>
              <w:ind/>
              <w:jc w:val="center"/>
              <w:rPr>
                <w:rFonts w:ascii="Arial" w:hAnsi="Arial" w:cs="Arial"/>
                <w:sz w:val="16"/>
                <w:szCs w:val="16"/>
              </w:rPr>
            </w:pPr>
            <w:r>
              <w:rPr>
                <w:rFonts w:ascii="Arial" w:hAnsi="Arial" w:cs="Arial"/>
                <w:sz w:val="16"/>
                <w:szCs w:val="16"/>
              </w:rPr>
              <w:t xml:space="preserve">5.88</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4039468B" w14:textId="77777777">
            <w:pPr>
              <w:pBdr/>
              <w:spacing/>
              <w:ind/>
              <w:jc w:val="center"/>
              <w:rPr>
                <w:rFonts w:ascii="Arial" w:hAnsi="Arial" w:cs="Arial"/>
                <w:sz w:val="16"/>
                <w:szCs w:val="16"/>
              </w:rPr>
            </w:pPr>
            <w:r>
              <w:rPr>
                <w:rFonts w:ascii="Arial" w:hAnsi="Arial" w:cs="Arial"/>
                <w:sz w:val="16"/>
                <w:szCs w:val="16"/>
              </w:rPr>
              <w:t xml:space="preserve">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7054234D" w14:textId="77777777">
            <w:pPr>
              <w:pBdr/>
              <w:spacing/>
              <w:ind/>
              <w:jc w:val="center"/>
              <w:rPr>
                <w:rFonts w:ascii="Arial" w:hAnsi="Arial" w:cs="Arial"/>
                <w:sz w:val="16"/>
                <w:szCs w:val="16"/>
              </w:rPr>
            </w:pPr>
            <w:r>
              <w:rPr>
                <w:rFonts w:ascii="Arial" w:hAnsi="Arial" w:cs="Arial"/>
                <w:sz w:val="16"/>
                <w:szCs w:val="16"/>
              </w:rPr>
              <w:t xml:space="preserve">14</w:t>
            </w:r>
            <w:r>
              <w:rPr>
                <w:rFonts w:ascii="Arial" w:hAnsi="Arial" w:cs="Arial"/>
                <w:sz w:val="16"/>
                <w:szCs w:val="16"/>
              </w:rPr>
            </w:r>
          </w:p>
        </w:tc>
        <w:tc>
          <w:tcPr>
            <w:tcBorders/>
            <w:tcW w:w="16" w:type="dxa"/>
            <w:vAlign w:val="center"/>
            <w:textDirection w:val="lrTb"/>
            <w:noWrap w:val="false"/>
          </w:tcPr>
          <w:p w14:paraId="66DB34E2"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W w:w="0" w:type="auto"/>
            <w:vAlign w:val="center"/>
            <w:vMerge w:val="continue"/>
            <w:textDirection w:val="lrTb"/>
            <w:noWrap w:val="false"/>
          </w:tcPr>
          <w:p w14:paraId="5392FC02"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48DAB21E"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08F00E21" w14:textId="77777777">
            <w:pPr>
              <w:pBdr/>
              <w:spacing/>
              <w:ind/>
              <w:jc w:val="center"/>
              <w:rPr>
                <w:rFonts w:ascii="Arial" w:hAnsi="Arial" w:cs="Arial"/>
                <w:sz w:val="16"/>
                <w:szCs w:val="16"/>
              </w:rPr>
            </w:pPr>
            <w:r>
              <w:rPr>
                <w:rFonts w:ascii="Arial" w:hAnsi="Arial" w:cs="Arial"/>
                <w:sz w:val="16"/>
                <w:szCs w:val="16"/>
              </w:rPr>
              <w:t xml:space="preserve">9</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7C5ACAAC"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421E1BA6" w14:textId="77777777">
            <w:pPr>
              <w:pBdr/>
              <w:spacing/>
              <w:ind/>
              <w:jc w:val="center"/>
              <w:rPr>
                <w:rFonts w:ascii="Arial" w:hAnsi="Arial" w:cs="Arial"/>
                <w:sz w:val="16"/>
                <w:szCs w:val="16"/>
              </w:rPr>
            </w:pPr>
            <w:r>
              <w:rPr>
                <w:rFonts w:ascii="Arial" w:hAnsi="Arial" w:cs="Arial"/>
                <w:sz w:val="16"/>
                <w:szCs w:val="16"/>
              </w:rPr>
              <w:t xml:space="preserve">5</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18179031" w14:textId="77777777">
            <w:pPr>
              <w:pBdr/>
              <w:spacing/>
              <w:ind/>
              <w:jc w:val="center"/>
              <w:rPr>
                <w:rFonts w:ascii="Arial" w:hAnsi="Arial" w:cs="Arial"/>
                <w:sz w:val="16"/>
                <w:szCs w:val="16"/>
              </w:rPr>
            </w:pPr>
            <w:r>
              <w:rPr>
                <w:rFonts w:ascii="Arial" w:hAnsi="Arial" w:cs="Arial"/>
                <w:sz w:val="16"/>
                <w:szCs w:val="16"/>
              </w:rPr>
              <w:t xml:space="preserve">14</w:t>
            </w:r>
            <w:r>
              <w:rPr>
                <w:rFonts w:ascii="Arial" w:hAnsi="Arial" w:cs="Arial"/>
                <w:sz w:val="16"/>
                <w:szCs w:val="16"/>
              </w:rPr>
            </w:r>
          </w:p>
        </w:tc>
        <w:tc>
          <w:tcPr>
            <w:tcBorders/>
            <w:tcW w:w="16" w:type="dxa"/>
            <w:vAlign w:val="center"/>
            <w:textDirection w:val="lrTb"/>
            <w:noWrap w:val="false"/>
          </w:tcPr>
          <w:p w14:paraId="5B0355F5"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Mar>
              <w:left w:w="70" w:type="dxa"/>
              <w:top w:w="0" w:type="dxa"/>
              <w:right w:w="70" w:type="dxa"/>
              <w:bottom w:w="0" w:type="dxa"/>
            </w:tcMar>
            <w:tcW w:w="2379" w:type="dxa"/>
            <w:vAlign w:val="center"/>
            <w:vMerge w:val="restart"/>
            <w:textDirection w:val="lrTb"/>
            <w:noWrap/>
          </w:tcPr>
          <w:p w14:paraId="2D4C4462" w14:textId="77777777">
            <w:pPr>
              <w:pBdr/>
              <w:spacing/>
              <w:ind/>
              <w:jc w:val="center"/>
              <w:rPr>
                <w:rFonts w:ascii="Arial" w:hAnsi="Arial" w:cs="Arial"/>
                <w:sz w:val="16"/>
                <w:szCs w:val="16"/>
              </w:rPr>
            </w:pPr>
            <w:r>
              <w:rPr>
                <w:rFonts w:ascii="Arial" w:hAnsi="Arial" w:cs="Arial"/>
                <w:sz w:val="16"/>
                <w:szCs w:val="16"/>
              </w:rPr>
              <w:t xml:space="preserve">16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61E83D97" w14:textId="77777777">
            <w:pPr>
              <w:pBdr/>
              <w:spacing/>
              <w:ind/>
              <w:jc w:val="center"/>
              <w:rPr>
                <w:rFonts w:ascii="Arial" w:hAnsi="Arial" w:cs="Arial"/>
                <w:sz w:val="16"/>
                <w:szCs w:val="16"/>
              </w:rPr>
            </w:pPr>
            <w:r>
              <w:rPr>
                <w:rFonts w:ascii="Arial" w:hAnsi="Arial" w:cs="Arial"/>
                <w:sz w:val="16"/>
                <w:szCs w:val="16"/>
              </w:rPr>
              <w:t xml:space="preserve">9.28</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258FA977" w14:textId="77777777">
            <w:pPr>
              <w:pBdr/>
              <w:spacing/>
              <w:ind/>
              <w:jc w:val="center"/>
              <w:rPr>
                <w:rFonts w:ascii="Arial" w:hAnsi="Arial" w:cs="Arial"/>
                <w:sz w:val="16"/>
                <w:szCs w:val="16"/>
              </w:rPr>
            </w:pPr>
            <w:r>
              <w:rPr>
                <w:rFonts w:ascii="Arial" w:hAnsi="Arial" w:cs="Arial"/>
                <w:sz w:val="16"/>
                <w:szCs w:val="16"/>
              </w:rPr>
              <w:t xml:space="preserve">9</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13650B61" w14:textId="77777777">
            <w:pPr>
              <w:pBdr/>
              <w:spacing/>
              <w:ind/>
              <w:jc w:val="center"/>
              <w:rPr>
                <w:rFonts w:ascii="Arial" w:hAnsi="Arial" w:cs="Arial"/>
                <w:sz w:val="16"/>
                <w:szCs w:val="16"/>
              </w:rPr>
            </w:pPr>
            <w:r>
              <w:rPr>
                <w:rFonts w:ascii="Arial" w:hAnsi="Arial" w:cs="Arial"/>
                <w:sz w:val="16"/>
                <w:szCs w:val="16"/>
              </w:rPr>
              <w:t xml:space="preserve">6.72</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26725737" w14:textId="77777777">
            <w:pPr>
              <w:pBdr/>
              <w:spacing/>
              <w:ind/>
              <w:jc w:val="center"/>
              <w:rPr>
                <w:rFonts w:ascii="Arial" w:hAnsi="Arial" w:cs="Arial"/>
                <w:sz w:val="16"/>
                <w:szCs w:val="16"/>
              </w:rPr>
            </w:pPr>
            <w:r>
              <w:rPr>
                <w:rFonts w:ascii="Arial" w:hAnsi="Arial" w:cs="Arial"/>
                <w:sz w:val="16"/>
                <w:szCs w:val="16"/>
              </w:rPr>
              <w:t xml:space="preserve">7</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0B889DB1" w14:textId="77777777">
            <w:pPr>
              <w:pBdr/>
              <w:spacing/>
              <w:ind/>
              <w:jc w:val="center"/>
              <w:rPr>
                <w:rFonts w:ascii="Arial" w:hAnsi="Arial" w:cs="Arial"/>
                <w:sz w:val="16"/>
                <w:szCs w:val="16"/>
              </w:rPr>
            </w:pPr>
            <w:r>
              <w:rPr>
                <w:rFonts w:ascii="Arial" w:hAnsi="Arial" w:cs="Arial"/>
                <w:sz w:val="16"/>
                <w:szCs w:val="16"/>
              </w:rPr>
              <w:t xml:space="preserve">16</w:t>
            </w:r>
            <w:r>
              <w:rPr>
                <w:rFonts w:ascii="Arial" w:hAnsi="Arial" w:cs="Arial"/>
                <w:sz w:val="16"/>
                <w:szCs w:val="16"/>
              </w:rPr>
            </w:r>
          </w:p>
        </w:tc>
        <w:tc>
          <w:tcPr>
            <w:tcBorders/>
            <w:tcW w:w="16" w:type="dxa"/>
            <w:vAlign w:val="center"/>
            <w:textDirection w:val="lrTb"/>
            <w:noWrap w:val="false"/>
          </w:tcPr>
          <w:p w14:paraId="1316586F"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W w:w="0" w:type="auto"/>
            <w:vAlign w:val="center"/>
            <w:vMerge w:val="continue"/>
            <w:textDirection w:val="lrTb"/>
            <w:noWrap w:val="false"/>
          </w:tcPr>
          <w:p w14:paraId="74927085"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30F38C16"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0A5205E2" w14:textId="77777777">
            <w:pPr>
              <w:pBdr/>
              <w:spacing/>
              <w:ind/>
              <w:jc w:val="center"/>
              <w:rPr>
                <w:rFonts w:ascii="Arial" w:hAnsi="Arial" w:cs="Arial"/>
                <w:sz w:val="16"/>
                <w:szCs w:val="16"/>
              </w:rPr>
            </w:pPr>
            <w:r>
              <w:rPr>
                <w:rFonts w:ascii="Arial" w:hAnsi="Arial" w:cs="Arial"/>
                <w:sz w:val="16"/>
                <w:szCs w:val="16"/>
              </w:rPr>
              <w:t xml:space="preserve">10</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07B85312"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45579435" w14:textId="77777777">
            <w:pPr>
              <w:pBdr/>
              <w:spacing/>
              <w:ind/>
              <w:jc w:val="center"/>
              <w:rPr>
                <w:rFonts w:ascii="Arial" w:hAnsi="Arial" w:cs="Arial"/>
                <w:sz w:val="16"/>
                <w:szCs w:val="16"/>
              </w:rPr>
            </w:pPr>
            <w:r>
              <w:rPr>
                <w:rFonts w:ascii="Arial" w:hAnsi="Arial" w:cs="Arial"/>
                <w:sz w:val="16"/>
                <w:szCs w:val="16"/>
              </w:rPr>
              <w:t xml:space="preserve">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4BDD97B6" w14:textId="77777777">
            <w:pPr>
              <w:pBdr/>
              <w:spacing/>
              <w:ind/>
              <w:jc w:val="center"/>
              <w:rPr>
                <w:rFonts w:ascii="Arial" w:hAnsi="Arial" w:cs="Arial"/>
                <w:sz w:val="16"/>
                <w:szCs w:val="16"/>
              </w:rPr>
            </w:pPr>
            <w:r>
              <w:rPr>
                <w:rFonts w:ascii="Arial" w:hAnsi="Arial" w:cs="Arial"/>
                <w:sz w:val="16"/>
                <w:szCs w:val="16"/>
              </w:rPr>
              <w:t xml:space="preserve">16</w:t>
            </w:r>
            <w:r>
              <w:rPr>
                <w:rFonts w:ascii="Arial" w:hAnsi="Arial" w:cs="Arial"/>
                <w:sz w:val="16"/>
                <w:szCs w:val="16"/>
              </w:rPr>
            </w:r>
          </w:p>
        </w:tc>
        <w:tc>
          <w:tcPr>
            <w:tcBorders/>
            <w:tcW w:w="16" w:type="dxa"/>
            <w:vAlign w:val="center"/>
            <w:textDirection w:val="lrTb"/>
            <w:noWrap w:val="false"/>
          </w:tcPr>
          <w:p w14:paraId="0F11EE85"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Mar>
              <w:left w:w="70" w:type="dxa"/>
              <w:top w:w="0" w:type="dxa"/>
              <w:right w:w="70" w:type="dxa"/>
              <w:bottom w:w="0" w:type="dxa"/>
            </w:tcMar>
            <w:tcW w:w="2379" w:type="dxa"/>
            <w:vAlign w:val="center"/>
            <w:vMerge w:val="restart"/>
            <w:textDirection w:val="lrTb"/>
            <w:noWrap/>
          </w:tcPr>
          <w:p w14:paraId="755BCE62" w14:textId="77777777">
            <w:pPr>
              <w:pBdr/>
              <w:spacing/>
              <w:ind/>
              <w:jc w:val="center"/>
              <w:rPr>
                <w:rFonts w:ascii="Arial" w:hAnsi="Arial" w:cs="Arial"/>
                <w:sz w:val="16"/>
                <w:szCs w:val="16"/>
              </w:rPr>
            </w:pPr>
            <w:r>
              <w:rPr>
                <w:rFonts w:ascii="Arial" w:hAnsi="Arial" w:cs="Arial"/>
                <w:sz w:val="16"/>
                <w:szCs w:val="16"/>
              </w:rPr>
              <w:t xml:space="preserve">18</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5E0988B9" w14:textId="77777777">
            <w:pPr>
              <w:pBdr/>
              <w:spacing/>
              <w:ind/>
              <w:jc w:val="center"/>
              <w:rPr>
                <w:rFonts w:ascii="Arial" w:hAnsi="Arial" w:cs="Arial"/>
                <w:sz w:val="16"/>
                <w:szCs w:val="16"/>
              </w:rPr>
            </w:pPr>
            <w:r>
              <w:rPr>
                <w:rFonts w:ascii="Arial" w:hAnsi="Arial" w:cs="Arial"/>
                <w:sz w:val="16"/>
                <w:szCs w:val="16"/>
              </w:rPr>
              <w:t xml:space="preserve">10.44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2ECF1C9E" w14:textId="77777777">
            <w:pPr>
              <w:pBdr/>
              <w:spacing/>
              <w:ind/>
              <w:jc w:val="center"/>
              <w:rPr>
                <w:rFonts w:ascii="Arial" w:hAnsi="Arial" w:cs="Arial"/>
                <w:sz w:val="16"/>
                <w:szCs w:val="16"/>
              </w:rPr>
            </w:pPr>
            <w:r>
              <w:rPr>
                <w:rFonts w:ascii="Arial" w:hAnsi="Arial" w:cs="Arial"/>
                <w:sz w:val="16"/>
                <w:szCs w:val="16"/>
              </w:rPr>
              <w:t xml:space="preserve">10</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5A899318" w14:textId="77777777">
            <w:pPr>
              <w:pBdr/>
              <w:spacing/>
              <w:ind/>
              <w:jc w:val="center"/>
              <w:rPr>
                <w:rFonts w:ascii="Arial" w:hAnsi="Arial" w:cs="Arial"/>
                <w:sz w:val="16"/>
                <w:szCs w:val="16"/>
              </w:rPr>
            </w:pPr>
            <w:r>
              <w:rPr>
                <w:rFonts w:ascii="Arial" w:hAnsi="Arial" w:cs="Arial"/>
                <w:sz w:val="16"/>
                <w:szCs w:val="16"/>
              </w:rPr>
              <w:t xml:space="preserve">7.56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6ADCD44F" w14:textId="77777777">
            <w:pPr>
              <w:pBdr/>
              <w:spacing/>
              <w:ind/>
              <w:jc w:val="center"/>
              <w:rPr>
                <w:rFonts w:ascii="Arial" w:hAnsi="Arial" w:cs="Arial"/>
                <w:sz w:val="16"/>
                <w:szCs w:val="16"/>
              </w:rPr>
            </w:pPr>
            <w:r>
              <w:rPr>
                <w:rFonts w:ascii="Arial" w:hAnsi="Arial" w:cs="Arial"/>
                <w:sz w:val="16"/>
                <w:szCs w:val="16"/>
              </w:rPr>
              <w:t xml:space="preserve">8</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34C9DDAD" w14:textId="77777777">
            <w:pPr>
              <w:pBdr/>
              <w:spacing/>
              <w:ind/>
              <w:jc w:val="center"/>
              <w:rPr>
                <w:rFonts w:ascii="Arial" w:hAnsi="Arial" w:cs="Arial"/>
                <w:sz w:val="16"/>
                <w:szCs w:val="16"/>
              </w:rPr>
            </w:pPr>
            <w:r>
              <w:rPr>
                <w:rFonts w:ascii="Arial" w:hAnsi="Arial" w:cs="Arial"/>
                <w:sz w:val="16"/>
                <w:szCs w:val="16"/>
              </w:rPr>
              <w:t xml:space="preserve">18</w:t>
            </w:r>
            <w:r>
              <w:rPr>
                <w:rFonts w:ascii="Arial" w:hAnsi="Arial" w:cs="Arial"/>
                <w:sz w:val="16"/>
                <w:szCs w:val="16"/>
              </w:rPr>
            </w:r>
          </w:p>
        </w:tc>
        <w:tc>
          <w:tcPr>
            <w:tcBorders/>
            <w:tcW w:w="16" w:type="dxa"/>
            <w:vAlign w:val="center"/>
            <w:textDirection w:val="lrTb"/>
            <w:noWrap w:val="false"/>
          </w:tcPr>
          <w:p w14:paraId="3F49FCCE"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W w:w="0" w:type="auto"/>
            <w:vAlign w:val="center"/>
            <w:vMerge w:val="continue"/>
            <w:textDirection w:val="lrTb"/>
            <w:noWrap w:val="false"/>
          </w:tcPr>
          <w:p w14:paraId="4B8F919D"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5DD216F0"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5FC6EC66" w14:textId="77777777">
            <w:pPr>
              <w:pBdr/>
              <w:spacing/>
              <w:ind/>
              <w:jc w:val="center"/>
              <w:rPr>
                <w:rFonts w:ascii="Arial" w:hAnsi="Arial" w:cs="Arial"/>
                <w:sz w:val="16"/>
                <w:szCs w:val="16"/>
              </w:rPr>
            </w:pPr>
            <w:r>
              <w:rPr>
                <w:rFonts w:ascii="Arial" w:hAnsi="Arial" w:cs="Arial"/>
                <w:sz w:val="16"/>
                <w:szCs w:val="16"/>
              </w:rPr>
              <w:t xml:space="preserve">11</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6D67DE84"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44D06983" w14:textId="77777777">
            <w:pPr>
              <w:pBdr/>
              <w:spacing/>
              <w:ind/>
              <w:jc w:val="center"/>
              <w:rPr>
                <w:rFonts w:ascii="Arial" w:hAnsi="Arial" w:cs="Arial"/>
                <w:sz w:val="16"/>
                <w:szCs w:val="16"/>
              </w:rPr>
            </w:pPr>
            <w:r>
              <w:rPr>
                <w:rFonts w:ascii="Arial" w:hAnsi="Arial" w:cs="Arial"/>
                <w:sz w:val="16"/>
                <w:szCs w:val="16"/>
              </w:rPr>
              <w:t xml:space="preserve">7</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0A6C8E4D" w14:textId="77777777">
            <w:pPr>
              <w:pBdr/>
              <w:spacing/>
              <w:ind/>
              <w:jc w:val="center"/>
              <w:rPr>
                <w:rFonts w:ascii="Arial" w:hAnsi="Arial" w:cs="Arial"/>
                <w:sz w:val="16"/>
                <w:szCs w:val="16"/>
              </w:rPr>
            </w:pPr>
            <w:r>
              <w:rPr>
                <w:rFonts w:ascii="Arial" w:hAnsi="Arial" w:cs="Arial"/>
                <w:sz w:val="16"/>
                <w:szCs w:val="16"/>
              </w:rPr>
              <w:t xml:space="preserve">18</w:t>
            </w:r>
            <w:r>
              <w:rPr>
                <w:rFonts w:ascii="Arial" w:hAnsi="Arial" w:cs="Arial"/>
                <w:sz w:val="16"/>
                <w:szCs w:val="16"/>
              </w:rPr>
            </w:r>
          </w:p>
        </w:tc>
        <w:tc>
          <w:tcPr>
            <w:tcBorders/>
            <w:tcW w:w="16" w:type="dxa"/>
            <w:vAlign w:val="center"/>
            <w:textDirection w:val="lrTb"/>
            <w:noWrap w:val="false"/>
          </w:tcPr>
          <w:p w14:paraId="019BCCEF"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Mar>
              <w:left w:w="70" w:type="dxa"/>
              <w:top w:w="0" w:type="dxa"/>
              <w:right w:w="70" w:type="dxa"/>
              <w:bottom w:w="0" w:type="dxa"/>
            </w:tcMar>
            <w:tcW w:w="2379" w:type="dxa"/>
            <w:vAlign w:val="center"/>
            <w:vMerge w:val="restart"/>
            <w:textDirection w:val="lrTb"/>
            <w:noWrap/>
          </w:tcPr>
          <w:p w14:paraId="2C287CAF" w14:textId="77777777">
            <w:pPr>
              <w:pBdr/>
              <w:spacing/>
              <w:ind/>
              <w:jc w:val="center"/>
              <w:rPr>
                <w:rFonts w:ascii="Arial" w:hAnsi="Arial" w:cs="Arial"/>
                <w:sz w:val="16"/>
                <w:szCs w:val="16"/>
              </w:rPr>
            </w:pPr>
            <w:r>
              <w:rPr>
                <w:rFonts w:ascii="Arial" w:hAnsi="Arial" w:cs="Arial"/>
                <w:sz w:val="16"/>
                <w:szCs w:val="16"/>
              </w:rPr>
              <w:t xml:space="preserve">20</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2843FEAC" w14:textId="77777777">
            <w:pPr>
              <w:pBdr/>
              <w:spacing/>
              <w:ind/>
              <w:jc w:val="center"/>
              <w:rPr>
                <w:rFonts w:ascii="Arial" w:hAnsi="Arial" w:cs="Arial"/>
                <w:sz w:val="16"/>
                <w:szCs w:val="16"/>
              </w:rPr>
            </w:pPr>
            <w:r>
              <w:rPr>
                <w:rFonts w:ascii="Arial" w:hAnsi="Arial" w:cs="Arial"/>
                <w:sz w:val="16"/>
                <w:szCs w:val="16"/>
              </w:rPr>
              <w:t xml:space="preserve">11.6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538DCFB2" w14:textId="77777777">
            <w:pPr>
              <w:pBdr/>
              <w:spacing/>
              <w:ind/>
              <w:jc w:val="center"/>
              <w:rPr>
                <w:rFonts w:ascii="Arial" w:hAnsi="Arial" w:cs="Arial"/>
                <w:sz w:val="16"/>
                <w:szCs w:val="16"/>
              </w:rPr>
            </w:pPr>
            <w:r>
              <w:rPr>
                <w:rFonts w:ascii="Arial" w:hAnsi="Arial" w:cs="Arial"/>
                <w:sz w:val="16"/>
                <w:szCs w:val="16"/>
              </w:rPr>
              <w:t xml:space="preserve">11</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0265B6E2" w14:textId="77777777">
            <w:pPr>
              <w:pBdr/>
              <w:spacing/>
              <w:ind/>
              <w:jc w:val="center"/>
              <w:rPr>
                <w:rFonts w:ascii="Arial" w:hAnsi="Arial" w:cs="Arial"/>
                <w:sz w:val="16"/>
                <w:szCs w:val="16"/>
              </w:rPr>
            </w:pPr>
            <w:r>
              <w:rPr>
                <w:rFonts w:ascii="Arial" w:hAnsi="Arial" w:cs="Arial"/>
                <w:sz w:val="16"/>
                <w:szCs w:val="16"/>
              </w:rPr>
              <w:t xml:space="preserve">8.4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1325C011" w14:textId="77777777">
            <w:pPr>
              <w:pBdr/>
              <w:spacing/>
              <w:ind/>
              <w:jc w:val="center"/>
              <w:rPr>
                <w:rFonts w:ascii="Arial" w:hAnsi="Arial" w:cs="Arial"/>
                <w:sz w:val="16"/>
                <w:szCs w:val="16"/>
              </w:rPr>
            </w:pPr>
            <w:r>
              <w:rPr>
                <w:rFonts w:ascii="Arial" w:hAnsi="Arial" w:cs="Arial"/>
                <w:sz w:val="16"/>
                <w:szCs w:val="16"/>
              </w:rPr>
              <w:t xml:space="preserve">9</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2A45F5FD" w14:textId="77777777">
            <w:pPr>
              <w:pBdr/>
              <w:spacing/>
              <w:ind/>
              <w:jc w:val="center"/>
              <w:rPr>
                <w:rFonts w:ascii="Arial" w:hAnsi="Arial" w:cs="Arial"/>
                <w:sz w:val="16"/>
                <w:szCs w:val="16"/>
              </w:rPr>
            </w:pPr>
            <w:r>
              <w:rPr>
                <w:rFonts w:ascii="Arial" w:hAnsi="Arial" w:cs="Arial"/>
                <w:sz w:val="16"/>
                <w:szCs w:val="16"/>
              </w:rPr>
              <w:t xml:space="preserve">20</w:t>
            </w:r>
            <w:r>
              <w:rPr>
                <w:rFonts w:ascii="Arial" w:hAnsi="Arial" w:cs="Arial"/>
                <w:sz w:val="16"/>
                <w:szCs w:val="16"/>
              </w:rPr>
            </w:r>
          </w:p>
        </w:tc>
        <w:tc>
          <w:tcPr>
            <w:tcBorders/>
            <w:tcW w:w="16" w:type="dxa"/>
            <w:vAlign w:val="center"/>
            <w:textDirection w:val="lrTb"/>
            <w:noWrap w:val="false"/>
          </w:tcPr>
          <w:p w14:paraId="58FAC306"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W w:w="0" w:type="auto"/>
            <w:vAlign w:val="center"/>
            <w:vMerge w:val="continue"/>
            <w:textDirection w:val="lrTb"/>
            <w:noWrap w:val="false"/>
          </w:tcPr>
          <w:p w14:paraId="78E74423"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5B2DDEAF"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09C4D60A" w14:textId="77777777">
            <w:pPr>
              <w:pBdr/>
              <w:spacing/>
              <w:ind/>
              <w:jc w:val="center"/>
              <w:rPr>
                <w:rFonts w:ascii="Arial" w:hAnsi="Arial" w:cs="Arial"/>
                <w:sz w:val="16"/>
                <w:szCs w:val="16"/>
              </w:rPr>
            </w:pPr>
            <w:r>
              <w:rPr>
                <w:rFonts w:ascii="Arial" w:hAnsi="Arial" w:cs="Arial"/>
                <w:sz w:val="16"/>
                <w:szCs w:val="16"/>
              </w:rPr>
              <w:t xml:space="preserve">12</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5F53F7C7"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33556556" w14:textId="77777777">
            <w:pPr>
              <w:pBdr/>
              <w:spacing/>
              <w:ind/>
              <w:jc w:val="center"/>
              <w:rPr>
                <w:rFonts w:ascii="Arial" w:hAnsi="Arial" w:cs="Arial"/>
                <w:sz w:val="16"/>
                <w:szCs w:val="16"/>
              </w:rPr>
            </w:pPr>
            <w:r>
              <w:rPr>
                <w:rFonts w:ascii="Arial" w:hAnsi="Arial" w:cs="Arial"/>
                <w:sz w:val="16"/>
                <w:szCs w:val="16"/>
              </w:rPr>
              <w:t xml:space="preserve">8</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6E1D5820" w14:textId="77777777">
            <w:pPr>
              <w:pBdr/>
              <w:spacing/>
              <w:ind/>
              <w:jc w:val="center"/>
              <w:rPr>
                <w:rFonts w:ascii="Arial" w:hAnsi="Arial" w:cs="Arial"/>
                <w:sz w:val="16"/>
                <w:szCs w:val="16"/>
              </w:rPr>
            </w:pPr>
            <w:r>
              <w:rPr>
                <w:rFonts w:ascii="Arial" w:hAnsi="Arial" w:cs="Arial"/>
                <w:sz w:val="16"/>
                <w:szCs w:val="16"/>
              </w:rPr>
              <w:t xml:space="preserve">20</w:t>
            </w:r>
            <w:r>
              <w:rPr>
                <w:rFonts w:ascii="Arial" w:hAnsi="Arial" w:cs="Arial"/>
                <w:sz w:val="16"/>
                <w:szCs w:val="16"/>
              </w:rPr>
            </w:r>
          </w:p>
        </w:tc>
        <w:tc>
          <w:tcPr>
            <w:tcBorders/>
            <w:tcW w:w="16" w:type="dxa"/>
            <w:vAlign w:val="center"/>
            <w:textDirection w:val="lrTb"/>
            <w:noWrap w:val="false"/>
          </w:tcPr>
          <w:p w14:paraId="76CAB331"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Mar>
              <w:left w:w="70" w:type="dxa"/>
              <w:top w:w="0" w:type="dxa"/>
              <w:right w:w="70" w:type="dxa"/>
              <w:bottom w:w="0" w:type="dxa"/>
            </w:tcMar>
            <w:tcW w:w="2379" w:type="dxa"/>
            <w:vAlign w:val="center"/>
            <w:vMerge w:val="restart"/>
            <w:textDirection w:val="lrTb"/>
            <w:noWrap/>
          </w:tcPr>
          <w:p w14:paraId="6BBADE8B" w14:textId="77777777">
            <w:pPr>
              <w:pBdr/>
              <w:spacing/>
              <w:ind/>
              <w:jc w:val="center"/>
              <w:rPr>
                <w:rFonts w:ascii="Arial" w:hAnsi="Arial" w:cs="Arial"/>
                <w:sz w:val="16"/>
                <w:szCs w:val="16"/>
              </w:rPr>
            </w:pPr>
            <w:r>
              <w:rPr>
                <w:rFonts w:ascii="Arial" w:hAnsi="Arial" w:cs="Arial"/>
                <w:sz w:val="16"/>
                <w:szCs w:val="16"/>
              </w:rPr>
              <w:t xml:space="preserve">22</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7AF86B7C" w14:textId="77777777">
            <w:pPr>
              <w:pBdr/>
              <w:spacing/>
              <w:ind/>
              <w:jc w:val="center"/>
              <w:rPr>
                <w:rFonts w:ascii="Arial" w:hAnsi="Arial" w:cs="Arial"/>
                <w:sz w:val="16"/>
                <w:szCs w:val="16"/>
              </w:rPr>
            </w:pPr>
            <w:r>
              <w:rPr>
                <w:rFonts w:ascii="Arial" w:hAnsi="Arial" w:cs="Arial"/>
                <w:sz w:val="16"/>
                <w:szCs w:val="16"/>
              </w:rPr>
              <w:t xml:space="preserve">12.76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274070F4" w14:textId="77777777">
            <w:pPr>
              <w:pBdr/>
              <w:spacing/>
              <w:ind/>
              <w:jc w:val="center"/>
              <w:rPr>
                <w:rFonts w:ascii="Arial" w:hAnsi="Arial" w:cs="Arial"/>
                <w:sz w:val="16"/>
                <w:szCs w:val="16"/>
              </w:rPr>
            </w:pPr>
            <w:r>
              <w:rPr>
                <w:rFonts w:ascii="Arial" w:hAnsi="Arial" w:cs="Arial"/>
                <w:sz w:val="16"/>
                <w:szCs w:val="16"/>
              </w:rPr>
              <w:t xml:space="preserve">12</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6E3A12AF" w14:textId="77777777">
            <w:pPr>
              <w:pBdr/>
              <w:spacing/>
              <w:ind/>
              <w:jc w:val="center"/>
              <w:rPr>
                <w:rFonts w:ascii="Arial" w:hAnsi="Arial" w:cs="Arial"/>
                <w:sz w:val="16"/>
                <w:szCs w:val="16"/>
              </w:rPr>
            </w:pPr>
            <w:r>
              <w:rPr>
                <w:rFonts w:ascii="Arial" w:hAnsi="Arial" w:cs="Arial"/>
                <w:sz w:val="16"/>
                <w:szCs w:val="16"/>
              </w:rPr>
              <w:t xml:space="preserve">9.24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44EBBFCE" w14:textId="77777777">
            <w:pPr>
              <w:pBdr/>
              <w:spacing/>
              <w:ind/>
              <w:jc w:val="center"/>
              <w:rPr>
                <w:rFonts w:ascii="Arial" w:hAnsi="Arial" w:cs="Arial"/>
                <w:sz w:val="16"/>
                <w:szCs w:val="16"/>
              </w:rPr>
            </w:pPr>
            <w:r>
              <w:rPr>
                <w:rFonts w:ascii="Arial" w:hAnsi="Arial" w:cs="Arial"/>
                <w:sz w:val="16"/>
                <w:szCs w:val="16"/>
              </w:rPr>
              <w:t xml:space="preserve">10</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232A21F9" w14:textId="77777777">
            <w:pPr>
              <w:pBdr/>
              <w:spacing/>
              <w:ind/>
              <w:jc w:val="center"/>
              <w:rPr>
                <w:rFonts w:ascii="Arial" w:hAnsi="Arial" w:cs="Arial"/>
                <w:sz w:val="16"/>
                <w:szCs w:val="16"/>
              </w:rPr>
            </w:pPr>
            <w:r>
              <w:rPr>
                <w:rFonts w:ascii="Arial" w:hAnsi="Arial" w:cs="Arial"/>
                <w:sz w:val="16"/>
                <w:szCs w:val="16"/>
              </w:rPr>
              <w:t xml:space="preserve">22</w:t>
            </w:r>
            <w:r>
              <w:rPr>
                <w:rFonts w:ascii="Arial" w:hAnsi="Arial" w:cs="Arial"/>
                <w:sz w:val="16"/>
                <w:szCs w:val="16"/>
              </w:rPr>
            </w:r>
          </w:p>
        </w:tc>
        <w:tc>
          <w:tcPr>
            <w:tcBorders/>
            <w:tcW w:w="16" w:type="dxa"/>
            <w:vAlign w:val="center"/>
            <w:textDirection w:val="lrTb"/>
            <w:noWrap w:val="false"/>
          </w:tcPr>
          <w:p w14:paraId="226602A9"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W w:w="0" w:type="auto"/>
            <w:vAlign w:val="center"/>
            <w:vMerge w:val="continue"/>
            <w:textDirection w:val="lrTb"/>
            <w:noWrap w:val="false"/>
          </w:tcPr>
          <w:p w14:paraId="6C403F02"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77BE2CEE"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55CE9461" w14:textId="77777777">
            <w:pPr>
              <w:pBdr/>
              <w:spacing/>
              <w:ind/>
              <w:jc w:val="center"/>
              <w:rPr>
                <w:rFonts w:ascii="Arial" w:hAnsi="Arial" w:cs="Arial"/>
                <w:sz w:val="16"/>
                <w:szCs w:val="16"/>
              </w:rPr>
            </w:pPr>
            <w:r>
              <w:rPr>
                <w:rFonts w:ascii="Arial" w:hAnsi="Arial" w:cs="Arial"/>
                <w:sz w:val="16"/>
                <w:szCs w:val="16"/>
              </w:rPr>
              <w:t xml:space="preserve">13</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711F390F"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55DCDCE6" w14:textId="77777777">
            <w:pPr>
              <w:pBdr/>
              <w:spacing/>
              <w:ind/>
              <w:jc w:val="center"/>
              <w:rPr>
                <w:rFonts w:ascii="Arial" w:hAnsi="Arial" w:cs="Arial"/>
                <w:sz w:val="16"/>
                <w:szCs w:val="16"/>
              </w:rPr>
            </w:pPr>
            <w:r>
              <w:rPr>
                <w:rFonts w:ascii="Arial" w:hAnsi="Arial" w:cs="Arial"/>
                <w:sz w:val="16"/>
                <w:szCs w:val="16"/>
              </w:rPr>
              <w:t xml:space="preserve">9</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1513457D" w14:textId="77777777">
            <w:pPr>
              <w:pBdr/>
              <w:spacing/>
              <w:ind/>
              <w:jc w:val="center"/>
              <w:rPr>
                <w:rFonts w:ascii="Arial" w:hAnsi="Arial" w:cs="Arial"/>
                <w:sz w:val="16"/>
                <w:szCs w:val="16"/>
              </w:rPr>
            </w:pPr>
            <w:r>
              <w:rPr>
                <w:rFonts w:ascii="Arial" w:hAnsi="Arial" w:cs="Arial"/>
                <w:sz w:val="16"/>
                <w:szCs w:val="16"/>
              </w:rPr>
              <w:t xml:space="preserve">22</w:t>
            </w:r>
            <w:r>
              <w:rPr>
                <w:rFonts w:ascii="Arial" w:hAnsi="Arial" w:cs="Arial"/>
                <w:sz w:val="16"/>
                <w:szCs w:val="16"/>
              </w:rPr>
            </w:r>
          </w:p>
        </w:tc>
        <w:tc>
          <w:tcPr>
            <w:tcBorders/>
            <w:tcW w:w="16" w:type="dxa"/>
            <w:vAlign w:val="center"/>
            <w:textDirection w:val="lrTb"/>
            <w:noWrap w:val="false"/>
          </w:tcPr>
          <w:p w14:paraId="1F5D8F66"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Mar>
              <w:left w:w="70" w:type="dxa"/>
              <w:top w:w="0" w:type="dxa"/>
              <w:right w:w="70" w:type="dxa"/>
              <w:bottom w:w="0" w:type="dxa"/>
            </w:tcMar>
            <w:tcW w:w="2379" w:type="dxa"/>
            <w:vAlign w:val="center"/>
            <w:vMerge w:val="restart"/>
            <w:textDirection w:val="lrTb"/>
            <w:noWrap/>
          </w:tcPr>
          <w:p w14:paraId="01F52C7A" w14:textId="77777777">
            <w:pPr>
              <w:pBdr/>
              <w:spacing/>
              <w:ind/>
              <w:jc w:val="center"/>
              <w:rPr>
                <w:rFonts w:ascii="Arial" w:hAnsi="Arial" w:cs="Arial"/>
                <w:sz w:val="16"/>
                <w:szCs w:val="16"/>
              </w:rPr>
            </w:pPr>
            <w:r>
              <w:rPr>
                <w:rFonts w:ascii="Arial" w:hAnsi="Arial" w:cs="Arial"/>
                <w:sz w:val="16"/>
                <w:szCs w:val="16"/>
              </w:rPr>
              <w:t xml:space="preserve">24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35B7ED02" w14:textId="77777777">
            <w:pPr>
              <w:pBdr/>
              <w:spacing/>
              <w:ind/>
              <w:jc w:val="center"/>
              <w:rPr>
                <w:rFonts w:ascii="Arial" w:hAnsi="Arial" w:cs="Arial"/>
                <w:sz w:val="16"/>
                <w:szCs w:val="16"/>
              </w:rPr>
            </w:pPr>
            <w:r>
              <w:rPr>
                <w:rFonts w:ascii="Arial" w:hAnsi="Arial" w:cs="Arial"/>
                <w:sz w:val="16"/>
                <w:szCs w:val="16"/>
              </w:rPr>
              <w:t xml:space="preserve">13.92</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6C0C3167" w14:textId="77777777">
            <w:pPr>
              <w:pBdr/>
              <w:spacing/>
              <w:ind/>
              <w:jc w:val="center"/>
              <w:rPr>
                <w:rFonts w:ascii="Arial" w:hAnsi="Arial" w:cs="Arial"/>
                <w:sz w:val="16"/>
                <w:szCs w:val="16"/>
              </w:rPr>
            </w:pPr>
            <w:r>
              <w:rPr>
                <w:rFonts w:ascii="Arial" w:hAnsi="Arial" w:cs="Arial"/>
                <w:sz w:val="16"/>
                <w:szCs w:val="16"/>
              </w:rPr>
              <w:t xml:space="preserve">13</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2AD03ECB" w14:textId="77777777">
            <w:pPr>
              <w:pBdr/>
              <w:spacing/>
              <w:ind/>
              <w:jc w:val="center"/>
              <w:rPr>
                <w:rFonts w:ascii="Arial" w:hAnsi="Arial" w:cs="Arial"/>
                <w:sz w:val="16"/>
                <w:szCs w:val="16"/>
              </w:rPr>
            </w:pPr>
            <w:r>
              <w:rPr>
                <w:rFonts w:ascii="Arial" w:hAnsi="Arial" w:cs="Arial"/>
                <w:sz w:val="16"/>
                <w:szCs w:val="16"/>
              </w:rPr>
              <w:t xml:space="preserve">10.08</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1205CDB0" w14:textId="77777777">
            <w:pPr>
              <w:pBdr/>
              <w:spacing/>
              <w:ind/>
              <w:jc w:val="center"/>
              <w:rPr>
                <w:rFonts w:ascii="Arial" w:hAnsi="Arial" w:cs="Arial"/>
                <w:sz w:val="16"/>
                <w:szCs w:val="16"/>
              </w:rPr>
            </w:pPr>
            <w:r>
              <w:rPr>
                <w:rFonts w:ascii="Arial" w:hAnsi="Arial" w:cs="Arial"/>
                <w:sz w:val="16"/>
                <w:szCs w:val="16"/>
              </w:rPr>
              <w:t xml:space="preserve">11</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03B0878C" w14:textId="77777777">
            <w:pPr>
              <w:pBdr/>
              <w:spacing/>
              <w:ind/>
              <w:jc w:val="center"/>
              <w:rPr>
                <w:rFonts w:ascii="Arial" w:hAnsi="Arial" w:cs="Arial"/>
                <w:sz w:val="16"/>
                <w:szCs w:val="16"/>
              </w:rPr>
            </w:pPr>
            <w:r>
              <w:rPr>
                <w:rFonts w:ascii="Arial" w:hAnsi="Arial" w:cs="Arial"/>
                <w:sz w:val="16"/>
                <w:szCs w:val="16"/>
              </w:rPr>
              <w:t xml:space="preserve">24</w:t>
            </w:r>
            <w:r>
              <w:rPr>
                <w:rFonts w:ascii="Arial" w:hAnsi="Arial" w:cs="Arial"/>
                <w:sz w:val="16"/>
                <w:szCs w:val="16"/>
              </w:rPr>
            </w:r>
          </w:p>
        </w:tc>
        <w:tc>
          <w:tcPr>
            <w:tcBorders/>
            <w:tcW w:w="16" w:type="dxa"/>
            <w:vAlign w:val="center"/>
            <w:textDirection w:val="lrTb"/>
            <w:noWrap w:val="false"/>
          </w:tcPr>
          <w:p w14:paraId="264CB896"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W w:w="0" w:type="auto"/>
            <w:vAlign w:val="center"/>
            <w:vMerge w:val="continue"/>
            <w:textDirection w:val="lrTb"/>
            <w:noWrap w:val="false"/>
          </w:tcPr>
          <w:p w14:paraId="33506C7E"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2F5EE841"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6700CE37" w14:textId="77777777">
            <w:pPr>
              <w:pBdr/>
              <w:spacing/>
              <w:ind/>
              <w:jc w:val="center"/>
              <w:rPr>
                <w:rFonts w:ascii="Arial" w:hAnsi="Arial" w:cs="Arial"/>
                <w:sz w:val="16"/>
                <w:szCs w:val="16"/>
              </w:rPr>
            </w:pPr>
            <w:r>
              <w:rPr>
                <w:rFonts w:ascii="Arial" w:hAnsi="Arial" w:cs="Arial"/>
                <w:sz w:val="16"/>
                <w:szCs w:val="16"/>
              </w:rPr>
              <w:t xml:space="preserve">14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24F4148F"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42C58019" w14:textId="77777777">
            <w:pPr>
              <w:pBdr/>
              <w:spacing/>
              <w:ind/>
              <w:jc w:val="center"/>
              <w:rPr>
                <w:rFonts w:ascii="Arial" w:hAnsi="Arial" w:cs="Arial"/>
                <w:sz w:val="16"/>
                <w:szCs w:val="16"/>
              </w:rPr>
            </w:pPr>
            <w:r>
              <w:rPr>
                <w:rFonts w:ascii="Arial" w:hAnsi="Arial" w:cs="Arial"/>
                <w:sz w:val="16"/>
                <w:szCs w:val="16"/>
              </w:rPr>
              <w:t xml:space="preserve">10</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2DD02A3B" w14:textId="77777777">
            <w:pPr>
              <w:pBdr/>
              <w:spacing/>
              <w:ind/>
              <w:jc w:val="center"/>
              <w:rPr>
                <w:rFonts w:ascii="Arial" w:hAnsi="Arial" w:cs="Arial"/>
                <w:sz w:val="16"/>
                <w:szCs w:val="16"/>
              </w:rPr>
            </w:pPr>
            <w:r>
              <w:rPr>
                <w:rFonts w:ascii="Arial" w:hAnsi="Arial" w:cs="Arial"/>
                <w:sz w:val="16"/>
                <w:szCs w:val="16"/>
              </w:rPr>
              <w:t xml:space="preserve">24</w:t>
            </w:r>
            <w:r>
              <w:rPr>
                <w:rFonts w:ascii="Arial" w:hAnsi="Arial" w:cs="Arial"/>
                <w:sz w:val="16"/>
                <w:szCs w:val="16"/>
              </w:rPr>
            </w:r>
          </w:p>
        </w:tc>
        <w:tc>
          <w:tcPr>
            <w:tcBorders/>
            <w:tcW w:w="16" w:type="dxa"/>
            <w:vAlign w:val="center"/>
            <w:textDirection w:val="lrTb"/>
            <w:noWrap w:val="false"/>
          </w:tcPr>
          <w:p w14:paraId="25F0E989"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Mar>
              <w:left w:w="70" w:type="dxa"/>
              <w:top w:w="0" w:type="dxa"/>
              <w:right w:w="70" w:type="dxa"/>
              <w:bottom w:w="0" w:type="dxa"/>
            </w:tcMar>
            <w:tcW w:w="2379" w:type="dxa"/>
            <w:vAlign w:val="center"/>
            <w:vMerge w:val="restart"/>
            <w:textDirection w:val="lrTb"/>
            <w:noWrap/>
          </w:tcPr>
          <w:p w14:paraId="6316770C" w14:textId="77777777">
            <w:pPr>
              <w:pBdr/>
              <w:spacing/>
              <w:ind/>
              <w:jc w:val="center"/>
              <w:rPr>
                <w:rFonts w:ascii="Arial" w:hAnsi="Arial" w:cs="Arial"/>
                <w:sz w:val="16"/>
                <w:szCs w:val="16"/>
              </w:rPr>
            </w:pPr>
            <w:r>
              <w:rPr>
                <w:rFonts w:ascii="Arial" w:hAnsi="Arial" w:cs="Arial"/>
                <w:sz w:val="16"/>
                <w:szCs w:val="16"/>
              </w:rPr>
              <w:t xml:space="preserve">26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6FE1F19B" w14:textId="77777777">
            <w:pPr>
              <w:pBdr/>
              <w:spacing/>
              <w:ind/>
              <w:jc w:val="center"/>
              <w:rPr>
                <w:rFonts w:ascii="Arial" w:hAnsi="Arial" w:cs="Arial"/>
                <w:sz w:val="16"/>
                <w:szCs w:val="16"/>
              </w:rPr>
            </w:pPr>
            <w:r>
              <w:rPr>
                <w:rFonts w:ascii="Arial" w:hAnsi="Arial" w:cs="Arial"/>
                <w:sz w:val="16"/>
                <w:szCs w:val="16"/>
              </w:rPr>
              <w:t xml:space="preserve">15.08</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49FEB6E0" w14:textId="77777777">
            <w:pPr>
              <w:pBdr/>
              <w:spacing/>
              <w:ind/>
              <w:jc w:val="center"/>
              <w:rPr>
                <w:rFonts w:ascii="Arial" w:hAnsi="Arial" w:cs="Arial"/>
                <w:sz w:val="16"/>
                <w:szCs w:val="16"/>
              </w:rPr>
            </w:pPr>
            <w:r>
              <w:rPr>
                <w:rFonts w:ascii="Arial" w:hAnsi="Arial" w:cs="Arial"/>
                <w:sz w:val="16"/>
                <w:szCs w:val="16"/>
              </w:rPr>
              <w:t xml:space="preserve">15</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4BBA9B0C" w14:textId="77777777">
            <w:pPr>
              <w:pBdr/>
              <w:spacing/>
              <w:ind/>
              <w:jc w:val="center"/>
              <w:rPr>
                <w:rFonts w:ascii="Arial" w:hAnsi="Arial" w:cs="Arial"/>
                <w:sz w:val="16"/>
                <w:szCs w:val="16"/>
              </w:rPr>
            </w:pPr>
            <w:r>
              <w:rPr>
                <w:rFonts w:ascii="Arial" w:hAnsi="Arial" w:cs="Arial"/>
                <w:sz w:val="16"/>
                <w:szCs w:val="16"/>
              </w:rPr>
              <w:t xml:space="preserve">10.92</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50DAF5DF" w14:textId="77777777">
            <w:pPr>
              <w:pBdr/>
              <w:spacing/>
              <w:ind/>
              <w:jc w:val="center"/>
              <w:rPr>
                <w:rFonts w:ascii="Arial" w:hAnsi="Arial" w:cs="Arial"/>
                <w:sz w:val="16"/>
                <w:szCs w:val="16"/>
              </w:rPr>
            </w:pPr>
            <w:r>
              <w:rPr>
                <w:rFonts w:ascii="Arial" w:hAnsi="Arial" w:cs="Arial"/>
                <w:sz w:val="16"/>
                <w:szCs w:val="16"/>
              </w:rPr>
              <w:t xml:space="preserve">11</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7B175608" w14:textId="77777777">
            <w:pPr>
              <w:pBdr/>
              <w:spacing/>
              <w:ind/>
              <w:jc w:val="center"/>
              <w:rPr>
                <w:rFonts w:ascii="Arial" w:hAnsi="Arial" w:cs="Arial"/>
                <w:sz w:val="16"/>
                <w:szCs w:val="16"/>
              </w:rPr>
            </w:pPr>
            <w:r>
              <w:rPr>
                <w:rFonts w:ascii="Arial" w:hAnsi="Arial" w:cs="Arial"/>
                <w:sz w:val="16"/>
                <w:szCs w:val="16"/>
              </w:rPr>
              <w:t xml:space="preserve">26</w:t>
            </w:r>
            <w:r>
              <w:rPr>
                <w:rFonts w:ascii="Arial" w:hAnsi="Arial" w:cs="Arial"/>
                <w:sz w:val="16"/>
                <w:szCs w:val="16"/>
              </w:rPr>
            </w:r>
          </w:p>
        </w:tc>
        <w:tc>
          <w:tcPr>
            <w:tcBorders/>
            <w:tcW w:w="16" w:type="dxa"/>
            <w:vAlign w:val="center"/>
            <w:textDirection w:val="lrTb"/>
            <w:noWrap w:val="false"/>
          </w:tcPr>
          <w:p w14:paraId="494C71EF"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W w:w="0" w:type="auto"/>
            <w:vAlign w:val="center"/>
            <w:vMerge w:val="continue"/>
            <w:textDirection w:val="lrTb"/>
            <w:noWrap w:val="false"/>
          </w:tcPr>
          <w:p w14:paraId="7F4B5465"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07F1972A"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5A40CC18" w14:textId="77777777">
            <w:pPr>
              <w:pBdr/>
              <w:spacing/>
              <w:ind/>
              <w:jc w:val="center"/>
              <w:rPr>
                <w:rFonts w:ascii="Arial" w:hAnsi="Arial" w:cs="Arial"/>
                <w:sz w:val="16"/>
                <w:szCs w:val="16"/>
              </w:rPr>
            </w:pPr>
            <w:r>
              <w:rPr>
                <w:rFonts w:ascii="Arial" w:hAnsi="Arial" w:cs="Arial"/>
                <w:sz w:val="16"/>
                <w:szCs w:val="16"/>
              </w:rPr>
              <w:t xml:space="preserve">16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02E2AA83"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4CB40562" w14:textId="77777777">
            <w:pPr>
              <w:pBdr/>
              <w:spacing/>
              <w:ind/>
              <w:jc w:val="center"/>
              <w:rPr>
                <w:rFonts w:ascii="Arial" w:hAnsi="Arial" w:cs="Arial"/>
                <w:sz w:val="16"/>
                <w:szCs w:val="16"/>
              </w:rPr>
            </w:pPr>
            <w:r>
              <w:rPr>
                <w:rFonts w:ascii="Arial" w:hAnsi="Arial" w:cs="Arial"/>
                <w:sz w:val="16"/>
                <w:szCs w:val="16"/>
              </w:rPr>
              <w:t xml:space="preserve">10</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313F575F" w14:textId="77777777">
            <w:pPr>
              <w:pBdr/>
              <w:spacing/>
              <w:ind/>
              <w:jc w:val="center"/>
              <w:rPr>
                <w:rFonts w:ascii="Arial" w:hAnsi="Arial" w:cs="Arial"/>
                <w:sz w:val="16"/>
                <w:szCs w:val="16"/>
              </w:rPr>
            </w:pPr>
            <w:r>
              <w:rPr>
                <w:rFonts w:ascii="Arial" w:hAnsi="Arial" w:cs="Arial"/>
                <w:sz w:val="16"/>
                <w:szCs w:val="16"/>
              </w:rPr>
              <w:t xml:space="preserve">26</w:t>
            </w:r>
            <w:r>
              <w:rPr>
                <w:rFonts w:ascii="Arial" w:hAnsi="Arial" w:cs="Arial"/>
                <w:sz w:val="16"/>
                <w:szCs w:val="16"/>
              </w:rPr>
            </w:r>
          </w:p>
        </w:tc>
        <w:tc>
          <w:tcPr>
            <w:tcBorders/>
            <w:tcW w:w="16" w:type="dxa"/>
            <w:vAlign w:val="center"/>
            <w:textDirection w:val="lrTb"/>
            <w:noWrap w:val="false"/>
          </w:tcPr>
          <w:p w14:paraId="6607AF07"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Mar>
              <w:left w:w="70" w:type="dxa"/>
              <w:top w:w="0" w:type="dxa"/>
              <w:right w:w="70" w:type="dxa"/>
              <w:bottom w:w="0" w:type="dxa"/>
            </w:tcMar>
            <w:tcW w:w="2379" w:type="dxa"/>
            <w:vAlign w:val="center"/>
            <w:vMerge w:val="restart"/>
            <w:textDirection w:val="lrTb"/>
            <w:noWrap/>
          </w:tcPr>
          <w:p w14:paraId="596D6BED" w14:textId="77777777">
            <w:pPr>
              <w:pBdr/>
              <w:spacing/>
              <w:ind/>
              <w:jc w:val="center"/>
              <w:rPr>
                <w:rFonts w:ascii="Arial" w:hAnsi="Arial" w:cs="Arial"/>
                <w:sz w:val="16"/>
                <w:szCs w:val="16"/>
              </w:rPr>
            </w:pPr>
            <w:r>
              <w:rPr>
                <w:rFonts w:ascii="Arial" w:hAnsi="Arial" w:cs="Arial"/>
                <w:sz w:val="16"/>
                <w:szCs w:val="16"/>
              </w:rPr>
              <w:t xml:space="preserve">28</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55D24C12" w14:textId="77777777">
            <w:pPr>
              <w:pBdr/>
              <w:spacing/>
              <w:ind/>
              <w:jc w:val="center"/>
              <w:rPr>
                <w:rFonts w:ascii="Arial" w:hAnsi="Arial" w:cs="Arial"/>
                <w:sz w:val="16"/>
                <w:szCs w:val="16"/>
              </w:rPr>
            </w:pPr>
            <w:r>
              <w:rPr>
                <w:rFonts w:ascii="Arial" w:hAnsi="Arial" w:cs="Arial"/>
                <w:sz w:val="16"/>
                <w:szCs w:val="16"/>
              </w:rPr>
              <w:t xml:space="preserve">16.24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7FBD3ABB" w14:textId="77777777">
            <w:pPr>
              <w:pBdr/>
              <w:spacing/>
              <w:ind/>
              <w:jc w:val="center"/>
              <w:rPr>
                <w:rFonts w:ascii="Arial" w:hAnsi="Arial" w:cs="Arial"/>
                <w:sz w:val="16"/>
                <w:szCs w:val="16"/>
              </w:rPr>
            </w:pPr>
            <w:r>
              <w:rPr>
                <w:rFonts w:ascii="Arial" w:hAnsi="Arial" w:cs="Arial"/>
                <w:sz w:val="16"/>
                <w:szCs w:val="16"/>
              </w:rPr>
              <w:t xml:space="preserve">16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1983233A" w14:textId="77777777">
            <w:pPr>
              <w:pBdr/>
              <w:spacing/>
              <w:ind/>
              <w:jc w:val="center"/>
              <w:rPr>
                <w:rFonts w:ascii="Arial" w:hAnsi="Arial" w:cs="Arial"/>
                <w:sz w:val="16"/>
                <w:szCs w:val="16"/>
              </w:rPr>
            </w:pPr>
            <w:r>
              <w:rPr>
                <w:rFonts w:ascii="Arial" w:hAnsi="Arial" w:cs="Arial"/>
                <w:sz w:val="16"/>
                <w:szCs w:val="16"/>
              </w:rPr>
              <w:t xml:space="preserve">11.76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56EB3552" w14:textId="77777777">
            <w:pPr>
              <w:pBdr/>
              <w:spacing/>
              <w:ind/>
              <w:jc w:val="center"/>
              <w:rPr>
                <w:rFonts w:ascii="Arial" w:hAnsi="Arial" w:cs="Arial"/>
                <w:sz w:val="16"/>
                <w:szCs w:val="16"/>
              </w:rPr>
            </w:pPr>
            <w:r>
              <w:rPr>
                <w:rFonts w:ascii="Arial" w:hAnsi="Arial" w:cs="Arial"/>
                <w:sz w:val="16"/>
                <w:szCs w:val="16"/>
              </w:rPr>
              <w:t xml:space="preserve">12</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18696F0C" w14:textId="77777777">
            <w:pPr>
              <w:pBdr/>
              <w:spacing/>
              <w:ind/>
              <w:jc w:val="center"/>
              <w:rPr>
                <w:rFonts w:ascii="Arial" w:hAnsi="Arial" w:cs="Arial"/>
                <w:sz w:val="16"/>
                <w:szCs w:val="16"/>
              </w:rPr>
            </w:pPr>
            <w:r>
              <w:rPr>
                <w:rFonts w:ascii="Arial" w:hAnsi="Arial" w:cs="Arial"/>
                <w:sz w:val="16"/>
                <w:szCs w:val="16"/>
              </w:rPr>
              <w:t xml:space="preserve">28</w:t>
            </w:r>
            <w:r>
              <w:rPr>
                <w:rFonts w:ascii="Arial" w:hAnsi="Arial" w:cs="Arial"/>
                <w:sz w:val="16"/>
                <w:szCs w:val="16"/>
              </w:rPr>
            </w:r>
          </w:p>
        </w:tc>
        <w:tc>
          <w:tcPr>
            <w:tcBorders/>
            <w:tcW w:w="16" w:type="dxa"/>
            <w:vAlign w:val="center"/>
            <w:textDirection w:val="lrTb"/>
            <w:noWrap w:val="false"/>
          </w:tcPr>
          <w:p w14:paraId="1FD5D430"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W w:w="0" w:type="auto"/>
            <w:vAlign w:val="center"/>
            <w:vMerge w:val="continue"/>
            <w:textDirection w:val="lrTb"/>
            <w:noWrap w:val="false"/>
          </w:tcPr>
          <w:p w14:paraId="6DFC86ED"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0BD12D6F"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72C8AE33" w14:textId="77777777">
            <w:pPr>
              <w:pBdr/>
              <w:spacing/>
              <w:ind/>
              <w:jc w:val="center"/>
              <w:rPr>
                <w:rFonts w:ascii="Arial" w:hAnsi="Arial" w:cs="Arial"/>
                <w:sz w:val="16"/>
                <w:szCs w:val="16"/>
              </w:rPr>
            </w:pPr>
            <w:r>
              <w:rPr>
                <w:rFonts w:ascii="Arial" w:hAnsi="Arial" w:cs="Arial"/>
                <w:sz w:val="16"/>
                <w:szCs w:val="16"/>
              </w:rPr>
              <w:t xml:space="preserve">17</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17CFC12F"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1832D5DC" w14:textId="77777777">
            <w:pPr>
              <w:pBdr/>
              <w:spacing/>
              <w:ind/>
              <w:jc w:val="center"/>
              <w:rPr>
                <w:rFonts w:ascii="Arial" w:hAnsi="Arial" w:cs="Arial"/>
                <w:sz w:val="16"/>
                <w:szCs w:val="16"/>
              </w:rPr>
            </w:pPr>
            <w:r>
              <w:rPr>
                <w:rFonts w:ascii="Arial" w:hAnsi="Arial" w:cs="Arial"/>
                <w:sz w:val="16"/>
                <w:szCs w:val="16"/>
              </w:rPr>
              <w:t xml:space="preserve">11</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71430BB8" w14:textId="77777777">
            <w:pPr>
              <w:pBdr/>
              <w:spacing/>
              <w:ind/>
              <w:jc w:val="center"/>
              <w:rPr>
                <w:rFonts w:ascii="Arial" w:hAnsi="Arial" w:cs="Arial"/>
                <w:sz w:val="16"/>
                <w:szCs w:val="16"/>
              </w:rPr>
            </w:pPr>
            <w:r>
              <w:rPr>
                <w:rFonts w:ascii="Arial" w:hAnsi="Arial" w:cs="Arial"/>
                <w:sz w:val="16"/>
                <w:szCs w:val="16"/>
              </w:rPr>
              <w:t xml:space="preserve">28</w:t>
            </w:r>
            <w:r>
              <w:rPr>
                <w:rFonts w:ascii="Arial" w:hAnsi="Arial" w:cs="Arial"/>
                <w:sz w:val="16"/>
                <w:szCs w:val="16"/>
              </w:rPr>
            </w:r>
          </w:p>
        </w:tc>
        <w:tc>
          <w:tcPr>
            <w:tcBorders/>
            <w:tcW w:w="16" w:type="dxa"/>
            <w:vAlign w:val="center"/>
            <w:textDirection w:val="lrTb"/>
            <w:noWrap w:val="false"/>
          </w:tcPr>
          <w:p w14:paraId="342597E4"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Mar>
              <w:left w:w="70" w:type="dxa"/>
              <w:top w:w="0" w:type="dxa"/>
              <w:right w:w="70" w:type="dxa"/>
              <w:bottom w:w="0" w:type="dxa"/>
            </w:tcMar>
            <w:tcW w:w="2379" w:type="dxa"/>
            <w:vAlign w:val="center"/>
            <w:vMerge w:val="restart"/>
            <w:textDirection w:val="lrTb"/>
            <w:noWrap/>
          </w:tcPr>
          <w:p w14:paraId="509237A3" w14:textId="77777777">
            <w:pPr>
              <w:pBdr/>
              <w:spacing/>
              <w:ind/>
              <w:jc w:val="center"/>
              <w:rPr>
                <w:rFonts w:ascii="Arial" w:hAnsi="Arial" w:cs="Arial"/>
                <w:sz w:val="16"/>
                <w:szCs w:val="16"/>
              </w:rPr>
            </w:pPr>
            <w:r>
              <w:rPr>
                <w:rFonts w:ascii="Arial" w:hAnsi="Arial" w:cs="Arial"/>
                <w:sz w:val="16"/>
                <w:szCs w:val="16"/>
              </w:rPr>
              <w:t xml:space="preserve">30</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146D4F8B" w14:textId="77777777">
            <w:pPr>
              <w:pBdr/>
              <w:spacing/>
              <w:ind/>
              <w:jc w:val="center"/>
              <w:rPr>
                <w:rFonts w:ascii="Arial" w:hAnsi="Arial" w:cs="Arial"/>
                <w:sz w:val="16"/>
                <w:szCs w:val="16"/>
              </w:rPr>
            </w:pPr>
            <w:r>
              <w:rPr>
                <w:rFonts w:ascii="Arial" w:hAnsi="Arial" w:cs="Arial"/>
                <w:sz w:val="16"/>
                <w:szCs w:val="16"/>
              </w:rPr>
              <w:t xml:space="preserve">17.4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40914D7B" w14:textId="77777777">
            <w:pPr>
              <w:pBdr/>
              <w:spacing/>
              <w:ind/>
              <w:jc w:val="center"/>
              <w:rPr>
                <w:rFonts w:ascii="Arial" w:hAnsi="Arial" w:cs="Arial"/>
                <w:sz w:val="16"/>
                <w:szCs w:val="16"/>
              </w:rPr>
            </w:pPr>
            <w:r>
              <w:rPr>
                <w:rFonts w:ascii="Arial" w:hAnsi="Arial" w:cs="Arial"/>
                <w:sz w:val="16"/>
                <w:szCs w:val="16"/>
              </w:rPr>
              <w:t xml:space="preserve">17</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1393" w:type="dxa"/>
            <w:vAlign w:val="center"/>
            <w:vMerge w:val="restart"/>
            <w:textDirection w:val="lrTb"/>
            <w:noWrap/>
          </w:tcPr>
          <w:p w14:paraId="21563430" w14:textId="77777777">
            <w:pPr>
              <w:pBdr/>
              <w:spacing/>
              <w:ind/>
              <w:jc w:val="center"/>
              <w:rPr>
                <w:rFonts w:ascii="Arial" w:hAnsi="Arial" w:cs="Arial"/>
                <w:sz w:val="16"/>
                <w:szCs w:val="16"/>
              </w:rPr>
            </w:pPr>
            <w:r>
              <w:rPr>
                <w:rFonts w:ascii="Arial" w:hAnsi="Arial" w:cs="Arial"/>
                <w:sz w:val="16"/>
                <w:szCs w:val="16"/>
              </w:rPr>
              <w:t xml:space="preserve">12.6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031CDA60" w14:textId="77777777">
            <w:pPr>
              <w:pBdr/>
              <w:spacing/>
              <w:ind/>
              <w:jc w:val="center"/>
              <w:rPr>
                <w:rFonts w:ascii="Arial" w:hAnsi="Arial" w:cs="Arial"/>
                <w:sz w:val="16"/>
                <w:szCs w:val="16"/>
              </w:rPr>
            </w:pPr>
            <w:r>
              <w:rPr>
                <w:rFonts w:ascii="Arial" w:hAnsi="Arial" w:cs="Arial"/>
                <w:sz w:val="16"/>
                <w:szCs w:val="16"/>
              </w:rPr>
              <w:t xml:space="preserve">13</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04F24C8D" w14:textId="77777777">
            <w:pPr>
              <w:pBdr/>
              <w:spacing/>
              <w:ind/>
              <w:jc w:val="center"/>
              <w:rPr>
                <w:rFonts w:ascii="Arial" w:hAnsi="Arial" w:cs="Arial"/>
                <w:sz w:val="16"/>
                <w:szCs w:val="16"/>
              </w:rPr>
            </w:pPr>
            <w:r>
              <w:rPr>
                <w:rFonts w:ascii="Arial" w:hAnsi="Arial" w:cs="Arial"/>
                <w:sz w:val="16"/>
                <w:szCs w:val="16"/>
              </w:rPr>
              <w:t xml:space="preserve">30</w:t>
            </w:r>
            <w:r>
              <w:rPr>
                <w:rFonts w:ascii="Arial" w:hAnsi="Arial" w:cs="Arial"/>
                <w:sz w:val="16"/>
                <w:szCs w:val="16"/>
              </w:rPr>
            </w:r>
          </w:p>
        </w:tc>
        <w:tc>
          <w:tcPr>
            <w:tcBorders/>
            <w:tcW w:w="16" w:type="dxa"/>
            <w:vAlign w:val="center"/>
            <w:textDirection w:val="lrTb"/>
            <w:noWrap w:val="false"/>
          </w:tcPr>
          <w:p w14:paraId="5E6F6F20"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auto" w:sz="8" w:space="0"/>
              <w:right w:val="single" w:color="auto" w:sz="8" w:space="0"/>
            </w:tcBorders>
            <w:tcW w:w="0" w:type="auto"/>
            <w:vAlign w:val="center"/>
            <w:vMerge w:val="continue"/>
            <w:textDirection w:val="lrTb"/>
            <w:noWrap w:val="false"/>
          </w:tcPr>
          <w:p w14:paraId="4DC09CFF"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7153CE28"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3718C779" w14:textId="77777777">
            <w:pPr>
              <w:pBdr/>
              <w:spacing/>
              <w:ind/>
              <w:jc w:val="center"/>
              <w:rPr>
                <w:rFonts w:ascii="Arial" w:hAnsi="Arial" w:cs="Arial"/>
                <w:sz w:val="16"/>
                <w:szCs w:val="16"/>
              </w:rPr>
            </w:pPr>
            <w:r>
              <w:rPr>
                <w:rFonts w:ascii="Arial" w:hAnsi="Arial" w:cs="Arial"/>
                <w:sz w:val="16"/>
                <w:szCs w:val="16"/>
              </w:rPr>
              <w:t xml:space="preserve">18</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W w:w="0" w:type="auto"/>
            <w:vAlign w:val="center"/>
            <w:vMerge w:val="continue"/>
            <w:textDirection w:val="lrTb"/>
            <w:noWrap w:val="false"/>
          </w:tcPr>
          <w:p w14:paraId="4CA93902"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12FCE995" w14:textId="77777777">
            <w:pPr>
              <w:pBdr/>
              <w:spacing/>
              <w:ind/>
              <w:jc w:val="center"/>
              <w:rPr>
                <w:rFonts w:ascii="Arial" w:hAnsi="Arial" w:cs="Arial"/>
                <w:sz w:val="16"/>
                <w:szCs w:val="16"/>
              </w:rPr>
            </w:pPr>
            <w:r>
              <w:rPr>
                <w:rFonts w:ascii="Arial" w:hAnsi="Arial" w:cs="Arial"/>
                <w:sz w:val="16"/>
                <w:szCs w:val="16"/>
              </w:rPr>
              <w:t xml:space="preserve">12</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0B99A32B" w14:textId="77777777">
            <w:pPr>
              <w:pBdr/>
              <w:spacing/>
              <w:ind/>
              <w:jc w:val="center"/>
              <w:rPr>
                <w:rFonts w:ascii="Arial" w:hAnsi="Arial" w:cs="Arial"/>
                <w:sz w:val="16"/>
                <w:szCs w:val="16"/>
              </w:rPr>
            </w:pPr>
            <w:r>
              <w:rPr>
                <w:rFonts w:ascii="Arial" w:hAnsi="Arial" w:cs="Arial"/>
                <w:sz w:val="16"/>
                <w:szCs w:val="16"/>
              </w:rPr>
              <w:t xml:space="preserve">30</w:t>
            </w:r>
            <w:r>
              <w:rPr>
                <w:rFonts w:ascii="Arial" w:hAnsi="Arial" w:cs="Arial"/>
                <w:sz w:val="16"/>
                <w:szCs w:val="16"/>
              </w:rPr>
            </w:r>
          </w:p>
        </w:tc>
        <w:tc>
          <w:tcPr>
            <w:tcBorders/>
            <w:tcW w:w="16" w:type="dxa"/>
            <w:vAlign w:val="center"/>
            <w:textDirection w:val="lrTb"/>
            <w:noWrap w:val="false"/>
          </w:tcPr>
          <w:p w14:paraId="20155847"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000000" w:sz="8" w:space="0"/>
              <w:right w:val="single" w:color="auto" w:sz="8" w:space="0"/>
            </w:tcBorders>
            <w:tcMar>
              <w:left w:w="70" w:type="dxa"/>
              <w:top w:w="0" w:type="dxa"/>
              <w:right w:w="70" w:type="dxa"/>
              <w:bottom w:w="0" w:type="dxa"/>
            </w:tcMar>
            <w:tcW w:w="2379" w:type="dxa"/>
            <w:vAlign w:val="center"/>
            <w:vMerge w:val="restart"/>
            <w:textDirection w:val="lrTb"/>
            <w:noWrap/>
          </w:tcPr>
          <w:p w14:paraId="07383915" w14:textId="77777777">
            <w:pPr>
              <w:pBdr/>
              <w:spacing/>
              <w:ind/>
              <w:jc w:val="center"/>
              <w:rPr>
                <w:rFonts w:ascii="Arial" w:hAnsi="Arial" w:cs="Arial"/>
                <w:sz w:val="16"/>
                <w:szCs w:val="16"/>
              </w:rPr>
            </w:pPr>
            <w:r>
              <w:rPr>
                <w:rFonts w:ascii="Arial" w:hAnsi="Arial" w:cs="Arial"/>
                <w:sz w:val="16"/>
                <w:szCs w:val="16"/>
              </w:rPr>
              <w:t xml:space="preserve">32</w:t>
            </w:r>
            <w:r>
              <w:rPr>
                <w:rFonts w:ascii="Arial" w:hAnsi="Arial" w:cs="Arial"/>
                <w:sz w:val="16"/>
                <w:szCs w:val="16"/>
              </w:rPr>
            </w:r>
          </w:p>
        </w:tc>
        <w:tc>
          <w:tcPr>
            <w:tcBorders>
              <w:top w:val="none" w:color="000000" w:sz="4" w:space="0"/>
              <w:left w:val="none" w:color="000000" w:sz="4" w:space="0"/>
              <w:bottom w:val="single" w:color="000000" w:sz="8" w:space="0"/>
              <w:right w:val="single" w:color="auto" w:sz="8" w:space="0"/>
            </w:tcBorders>
            <w:tcMar>
              <w:left w:w="70" w:type="dxa"/>
              <w:top w:w="0" w:type="dxa"/>
              <w:right w:w="70" w:type="dxa"/>
              <w:bottom w:w="0" w:type="dxa"/>
            </w:tcMar>
            <w:tcW w:w="1393" w:type="dxa"/>
            <w:vAlign w:val="center"/>
            <w:vMerge w:val="restart"/>
            <w:textDirection w:val="lrTb"/>
            <w:noWrap/>
          </w:tcPr>
          <w:p w14:paraId="12F295E6" w14:textId="77777777">
            <w:pPr>
              <w:pBdr/>
              <w:spacing/>
              <w:ind/>
              <w:jc w:val="center"/>
              <w:rPr>
                <w:rFonts w:ascii="Arial" w:hAnsi="Arial" w:cs="Arial"/>
                <w:sz w:val="16"/>
                <w:szCs w:val="16"/>
              </w:rPr>
            </w:pPr>
            <w:r>
              <w:rPr>
                <w:rFonts w:ascii="Arial" w:hAnsi="Arial" w:cs="Arial"/>
                <w:sz w:val="16"/>
                <w:szCs w:val="16"/>
              </w:rPr>
              <w:t xml:space="preserve">18.56</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7F6D6607" w14:textId="77777777">
            <w:pPr>
              <w:pBdr/>
              <w:spacing/>
              <w:ind/>
              <w:jc w:val="center"/>
              <w:rPr>
                <w:rFonts w:ascii="Arial" w:hAnsi="Arial" w:cs="Arial"/>
                <w:sz w:val="16"/>
                <w:szCs w:val="16"/>
              </w:rPr>
            </w:pPr>
            <w:r>
              <w:rPr>
                <w:rFonts w:ascii="Arial" w:hAnsi="Arial" w:cs="Arial"/>
                <w:sz w:val="16"/>
                <w:szCs w:val="16"/>
              </w:rPr>
              <w:t xml:space="preserve">18</w:t>
            </w:r>
            <w:r>
              <w:rPr>
                <w:rFonts w:ascii="Arial" w:hAnsi="Arial" w:cs="Arial"/>
                <w:sz w:val="16"/>
                <w:szCs w:val="16"/>
              </w:rPr>
            </w:r>
          </w:p>
        </w:tc>
        <w:tc>
          <w:tcPr>
            <w:tcBorders>
              <w:top w:val="none" w:color="000000" w:sz="4" w:space="0"/>
              <w:left w:val="none" w:color="000000" w:sz="4" w:space="0"/>
              <w:bottom w:val="single" w:color="000000" w:sz="8" w:space="0"/>
              <w:right w:val="single" w:color="auto" w:sz="8" w:space="0"/>
            </w:tcBorders>
            <w:tcMar>
              <w:left w:w="70" w:type="dxa"/>
              <w:top w:w="0" w:type="dxa"/>
              <w:right w:w="70" w:type="dxa"/>
              <w:bottom w:w="0" w:type="dxa"/>
            </w:tcMar>
            <w:tcW w:w="1393" w:type="dxa"/>
            <w:vAlign w:val="center"/>
            <w:vMerge w:val="restart"/>
            <w:textDirection w:val="lrTb"/>
            <w:noWrap/>
          </w:tcPr>
          <w:p w14:paraId="22F013B4" w14:textId="77777777">
            <w:pPr>
              <w:pBdr/>
              <w:spacing/>
              <w:ind/>
              <w:jc w:val="center"/>
              <w:rPr>
                <w:rFonts w:ascii="Arial" w:hAnsi="Arial" w:cs="Arial"/>
                <w:sz w:val="16"/>
                <w:szCs w:val="16"/>
              </w:rPr>
            </w:pPr>
            <w:r>
              <w:rPr>
                <w:rFonts w:ascii="Arial" w:hAnsi="Arial" w:cs="Arial"/>
                <w:sz w:val="16"/>
                <w:szCs w:val="16"/>
              </w:rPr>
              <w:t xml:space="preserve">13.44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6F30AF4A" w14:textId="77777777">
            <w:pPr>
              <w:pBdr/>
              <w:spacing/>
              <w:ind/>
              <w:jc w:val="center"/>
              <w:rPr>
                <w:rFonts w:ascii="Arial" w:hAnsi="Arial" w:cs="Arial"/>
                <w:sz w:val="16"/>
                <w:szCs w:val="16"/>
              </w:rPr>
            </w:pPr>
            <w:r>
              <w:rPr>
                <w:rFonts w:ascii="Arial" w:hAnsi="Arial" w:cs="Arial"/>
                <w:sz w:val="16"/>
                <w:szCs w:val="16"/>
              </w:rPr>
              <w:t xml:space="preserve">14</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39C18DFD" w14:textId="77777777">
            <w:pPr>
              <w:pBdr/>
              <w:spacing/>
              <w:ind/>
              <w:jc w:val="center"/>
              <w:rPr>
                <w:rFonts w:ascii="Arial" w:hAnsi="Arial" w:cs="Arial"/>
                <w:sz w:val="16"/>
                <w:szCs w:val="16"/>
              </w:rPr>
            </w:pPr>
            <w:r>
              <w:rPr>
                <w:rFonts w:ascii="Arial" w:hAnsi="Arial" w:cs="Arial"/>
                <w:sz w:val="16"/>
                <w:szCs w:val="16"/>
              </w:rPr>
              <w:t xml:space="preserve">32</w:t>
            </w:r>
            <w:r>
              <w:rPr>
                <w:rFonts w:ascii="Arial" w:hAnsi="Arial" w:cs="Arial"/>
                <w:sz w:val="16"/>
                <w:szCs w:val="16"/>
              </w:rPr>
            </w:r>
          </w:p>
        </w:tc>
        <w:tc>
          <w:tcPr>
            <w:tcBorders/>
            <w:tcW w:w="16" w:type="dxa"/>
            <w:vAlign w:val="center"/>
            <w:textDirection w:val="lrTb"/>
            <w:noWrap w:val="false"/>
          </w:tcPr>
          <w:p w14:paraId="5170F029" w14:textId="77777777">
            <w:pPr>
              <w:pBdr/>
              <w:spacing/>
              <w:ind/>
              <w:rPr>
                <w:rFonts w:ascii="Arial" w:hAnsi="Arial" w:cs="Arial"/>
              </w:rPr>
            </w:pPr>
            <w:r>
              <w:rPr>
                <w:rFonts w:ascii="Arial" w:hAnsi="Arial" w:cs="Arial"/>
              </w:rPr>
            </w:r>
            <w:r>
              <w:rPr>
                <w:rFonts w:ascii="Arial" w:hAnsi="Arial" w:cs="Arial"/>
              </w:rPr>
            </w:r>
          </w:p>
        </w:tc>
      </w:tr>
      <w:tr>
        <w:trPr>
          <w:jc w:val="center"/>
          <w:trHeight w:val="20"/>
        </w:trPr>
        <w:tc>
          <w:tcPr>
            <w:tcBorders>
              <w:top w:val="none" w:color="000000" w:sz="4" w:space="0"/>
              <w:left w:val="single" w:color="auto" w:sz="8" w:space="0"/>
              <w:bottom w:val="single" w:color="000000" w:sz="8" w:space="0"/>
              <w:right w:val="single" w:color="auto" w:sz="8" w:space="0"/>
            </w:tcBorders>
            <w:tcW w:w="0" w:type="auto"/>
            <w:vAlign w:val="center"/>
            <w:vMerge w:val="continue"/>
            <w:textDirection w:val="lrTb"/>
            <w:noWrap w:val="false"/>
          </w:tcPr>
          <w:p w14:paraId="272F41FF"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000000" w:sz="8" w:space="0"/>
              <w:right w:val="single" w:color="auto" w:sz="8" w:space="0"/>
            </w:tcBorders>
            <w:tcW w:w="0" w:type="auto"/>
            <w:vAlign w:val="center"/>
            <w:vMerge w:val="continue"/>
            <w:textDirection w:val="lrTb"/>
            <w:noWrap w:val="false"/>
          </w:tcPr>
          <w:p w14:paraId="5B03895C"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4" w:type="dxa"/>
            <w:vAlign w:val="bottom"/>
            <w:textDirection w:val="lrTb"/>
            <w:noWrap/>
          </w:tcPr>
          <w:p w14:paraId="31B97154" w14:textId="77777777">
            <w:pPr>
              <w:pBdr/>
              <w:spacing/>
              <w:ind/>
              <w:jc w:val="center"/>
              <w:rPr>
                <w:rFonts w:ascii="Arial" w:hAnsi="Arial" w:cs="Arial"/>
                <w:sz w:val="16"/>
                <w:szCs w:val="16"/>
              </w:rPr>
            </w:pPr>
            <w:r>
              <w:rPr>
                <w:rFonts w:ascii="Arial" w:hAnsi="Arial" w:cs="Arial"/>
                <w:sz w:val="16"/>
                <w:szCs w:val="16"/>
              </w:rPr>
              <w:t xml:space="preserve">19</w:t>
            </w:r>
            <w:r>
              <w:rPr>
                <w:rFonts w:ascii="Arial" w:hAnsi="Arial" w:cs="Arial"/>
                <w:sz w:val="16"/>
                <w:szCs w:val="16"/>
              </w:rPr>
            </w:r>
          </w:p>
        </w:tc>
        <w:tc>
          <w:tcPr>
            <w:tcBorders>
              <w:top w:val="none" w:color="000000" w:sz="4" w:space="0"/>
              <w:left w:val="none" w:color="000000" w:sz="4" w:space="0"/>
              <w:bottom w:val="single" w:color="000000" w:sz="8" w:space="0"/>
              <w:right w:val="single" w:color="auto" w:sz="8" w:space="0"/>
            </w:tcBorders>
            <w:tcW w:w="0" w:type="auto"/>
            <w:vAlign w:val="center"/>
            <w:vMerge w:val="continue"/>
            <w:textDirection w:val="lrTb"/>
            <w:noWrap w:val="false"/>
          </w:tcPr>
          <w:p w14:paraId="323D745D" w14:textId="77777777">
            <w:pPr>
              <w:pBdr/>
              <w:spacing/>
              <w:ind/>
              <w:rPr>
                <w:rFonts w:ascii="Arial" w:hAnsi="Arial" w:cs="Arial"/>
                <w:sz w:val="16"/>
                <w:szCs w:val="16"/>
              </w:rPr>
            </w:pPr>
            <w:r>
              <w:rPr>
                <w:rFonts w:ascii="Arial" w:hAnsi="Arial" w:cs="Arial"/>
                <w:sz w:val="16"/>
                <w:szCs w:val="16"/>
              </w:rPr>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657" w:type="dxa"/>
            <w:vAlign w:val="bottom"/>
            <w:textDirection w:val="lrTb"/>
            <w:noWrap/>
          </w:tcPr>
          <w:p w14:paraId="7AA5ED3F" w14:textId="77777777">
            <w:pPr>
              <w:pBdr/>
              <w:spacing/>
              <w:ind/>
              <w:jc w:val="center"/>
              <w:rPr>
                <w:rFonts w:ascii="Arial" w:hAnsi="Arial" w:cs="Arial"/>
                <w:sz w:val="16"/>
                <w:szCs w:val="16"/>
              </w:rPr>
            </w:pPr>
            <w:r>
              <w:rPr>
                <w:rFonts w:ascii="Arial" w:hAnsi="Arial" w:cs="Arial"/>
                <w:sz w:val="16"/>
                <w:szCs w:val="16"/>
              </w:rPr>
              <w:t xml:space="preserve">13</w:t>
            </w:r>
            <w:r>
              <w:rPr>
                <w:rFonts w:ascii="Arial" w:hAnsi="Arial" w:cs="Arial"/>
                <w:sz w:val="16"/>
                <w:szCs w:val="16"/>
              </w:rPr>
            </w:r>
          </w:p>
        </w:tc>
        <w:tc>
          <w:tcPr>
            <w:tcBorders>
              <w:top w:val="none" w:color="000000" w:sz="4" w:space="0"/>
              <w:left w:val="none" w:color="000000" w:sz="4" w:space="0"/>
              <w:bottom w:val="single" w:color="auto" w:sz="8" w:space="0"/>
              <w:right w:val="single" w:color="auto" w:sz="8" w:space="0"/>
            </w:tcBorders>
            <w:tcMar>
              <w:left w:w="70" w:type="dxa"/>
              <w:top w:w="0" w:type="dxa"/>
              <w:right w:w="70" w:type="dxa"/>
              <w:bottom w:w="0" w:type="dxa"/>
            </w:tcMar>
            <w:tcW w:w="2689" w:type="dxa"/>
            <w:vAlign w:val="bottom"/>
            <w:textDirection w:val="lrTb"/>
            <w:noWrap/>
          </w:tcPr>
          <w:p w14:paraId="4A8B8571" w14:textId="77777777">
            <w:pPr>
              <w:pBdr/>
              <w:spacing/>
              <w:ind/>
              <w:jc w:val="center"/>
              <w:rPr>
                <w:rFonts w:ascii="Arial" w:hAnsi="Arial" w:cs="Arial"/>
                <w:sz w:val="16"/>
                <w:szCs w:val="16"/>
              </w:rPr>
            </w:pPr>
            <w:r>
              <w:rPr>
                <w:rFonts w:ascii="Arial" w:hAnsi="Arial" w:cs="Arial"/>
                <w:sz w:val="16"/>
                <w:szCs w:val="16"/>
              </w:rPr>
              <w:t xml:space="preserve">32</w:t>
            </w:r>
            <w:r>
              <w:rPr>
                <w:rFonts w:ascii="Arial" w:hAnsi="Arial" w:cs="Arial"/>
                <w:sz w:val="16"/>
                <w:szCs w:val="16"/>
              </w:rPr>
            </w:r>
          </w:p>
        </w:tc>
        <w:tc>
          <w:tcPr>
            <w:tcBorders/>
            <w:tcW w:w="16" w:type="dxa"/>
            <w:vAlign w:val="center"/>
            <w:textDirection w:val="lrTb"/>
            <w:noWrap w:val="false"/>
          </w:tcPr>
          <w:p w14:paraId="658B2E1E" w14:textId="77777777">
            <w:pPr>
              <w:pBdr/>
              <w:spacing/>
              <w:ind/>
              <w:rPr>
                <w:rFonts w:ascii="Arial" w:hAnsi="Arial" w:cs="Arial"/>
              </w:rPr>
            </w:pPr>
            <w:r>
              <w:rPr>
                <w:rFonts w:ascii="Arial" w:hAnsi="Arial" w:cs="Arial"/>
              </w:rPr>
            </w:r>
            <w:r>
              <w:rPr>
                <w:rFonts w:ascii="Arial" w:hAnsi="Arial" w:cs="Arial"/>
              </w:rPr>
            </w:r>
          </w:p>
        </w:tc>
      </w:tr>
    </w:tbl>
    <w:p w14:paraId="758C7C17" w14:textId="77777777">
      <w:pPr>
        <w:pBdr/>
        <w:spacing w:line="234" w:lineRule="exact"/>
        <w:ind/>
        <w:rPr>
          <w:rFonts w:ascii="Arial" w:hAnsi="Arial" w:cs="Arial"/>
        </w:rPr>
      </w:pPr>
      <w:r>
        <w:rPr>
          <w:rFonts w:ascii="Arial" w:hAnsi="Arial" w:cs="Arial"/>
        </w:rPr>
      </w:r>
      <w:r>
        <w:rPr>
          <w:rFonts w:ascii="Arial" w:hAnsi="Arial" w:cs="Arial"/>
        </w:rPr>
      </w:r>
    </w:p>
    <w:p w14:paraId="66EF908F" w14:textId="77777777">
      <w:pPr>
        <w:pBdr/>
        <w:spacing w:line="234" w:lineRule="exact"/>
        <w:ind/>
        <w:rPr>
          <w:rFonts w:ascii="Arial" w:hAnsi="Arial" w:cs="Arial"/>
        </w:rPr>
      </w:pPr>
      <w:r>
        <w:rPr>
          <w:rFonts w:ascii="Arial" w:hAnsi="Arial" w:cs="Arial"/>
        </w:rPr>
      </w:r>
      <w:r>
        <w:rPr>
          <w:rFonts w:ascii="Arial" w:hAnsi="Arial" w:cs="Arial"/>
        </w:rPr>
      </w:r>
    </w:p>
    <w:p w14:paraId="1E181424" w14:textId="77777777">
      <w:pPr>
        <w:pBdr/>
        <w:spacing w:line="234" w:lineRule="exact"/>
        <w:ind/>
        <w:rPr>
          <w:rFonts w:ascii="Arial" w:hAnsi="Arial" w:cs="Arial"/>
        </w:rPr>
        <w:sectPr>
          <w:footerReference w:type="default" r:id="rId11"/>
          <w:footnotePr/>
          <w:endnotePr/>
          <w:type w:val="nextPage"/>
          <w:pgSz w:h="16840" w:orient="portrait" w:w="11910"/>
          <w:pgMar w:top="1380" w:right="600" w:bottom="960" w:left="480" w:header="0" w:footer="776" w:gutter="0"/>
          <w:pgNumType w:start="15"/>
          <w:cols w:num="1" w:sep="0" w:space="720" w:equalWidth="1"/>
        </w:sectPr>
      </w:pPr>
      <w:r>
        <w:rPr>
          <w:rFonts w:ascii="Arial" w:hAnsi="Arial" w:cs="Arial"/>
        </w:rPr>
      </w:r>
      <w:r>
        <w:rPr>
          <w:rFonts w:ascii="Arial" w:hAnsi="Arial" w:cs="Arial"/>
        </w:rPr>
      </w:r>
    </w:p>
    <w:p w14:paraId="1CC96566" w14:textId="77777777">
      <w:pPr>
        <w:pStyle w:val="997"/>
        <w:pBdr/>
        <w:spacing w:before="6"/>
        <w:ind/>
        <w:rPr>
          <w:rFonts w:ascii="Arial" w:hAnsi="Arial" w:cs="Arial"/>
          <w:sz w:val="2"/>
        </w:rPr>
      </w:pPr>
      <w:r>
        <w:rPr>
          <w:rFonts w:ascii="Arial" w:hAnsi="Arial" w:cs="Arial"/>
          <w:sz w:val="2"/>
        </w:rPr>
      </w:r>
      <w:r>
        <w:rPr>
          <w:rFonts w:ascii="Arial" w:hAnsi="Arial" w:cs="Arial"/>
          <w:sz w:val="2"/>
        </w:rPr>
      </w:r>
    </w:p>
    <w:tbl>
      <w:tblPr>
        <w:tblStyle w:val="996"/>
        <w:tblInd w:w="1080" w:type="dxa"/>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555"/>
        <w:gridCol w:w="1224"/>
        <w:gridCol w:w="924"/>
        <w:gridCol w:w="1915"/>
        <w:gridCol w:w="710"/>
        <w:gridCol w:w="2208"/>
        <w:gridCol w:w="1104"/>
      </w:tblGrid>
      <w:tr>
        <w:trPr>
          <w:trHeight w:val="591"/>
        </w:trPr>
        <w:tc>
          <w:tcPr>
            <w:gridSpan w:val="7"/>
            <w:shd w:val="clear" w:color="auto" w:fill="deeaf6"/>
            <w:tcBorders/>
            <w:tcW w:w="9640" w:type="dxa"/>
            <w:textDirection w:val="lrTb"/>
            <w:noWrap w:val="false"/>
          </w:tcPr>
          <w:p w14:paraId="7543B5FF" w14:textId="77777777">
            <w:pPr>
              <w:pStyle w:val="1000"/>
              <w:pBdr/>
              <w:spacing w:before="7"/>
              <w:ind w:right="2209" w:left="2088"/>
              <w:jc w:val="center"/>
              <w:rPr>
                <w:rFonts w:ascii="Arial" w:hAnsi="Arial" w:cs="Arial"/>
              </w:rPr>
            </w:pPr>
            <w:r>
              <w:rPr>
                <w:rFonts w:ascii="Arial" w:hAnsi="Arial" w:cs="Arial"/>
                <w:b/>
              </w:rPr>
              <w:t xml:space="preserve">EXEMPLE</w:t>
            </w:r>
            <w:r>
              <w:rPr>
                <w:rFonts w:ascii="Arial" w:hAnsi="Arial" w:cs="Arial"/>
                <w:b/>
                <w:spacing w:val="-5"/>
              </w:rPr>
              <w:t xml:space="preserve"> </w:t>
            </w:r>
            <w:r>
              <w:rPr>
                <w:rFonts w:ascii="Arial" w:hAnsi="Arial" w:cs="Arial"/>
                <w:b/>
              </w:rPr>
              <w:t xml:space="preserve">2</w:t>
            </w:r>
            <w:r>
              <w:rPr>
                <w:rFonts w:ascii="Arial" w:hAnsi="Arial" w:cs="Arial"/>
                <w:b/>
                <w:spacing w:val="-4"/>
              </w:rPr>
              <w:t xml:space="preserve"> </w:t>
            </w:r>
            <w:r>
              <w:rPr>
                <w:rFonts w:ascii="Arial" w:hAnsi="Arial" w:cs="Arial"/>
              </w:rPr>
              <w:t xml:space="preserve">DE</w:t>
            </w:r>
            <w:r>
              <w:rPr>
                <w:rFonts w:ascii="Arial" w:hAnsi="Arial" w:cs="Arial"/>
                <w:spacing w:val="-4"/>
              </w:rPr>
              <w:t xml:space="preserve"> </w:t>
            </w:r>
            <w:r>
              <w:rPr>
                <w:rFonts w:ascii="Arial" w:hAnsi="Arial" w:cs="Arial"/>
              </w:rPr>
              <w:t xml:space="preserve">REPARTITION</w:t>
            </w:r>
            <w:r>
              <w:rPr>
                <w:rFonts w:ascii="Arial" w:hAnsi="Arial" w:cs="Arial"/>
                <w:spacing w:val="-5"/>
              </w:rPr>
              <w:t xml:space="preserve"> </w:t>
            </w:r>
            <w:r>
              <w:rPr>
                <w:rFonts w:ascii="Arial" w:hAnsi="Arial" w:cs="Arial"/>
              </w:rPr>
              <w:t xml:space="preserve">FEMMES</w:t>
            </w:r>
            <w:r>
              <w:rPr>
                <w:rFonts w:ascii="Arial" w:hAnsi="Arial" w:cs="Arial"/>
                <w:spacing w:val="-4"/>
              </w:rPr>
              <w:t xml:space="preserve"> </w:t>
            </w:r>
            <w:r>
              <w:rPr>
                <w:rFonts w:ascii="Arial" w:hAnsi="Arial" w:cs="Arial"/>
              </w:rPr>
              <w:t xml:space="preserve">/</w:t>
            </w:r>
            <w:r>
              <w:rPr>
                <w:rFonts w:ascii="Arial" w:hAnsi="Arial" w:cs="Arial"/>
                <w:spacing w:val="-2"/>
              </w:rPr>
              <w:t xml:space="preserve"> HOMMES</w:t>
            </w:r>
            <w:r>
              <w:rPr>
                <w:rFonts w:ascii="Arial" w:hAnsi="Arial" w:cs="Arial"/>
              </w:rPr>
            </w:r>
          </w:p>
          <w:p w14:paraId="41A9DD77" w14:textId="3A724F14">
            <w:pPr>
              <w:pStyle w:val="1000"/>
              <w:pBdr/>
              <w:spacing w:before="39"/>
              <w:ind w:right="2207" w:left="2088"/>
              <w:jc w:val="center"/>
              <w:rPr>
                <w:rFonts w:ascii="Arial" w:hAnsi="Arial" w:cs="Arial"/>
              </w:rPr>
            </w:pPr>
            <w:r>
              <w:rPr>
                <w:rFonts w:ascii="Arial" w:hAnsi="Arial" w:cs="Arial"/>
              </w:rPr>
              <w:t xml:space="preserve">ELECTIONS</w:t>
            </w:r>
            <w:r>
              <w:rPr>
                <w:rFonts w:ascii="Arial" w:hAnsi="Arial" w:cs="Arial"/>
                <w:spacing w:val="-11"/>
              </w:rPr>
              <w:t xml:space="preserve"> </w:t>
            </w:r>
            <w:r>
              <w:rPr>
                <w:rFonts w:ascii="Arial" w:hAnsi="Arial" w:cs="Arial"/>
              </w:rPr>
              <w:t xml:space="preserve">PROFESSIONNELLES</w:t>
            </w:r>
            <w:r>
              <w:rPr>
                <w:rFonts w:ascii="Arial" w:hAnsi="Arial" w:cs="Arial"/>
                <w:spacing w:val="-11"/>
              </w:rPr>
              <w:t xml:space="preserve"> </w:t>
            </w:r>
            <w:r>
              <w:rPr>
                <w:rFonts w:ascii="Arial" w:hAnsi="Arial" w:cs="Arial"/>
                <w:spacing w:val="-4"/>
              </w:rPr>
              <w:t xml:space="preserve">2026</w:t>
            </w:r>
            <w:r>
              <w:rPr>
                <w:rFonts w:ascii="Arial" w:hAnsi="Arial" w:cs="Arial"/>
              </w:rPr>
            </w:r>
          </w:p>
        </w:tc>
      </w:tr>
      <w:tr>
        <w:trPr>
          <w:trHeight w:val="577"/>
        </w:trPr>
        <w:tc>
          <w:tcPr>
            <w:tcBorders/>
            <w:tcW w:w="1555" w:type="dxa"/>
            <w:vMerge w:val="restart"/>
            <w:textDirection w:val="lrTb"/>
            <w:noWrap w:val="false"/>
          </w:tcPr>
          <w:p w14:paraId="5BDC260A" w14:textId="77777777">
            <w:pPr>
              <w:pStyle w:val="1000"/>
              <w:pBdr/>
              <w:spacing/>
              <w:ind/>
              <w:rPr>
                <w:rFonts w:ascii="Arial" w:hAnsi="Arial" w:cs="Arial"/>
                <w:sz w:val="24"/>
              </w:rPr>
            </w:pPr>
            <w:r>
              <w:rPr>
                <w:rFonts w:ascii="Arial" w:hAnsi="Arial" w:cs="Arial"/>
                <w:sz w:val="24"/>
              </w:rPr>
            </w:r>
            <w:r>
              <w:rPr>
                <w:rFonts w:ascii="Arial" w:hAnsi="Arial" w:cs="Arial"/>
                <w:sz w:val="24"/>
              </w:rPr>
            </w:r>
          </w:p>
          <w:p w14:paraId="27AC2D51" w14:textId="77777777">
            <w:pPr>
              <w:pStyle w:val="1000"/>
              <w:pBdr/>
              <w:spacing w:before="1"/>
              <w:ind/>
              <w:rPr>
                <w:rFonts w:ascii="Arial" w:hAnsi="Arial" w:cs="Arial"/>
                <w:sz w:val="29"/>
              </w:rPr>
            </w:pPr>
            <w:r>
              <w:rPr>
                <w:rFonts w:ascii="Arial" w:hAnsi="Arial" w:cs="Arial"/>
                <w:sz w:val="29"/>
              </w:rPr>
            </w:r>
            <w:r>
              <w:rPr>
                <w:rFonts w:ascii="Arial" w:hAnsi="Arial" w:cs="Arial"/>
                <w:sz w:val="29"/>
              </w:rPr>
            </w:r>
          </w:p>
          <w:p w14:paraId="1353548B" w14:textId="77777777">
            <w:pPr>
              <w:pStyle w:val="1000"/>
              <w:pBdr/>
              <w:spacing/>
              <w:ind w:left="419"/>
              <w:rPr>
                <w:rFonts w:ascii="Arial" w:hAnsi="Arial" w:cs="Arial"/>
              </w:rPr>
            </w:pPr>
            <w:r>
              <w:rPr>
                <w:rFonts w:ascii="Arial" w:hAnsi="Arial" w:cs="Arial"/>
                <w:spacing w:val="-2"/>
              </w:rPr>
              <w:t xml:space="preserve">Listes</w:t>
            </w:r>
            <w:r>
              <w:rPr>
                <w:rFonts w:ascii="Arial" w:hAnsi="Arial" w:cs="Arial"/>
              </w:rPr>
            </w:r>
          </w:p>
        </w:tc>
        <w:tc>
          <w:tcPr>
            <w:tcBorders/>
            <w:tcW w:w="1224" w:type="dxa"/>
            <w:vMerge w:val="restart"/>
            <w:textDirection w:val="lrTb"/>
            <w:noWrap w:val="false"/>
          </w:tcPr>
          <w:p w14:paraId="7EDF2359" w14:textId="77777777">
            <w:pPr>
              <w:pStyle w:val="1000"/>
              <w:pBdr/>
              <w:spacing w:line="276" w:lineRule="auto"/>
              <w:ind w:right="158" w:firstLine="1" w:left="33"/>
              <w:jc w:val="center"/>
              <w:rPr>
                <w:rFonts w:ascii="Arial" w:hAnsi="Arial" w:cs="Arial"/>
              </w:rPr>
            </w:pPr>
            <w:r>
              <w:rPr>
                <w:rFonts w:ascii="Arial" w:hAnsi="Arial" w:cs="Arial"/>
                <w:spacing w:val="-2"/>
              </w:rPr>
              <w:t xml:space="preserve">Nombre </w:t>
            </w:r>
            <w:r>
              <w:rPr>
                <w:rFonts w:ascii="Arial" w:hAnsi="Arial" w:cs="Arial"/>
                <w:spacing w:val="-6"/>
              </w:rPr>
              <w:t xml:space="preserve">de </w:t>
            </w:r>
            <w:r>
              <w:rPr>
                <w:rFonts w:ascii="Arial" w:hAnsi="Arial" w:cs="Arial"/>
                <w:spacing w:val="-2"/>
              </w:rPr>
              <w:t xml:space="preserve">candidats </w:t>
            </w:r>
            <w:r>
              <w:rPr>
                <w:rFonts w:ascii="Arial" w:hAnsi="Arial" w:cs="Arial"/>
              </w:rPr>
              <w:t xml:space="preserve">titulaires</w:t>
            </w:r>
            <w:r>
              <w:rPr>
                <w:rFonts w:ascii="Arial" w:hAnsi="Arial" w:cs="Arial"/>
                <w:spacing w:val="-9"/>
              </w:rPr>
              <w:t xml:space="preserve"> </w:t>
            </w:r>
            <w:r>
              <w:rPr>
                <w:rFonts w:ascii="Arial" w:hAnsi="Arial" w:cs="Arial"/>
                <w:spacing w:val="-10"/>
              </w:rPr>
              <w:t xml:space="preserve">+</w:t>
            </w:r>
            <w:r>
              <w:rPr>
                <w:rFonts w:ascii="Arial" w:hAnsi="Arial" w:cs="Arial"/>
              </w:rPr>
            </w:r>
          </w:p>
          <w:p w14:paraId="515BF8C7" w14:textId="77777777">
            <w:pPr>
              <w:pStyle w:val="1000"/>
              <w:pBdr/>
              <w:spacing/>
              <w:ind w:right="122"/>
              <w:jc w:val="center"/>
              <w:rPr>
                <w:rFonts w:ascii="Arial" w:hAnsi="Arial" w:cs="Arial"/>
              </w:rPr>
            </w:pPr>
            <w:r>
              <w:rPr>
                <w:rFonts w:ascii="Arial" w:hAnsi="Arial" w:cs="Arial"/>
                <w:spacing w:val="-2"/>
              </w:rPr>
              <w:t xml:space="preserve">suppléants</w:t>
            </w:r>
            <w:r>
              <w:rPr>
                <w:rFonts w:ascii="Arial" w:hAnsi="Arial" w:cs="Arial"/>
              </w:rPr>
            </w:r>
          </w:p>
        </w:tc>
        <w:tc>
          <w:tcPr>
            <w:gridSpan w:val="4"/>
            <w:shd w:val="clear" w:color="auto" w:fill="deeaf6"/>
            <w:tcBorders/>
            <w:tcW w:w="5757" w:type="dxa"/>
            <w:textDirection w:val="lrTb"/>
            <w:noWrap w:val="false"/>
          </w:tcPr>
          <w:p w14:paraId="5063D66A" w14:textId="77777777">
            <w:pPr>
              <w:pStyle w:val="1000"/>
              <w:pBdr/>
              <w:spacing w:line="290" w:lineRule="exact"/>
              <w:ind w:right="1558" w:firstLine="4" w:left="1499"/>
              <w:rPr>
                <w:rFonts w:ascii="Arial" w:hAnsi="Arial" w:cs="Arial"/>
                <w:b/>
              </w:rPr>
            </w:pPr>
            <w:r>
              <w:rPr>
                <w:rFonts w:ascii="Arial" w:hAnsi="Arial" w:cs="Arial"/>
                <w:b/>
              </w:rPr>
              <w:t xml:space="preserve">CAP</w:t>
            </w:r>
            <w:r>
              <w:rPr>
                <w:rFonts w:ascii="Arial" w:hAnsi="Arial" w:cs="Arial"/>
                <w:b/>
                <w:spacing w:val="-8"/>
              </w:rPr>
              <w:t xml:space="preserve"> </w:t>
            </w:r>
            <w:r>
              <w:rPr>
                <w:rFonts w:ascii="Arial" w:hAnsi="Arial" w:cs="Arial"/>
                <w:b/>
              </w:rPr>
              <w:t xml:space="preserve">-</w:t>
            </w:r>
            <w:r>
              <w:rPr>
                <w:rFonts w:ascii="Arial" w:hAnsi="Arial" w:cs="Arial"/>
                <w:b/>
                <w:spacing w:val="-6"/>
              </w:rPr>
              <w:t xml:space="preserve"> </w:t>
            </w:r>
            <w:r>
              <w:rPr>
                <w:rFonts w:ascii="Arial" w:hAnsi="Arial" w:cs="Arial"/>
                <w:b/>
              </w:rPr>
              <w:t xml:space="preserve">Effectif</w:t>
            </w:r>
            <w:r>
              <w:rPr>
                <w:rFonts w:ascii="Arial" w:hAnsi="Arial" w:cs="Arial"/>
                <w:b/>
                <w:spacing w:val="-9"/>
              </w:rPr>
              <w:t xml:space="preserve"> </w:t>
            </w:r>
            <w:r>
              <w:rPr>
                <w:rFonts w:ascii="Arial" w:hAnsi="Arial" w:cs="Arial"/>
                <w:b/>
              </w:rPr>
              <w:t xml:space="preserve">265</w:t>
            </w:r>
            <w:r>
              <w:rPr>
                <w:rFonts w:ascii="Arial" w:hAnsi="Arial" w:cs="Arial"/>
                <w:b/>
                <w:spacing w:val="-8"/>
              </w:rPr>
              <w:t xml:space="preserve"> </w:t>
            </w:r>
            <w:r>
              <w:rPr>
                <w:rFonts w:ascii="Arial" w:hAnsi="Arial" w:cs="Arial"/>
                <w:b/>
              </w:rPr>
              <w:t xml:space="preserve">agents 5</w:t>
            </w:r>
            <w:r>
              <w:rPr>
                <w:rFonts w:ascii="Arial" w:hAnsi="Arial" w:cs="Arial"/>
                <w:b/>
                <w:spacing w:val="-6"/>
              </w:rPr>
              <w:t xml:space="preserve"> </w:t>
            </w:r>
            <w:r>
              <w:rPr>
                <w:rFonts w:ascii="Arial" w:hAnsi="Arial" w:cs="Arial"/>
                <w:b/>
              </w:rPr>
              <w:t xml:space="preserve">représentants</w:t>
            </w:r>
            <w:r>
              <w:rPr>
                <w:rFonts w:ascii="Arial" w:hAnsi="Arial" w:cs="Arial"/>
                <w:b/>
                <w:spacing w:val="-6"/>
              </w:rPr>
              <w:t xml:space="preserve"> </w:t>
            </w:r>
            <w:r>
              <w:rPr>
                <w:rFonts w:ascii="Arial" w:hAnsi="Arial" w:cs="Arial"/>
                <w:b/>
                <w:spacing w:val="-2"/>
              </w:rPr>
              <w:t xml:space="preserve">titulaires</w:t>
            </w:r>
            <w:r>
              <w:rPr>
                <w:rFonts w:ascii="Arial" w:hAnsi="Arial" w:cs="Arial"/>
                <w:b/>
              </w:rPr>
            </w:r>
          </w:p>
        </w:tc>
        <w:tc>
          <w:tcPr>
            <w:tcBorders/>
            <w:tcW w:w="1104" w:type="dxa"/>
            <w:vMerge w:val="restart"/>
            <w:textDirection w:val="lrTb"/>
            <w:noWrap w:val="false"/>
          </w:tcPr>
          <w:p w14:paraId="21257E78" w14:textId="77777777">
            <w:pPr>
              <w:pStyle w:val="1000"/>
              <w:pBdr/>
              <w:spacing w:before="3"/>
              <w:ind/>
              <w:rPr>
                <w:rFonts w:ascii="Arial" w:hAnsi="Arial" w:cs="Arial"/>
                <w:sz w:val="28"/>
              </w:rPr>
            </w:pPr>
            <w:r>
              <w:rPr>
                <w:rFonts w:ascii="Arial" w:hAnsi="Arial" w:cs="Arial"/>
                <w:sz w:val="28"/>
              </w:rPr>
            </w:r>
            <w:r>
              <w:rPr>
                <w:rFonts w:ascii="Arial" w:hAnsi="Arial" w:cs="Arial"/>
                <w:sz w:val="28"/>
              </w:rPr>
            </w:r>
          </w:p>
          <w:p w14:paraId="367192E4" w14:textId="77777777">
            <w:pPr>
              <w:pStyle w:val="1000"/>
              <w:pBdr/>
              <w:spacing w:line="273" w:lineRule="auto"/>
              <w:ind w:right="355" w:left="235"/>
              <w:jc w:val="center"/>
              <w:rPr>
                <w:rFonts w:ascii="Arial" w:hAnsi="Arial" w:cs="Arial"/>
              </w:rPr>
            </w:pPr>
            <w:r>
              <w:rPr>
                <w:rFonts w:ascii="Arial" w:hAnsi="Arial" w:cs="Arial"/>
                <w:spacing w:val="-2"/>
              </w:rPr>
              <w:t xml:space="preserve">Total </w:t>
            </w:r>
            <w:r>
              <w:rPr>
                <w:rFonts w:ascii="Arial" w:hAnsi="Arial" w:cs="Arial"/>
                <w:spacing w:val="-6"/>
              </w:rPr>
              <w:t xml:space="preserve">de</w:t>
            </w:r>
            <w:r>
              <w:rPr>
                <w:rFonts w:ascii="Arial" w:hAnsi="Arial" w:cs="Arial"/>
              </w:rPr>
            </w:r>
          </w:p>
          <w:p w14:paraId="3E1D11BD" w14:textId="77777777">
            <w:pPr>
              <w:pStyle w:val="1000"/>
              <w:pBdr/>
              <w:spacing w:before="2"/>
              <w:ind w:right="119"/>
              <w:jc w:val="center"/>
              <w:rPr>
                <w:rFonts w:ascii="Arial" w:hAnsi="Arial" w:cs="Arial"/>
              </w:rPr>
            </w:pPr>
            <w:r>
              <w:rPr>
                <w:rFonts w:ascii="Arial" w:hAnsi="Arial" w:cs="Arial"/>
                <w:spacing w:val="-2"/>
              </w:rPr>
              <w:t xml:space="preserve">candidats</w:t>
            </w:r>
            <w:r>
              <w:rPr>
                <w:rFonts w:ascii="Arial" w:hAnsi="Arial" w:cs="Arial"/>
              </w:rPr>
            </w:r>
          </w:p>
        </w:tc>
      </w:tr>
      <w:tr>
        <w:trPr>
          <w:trHeight w:val="853"/>
        </w:trPr>
        <w:tc>
          <w:tcPr>
            <w:tcBorders>
              <w:top w:val="none" w:color="000000" w:sz="4" w:space="0"/>
            </w:tcBorders>
            <w:tcW w:w="1555" w:type="dxa"/>
            <w:vMerge w:val="continue"/>
            <w:textDirection w:val="lrTb"/>
            <w:noWrap w:val="false"/>
          </w:tcPr>
          <w:p w14:paraId="005545A8"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tcBorders>
            <w:tcW w:w="1224" w:type="dxa"/>
            <w:vMerge w:val="continue"/>
            <w:textDirection w:val="lrTb"/>
            <w:noWrap w:val="false"/>
          </w:tcPr>
          <w:p w14:paraId="625DF567"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gridSpan w:val="2"/>
            <w:tcBorders/>
            <w:tcW w:w="2839" w:type="dxa"/>
            <w:textDirection w:val="lrTb"/>
            <w:noWrap w:val="false"/>
          </w:tcPr>
          <w:p w14:paraId="499C532D" w14:textId="77777777">
            <w:pPr>
              <w:pStyle w:val="1000"/>
              <w:pBdr/>
              <w:spacing w:before="134" w:line="276" w:lineRule="auto"/>
              <w:ind w:firstLine="26" w:left="198"/>
              <w:rPr>
                <w:rFonts w:ascii="Arial" w:hAnsi="Arial" w:cs="Arial"/>
              </w:rPr>
            </w:pPr>
            <w:r>
              <w:rPr>
                <w:rFonts w:ascii="Arial" w:hAnsi="Arial" w:cs="Arial"/>
              </w:rPr>
              <w:t xml:space="preserve">Si</w:t>
            </w:r>
            <w:r>
              <w:rPr>
                <w:rFonts w:ascii="Arial" w:hAnsi="Arial" w:cs="Arial"/>
                <w:spacing w:val="-1"/>
              </w:rPr>
              <w:t xml:space="preserve"> </w:t>
            </w:r>
            <w:r>
              <w:rPr>
                <w:rFonts w:ascii="Arial" w:hAnsi="Arial" w:cs="Arial"/>
              </w:rPr>
              <w:t xml:space="preserve">le</w:t>
            </w:r>
            <w:r>
              <w:rPr>
                <w:rFonts w:ascii="Arial" w:hAnsi="Arial" w:cs="Arial"/>
                <w:spacing w:val="-1"/>
              </w:rPr>
              <w:t xml:space="preserve"> </w:t>
            </w:r>
            <w:r>
              <w:rPr>
                <w:rFonts w:ascii="Arial" w:hAnsi="Arial" w:cs="Arial"/>
              </w:rPr>
              <w:t xml:space="preserve">nombre</w:t>
            </w:r>
            <w:r>
              <w:rPr>
                <w:rFonts w:ascii="Arial" w:hAnsi="Arial" w:cs="Arial"/>
                <w:spacing w:val="-3"/>
              </w:rPr>
              <w:t xml:space="preserve"> </w:t>
            </w:r>
            <w:r>
              <w:rPr>
                <w:rFonts w:ascii="Arial" w:hAnsi="Arial" w:cs="Arial"/>
              </w:rPr>
              <w:t xml:space="preserve">de</w:t>
            </w:r>
            <w:r>
              <w:rPr>
                <w:rFonts w:ascii="Arial" w:hAnsi="Arial" w:cs="Arial"/>
                <w:spacing w:val="-3"/>
              </w:rPr>
              <w:t xml:space="preserve"> </w:t>
            </w:r>
            <w:r>
              <w:rPr>
                <w:rFonts w:ascii="Arial" w:hAnsi="Arial" w:cs="Arial"/>
              </w:rPr>
              <w:t xml:space="preserve">femmes dans</w:t>
            </w:r>
            <w:r>
              <w:rPr>
                <w:rFonts w:ascii="Arial" w:hAnsi="Arial" w:cs="Arial"/>
                <w:spacing w:val="-3"/>
              </w:rPr>
              <w:t xml:space="preserve"> </w:t>
            </w:r>
            <w:r>
              <w:rPr>
                <w:rFonts w:ascii="Arial" w:hAnsi="Arial" w:cs="Arial"/>
              </w:rPr>
              <w:t xml:space="preserve">l'effectif</w:t>
            </w:r>
            <w:r>
              <w:rPr>
                <w:rFonts w:ascii="Arial" w:hAnsi="Arial" w:cs="Arial"/>
                <w:spacing w:val="-1"/>
              </w:rPr>
              <w:t xml:space="preserve"> </w:t>
            </w:r>
            <w:r>
              <w:rPr>
                <w:rFonts w:ascii="Arial" w:hAnsi="Arial" w:cs="Arial"/>
              </w:rPr>
              <w:t xml:space="preserve">est</w:t>
            </w:r>
            <w:r>
              <w:rPr>
                <w:rFonts w:ascii="Arial" w:hAnsi="Arial" w:cs="Arial"/>
                <w:spacing w:val="-4"/>
              </w:rPr>
              <w:t xml:space="preserve"> </w:t>
            </w:r>
            <w:r>
              <w:rPr>
                <w:rFonts w:ascii="Arial" w:hAnsi="Arial" w:cs="Arial"/>
              </w:rPr>
              <w:t xml:space="preserve">de</w:t>
            </w:r>
            <w:r>
              <w:rPr>
                <w:rFonts w:ascii="Arial" w:hAnsi="Arial" w:cs="Arial"/>
                <w:spacing w:val="-3"/>
              </w:rPr>
              <w:t xml:space="preserve"> </w:t>
            </w:r>
            <w:r>
              <w:rPr>
                <w:rFonts w:ascii="Arial" w:hAnsi="Arial" w:cs="Arial"/>
                <w:spacing w:val="-5"/>
              </w:rPr>
              <w:t xml:space="preserve">58%</w:t>
            </w:r>
            <w:r>
              <w:rPr>
                <w:rFonts w:ascii="Arial" w:hAnsi="Arial" w:cs="Arial"/>
              </w:rPr>
            </w:r>
          </w:p>
        </w:tc>
        <w:tc>
          <w:tcPr>
            <w:gridSpan w:val="2"/>
            <w:tcBorders/>
            <w:tcW w:w="2918" w:type="dxa"/>
            <w:textDirection w:val="lrTb"/>
            <w:noWrap w:val="false"/>
          </w:tcPr>
          <w:p w14:paraId="0D2FB6A6" w14:textId="77777777">
            <w:pPr>
              <w:pStyle w:val="1000"/>
              <w:pBdr/>
              <w:spacing w:before="134" w:line="276" w:lineRule="auto"/>
              <w:ind w:firstLine="64" w:left="167"/>
              <w:rPr>
                <w:rFonts w:ascii="Arial" w:hAnsi="Arial" w:cs="Arial"/>
              </w:rPr>
            </w:pPr>
            <w:r>
              <w:rPr>
                <w:rFonts w:ascii="Arial" w:hAnsi="Arial" w:cs="Arial"/>
              </w:rPr>
              <w:t xml:space="preserve">Si le nombre d'hommes dans</w:t>
            </w:r>
            <w:r>
              <w:rPr>
                <w:rFonts w:ascii="Arial" w:hAnsi="Arial" w:cs="Arial"/>
                <w:spacing w:val="-10"/>
              </w:rPr>
              <w:t xml:space="preserve"> </w:t>
            </w:r>
            <w:r>
              <w:rPr>
                <w:rFonts w:ascii="Arial" w:hAnsi="Arial" w:cs="Arial"/>
              </w:rPr>
              <w:t xml:space="preserve">l'effectif</w:t>
            </w:r>
            <w:r>
              <w:rPr>
                <w:rFonts w:ascii="Arial" w:hAnsi="Arial" w:cs="Arial"/>
                <w:spacing w:val="-7"/>
              </w:rPr>
              <w:t xml:space="preserve"> </w:t>
            </w:r>
            <w:r>
              <w:rPr>
                <w:rFonts w:ascii="Arial" w:hAnsi="Arial" w:cs="Arial"/>
              </w:rPr>
              <w:t xml:space="preserve">est</w:t>
            </w:r>
            <w:r>
              <w:rPr>
                <w:rFonts w:ascii="Arial" w:hAnsi="Arial" w:cs="Arial"/>
                <w:spacing w:val="-10"/>
              </w:rPr>
              <w:t xml:space="preserve"> </w:t>
            </w:r>
            <w:r>
              <w:rPr>
                <w:rFonts w:ascii="Arial" w:hAnsi="Arial" w:cs="Arial"/>
              </w:rPr>
              <w:t xml:space="preserve">de</w:t>
            </w:r>
            <w:r>
              <w:rPr>
                <w:rFonts w:ascii="Arial" w:hAnsi="Arial" w:cs="Arial"/>
                <w:spacing w:val="-10"/>
              </w:rPr>
              <w:t xml:space="preserve"> </w:t>
            </w:r>
            <w:r>
              <w:rPr>
                <w:rFonts w:ascii="Arial" w:hAnsi="Arial" w:cs="Arial"/>
              </w:rPr>
              <w:t xml:space="preserve">42%</w:t>
            </w:r>
            <w:r>
              <w:rPr>
                <w:rFonts w:ascii="Arial" w:hAnsi="Arial" w:cs="Arial"/>
              </w:rPr>
            </w:r>
          </w:p>
        </w:tc>
        <w:tc>
          <w:tcPr>
            <w:tcBorders>
              <w:top w:val="none" w:color="000000" w:sz="4" w:space="0"/>
            </w:tcBorders>
            <w:tcW w:w="1104" w:type="dxa"/>
            <w:vMerge w:val="continue"/>
            <w:textDirection w:val="lrTb"/>
            <w:noWrap w:val="false"/>
          </w:tcPr>
          <w:p w14:paraId="7A7EB4D9"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r>
      <w:tr>
        <w:trPr>
          <w:trHeight w:val="340"/>
        </w:trPr>
        <w:tc>
          <w:tcPr>
            <w:tcBorders>
              <w:left w:val="single" w:color="000000" w:sz="8" w:space="0"/>
              <w:bottom w:val="single" w:color="000000" w:sz="8" w:space="0"/>
              <w:right w:val="single" w:color="000000" w:sz="8" w:space="0"/>
            </w:tcBorders>
            <w:tcW w:w="1555" w:type="dxa"/>
            <w:vMerge w:val="restart"/>
            <w:textDirection w:val="lrTb"/>
            <w:noWrap w:val="false"/>
          </w:tcPr>
          <w:p w14:paraId="420DC07F" w14:textId="77777777">
            <w:pPr>
              <w:pStyle w:val="1000"/>
              <w:pBdr/>
              <w:spacing/>
              <w:ind/>
              <w:rPr>
                <w:rFonts w:ascii="Arial" w:hAnsi="Arial" w:cs="Arial"/>
                <w:sz w:val="24"/>
              </w:rPr>
            </w:pPr>
            <w:r>
              <w:rPr>
                <w:rFonts w:ascii="Arial" w:hAnsi="Arial" w:cs="Arial"/>
                <w:sz w:val="24"/>
              </w:rPr>
            </w:r>
            <w:r>
              <w:rPr>
                <w:rFonts w:ascii="Arial" w:hAnsi="Arial" w:cs="Arial"/>
                <w:sz w:val="24"/>
              </w:rPr>
            </w:r>
          </w:p>
          <w:p w14:paraId="249EACB1" w14:textId="77777777">
            <w:pPr>
              <w:pStyle w:val="1000"/>
              <w:pBdr/>
              <w:spacing/>
              <w:ind/>
              <w:rPr>
                <w:rFonts w:ascii="Arial" w:hAnsi="Arial" w:cs="Arial"/>
                <w:sz w:val="24"/>
              </w:rPr>
            </w:pPr>
            <w:r>
              <w:rPr>
                <w:rFonts w:ascii="Arial" w:hAnsi="Arial" w:cs="Arial"/>
                <w:sz w:val="24"/>
              </w:rPr>
            </w:r>
            <w:r>
              <w:rPr>
                <w:rFonts w:ascii="Arial" w:hAnsi="Arial" w:cs="Arial"/>
                <w:sz w:val="24"/>
              </w:rPr>
            </w:r>
          </w:p>
          <w:p w14:paraId="7653D2FF" w14:textId="77777777">
            <w:pPr>
              <w:pStyle w:val="1000"/>
              <w:pBdr/>
              <w:spacing w:before="205"/>
              <w:ind w:left="112"/>
              <w:rPr>
                <w:rFonts w:ascii="Arial" w:hAnsi="Arial" w:cs="Arial"/>
              </w:rPr>
            </w:pPr>
            <w:r>
              <w:rPr>
                <w:rFonts w:ascii="Arial" w:hAnsi="Arial" w:cs="Arial"/>
                <w:spacing w:val="-2"/>
              </w:rPr>
              <w:t xml:space="preserve">Incomplètes</w:t>
            </w:r>
            <w:r>
              <w:rPr>
                <w:rFonts w:ascii="Arial" w:hAnsi="Arial" w:cs="Arial"/>
              </w:rPr>
            </w:r>
          </w:p>
        </w:tc>
        <w:tc>
          <w:tcPr>
            <w:tcBorders/>
            <w:tcW w:w="1224" w:type="dxa"/>
            <w:textDirection w:val="lrTb"/>
            <w:noWrap w:val="false"/>
          </w:tcPr>
          <w:p w14:paraId="08D27288" w14:textId="77777777">
            <w:pPr>
              <w:pStyle w:val="1000"/>
              <w:pBdr/>
              <w:spacing w:before="86" w:line="234" w:lineRule="exact"/>
              <w:ind w:left="165"/>
              <w:rPr>
                <w:rFonts w:ascii="Arial" w:hAnsi="Arial" w:cs="Arial"/>
              </w:rPr>
            </w:pPr>
            <w:r>
              <w:rPr>
                <w:rFonts w:ascii="Arial" w:hAnsi="Arial" w:cs="Arial"/>
              </w:rPr>
              <w:t xml:space="preserve">Nb</w:t>
            </w:r>
            <w:r>
              <w:rPr>
                <w:rFonts w:ascii="Arial" w:hAnsi="Arial" w:cs="Arial"/>
                <w:spacing w:val="-4"/>
              </w:rPr>
              <w:t xml:space="preserve"> mini</w:t>
            </w:r>
            <w:r>
              <w:rPr>
                <w:rFonts w:ascii="Arial" w:hAnsi="Arial" w:cs="Arial"/>
              </w:rPr>
            </w:r>
          </w:p>
        </w:tc>
        <w:tc>
          <w:tcPr>
            <w:gridSpan w:val="5"/>
            <w:tcBorders/>
            <w:tcW w:w="6861" w:type="dxa"/>
            <w:textDirection w:val="lrTb"/>
            <w:noWrap w:val="false"/>
          </w:tcPr>
          <w:p w14:paraId="0C80827B" w14:textId="77777777">
            <w:pPr>
              <w:pStyle w:val="1000"/>
              <w:pBdr/>
              <w:spacing/>
              <w:ind/>
              <w:rPr>
                <w:rFonts w:ascii="Arial" w:hAnsi="Arial" w:cs="Arial"/>
              </w:rPr>
            </w:pPr>
            <w:r>
              <w:rPr>
                <w:rFonts w:ascii="Arial" w:hAnsi="Arial" w:cs="Arial"/>
              </w:rPr>
            </w:r>
            <w:r>
              <w:rPr>
                <w:rFonts w:ascii="Arial" w:hAnsi="Arial" w:cs="Arial"/>
              </w:rPr>
            </w:r>
          </w:p>
        </w:tc>
      </w:tr>
      <w:tr>
        <w:trPr>
          <w:trHeight w:val="340"/>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4636E112"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224" w:type="dxa"/>
            <w:vMerge w:val="restart"/>
            <w:textDirection w:val="lrTb"/>
            <w:noWrap w:val="false"/>
          </w:tcPr>
          <w:p w14:paraId="42654FBF" w14:textId="77777777">
            <w:pPr>
              <w:pStyle w:val="1000"/>
              <w:pBdr/>
              <w:spacing w:before="10"/>
              <w:ind/>
              <w:rPr>
                <w:rFonts w:ascii="Arial" w:hAnsi="Arial" w:cs="Arial"/>
              </w:rPr>
            </w:pPr>
            <w:r>
              <w:rPr>
                <w:rFonts w:ascii="Arial" w:hAnsi="Arial" w:cs="Arial"/>
              </w:rPr>
            </w:r>
            <w:r>
              <w:rPr>
                <w:rFonts w:ascii="Arial" w:hAnsi="Arial" w:cs="Arial"/>
              </w:rPr>
            </w:r>
          </w:p>
          <w:p w14:paraId="43B134EB" w14:textId="77777777">
            <w:pPr>
              <w:pStyle w:val="1000"/>
              <w:pBdr/>
              <w:spacing/>
              <w:ind w:right="124"/>
              <w:jc w:val="center"/>
              <w:rPr>
                <w:rFonts w:ascii="Arial" w:hAnsi="Arial" w:cs="Arial"/>
              </w:rPr>
            </w:pPr>
            <w:r>
              <w:rPr>
                <w:rFonts w:ascii="Arial" w:hAnsi="Arial" w:cs="Arial"/>
              </w:rPr>
              <w:t xml:space="preserve">6</w:t>
            </w:r>
            <w:r>
              <w:rPr>
                <w:rFonts w:ascii="Arial" w:hAnsi="Arial" w:cs="Arial"/>
              </w:rPr>
            </w:r>
          </w:p>
        </w:tc>
        <w:tc>
          <w:tcPr>
            <w:tcBorders/>
            <w:tcW w:w="924" w:type="dxa"/>
            <w:vMerge w:val="restart"/>
            <w:textDirection w:val="lrTb"/>
            <w:noWrap w:val="false"/>
          </w:tcPr>
          <w:p w14:paraId="0047EFBF" w14:textId="77777777">
            <w:pPr>
              <w:pStyle w:val="1000"/>
              <w:pBdr/>
              <w:spacing w:before="10"/>
              <w:ind/>
              <w:rPr>
                <w:rFonts w:ascii="Arial" w:hAnsi="Arial" w:cs="Arial"/>
              </w:rPr>
            </w:pPr>
            <w:r>
              <w:rPr>
                <w:rFonts w:ascii="Arial" w:hAnsi="Arial" w:cs="Arial"/>
              </w:rPr>
            </w:r>
            <w:r>
              <w:rPr>
                <w:rFonts w:ascii="Arial" w:hAnsi="Arial" w:cs="Arial"/>
              </w:rPr>
            </w:r>
          </w:p>
          <w:p w14:paraId="62C513BA" w14:textId="77777777">
            <w:pPr>
              <w:pStyle w:val="1000"/>
              <w:pBdr/>
              <w:spacing/>
              <w:ind w:left="177"/>
              <w:rPr>
                <w:rFonts w:ascii="Arial" w:hAnsi="Arial" w:cs="Arial"/>
              </w:rPr>
            </w:pPr>
            <w:r>
              <w:rPr>
                <w:rFonts w:ascii="Arial" w:hAnsi="Arial" w:cs="Arial"/>
                <w:spacing w:val="-4"/>
              </w:rPr>
              <w:t xml:space="preserve">3.48</w:t>
            </w:r>
            <w:r>
              <w:rPr>
                <w:rFonts w:ascii="Arial" w:hAnsi="Arial" w:cs="Arial"/>
              </w:rPr>
            </w:r>
          </w:p>
        </w:tc>
        <w:tc>
          <w:tcPr>
            <w:tcBorders/>
            <w:tcW w:w="1915" w:type="dxa"/>
            <w:textDirection w:val="lrTb"/>
            <w:noWrap w:val="false"/>
          </w:tcPr>
          <w:p w14:paraId="3D92C041" w14:textId="77777777">
            <w:pPr>
              <w:pStyle w:val="1000"/>
              <w:pBdr/>
              <w:spacing w:before="86" w:line="234" w:lineRule="exact"/>
              <w:ind w:left="822"/>
              <w:rPr>
                <w:rFonts w:ascii="Arial" w:hAnsi="Arial" w:cs="Arial"/>
              </w:rPr>
            </w:pPr>
            <w:r>
              <w:rPr>
                <w:rFonts w:ascii="Arial" w:hAnsi="Arial" w:cs="Arial"/>
              </w:rPr>
              <w:t xml:space="preserve">3</w:t>
            </w:r>
            <w:r>
              <w:rPr>
                <w:rFonts w:ascii="Arial" w:hAnsi="Arial" w:cs="Arial"/>
              </w:rPr>
            </w:r>
          </w:p>
        </w:tc>
        <w:tc>
          <w:tcPr>
            <w:tcBorders/>
            <w:tcW w:w="710" w:type="dxa"/>
            <w:vMerge w:val="restart"/>
            <w:textDirection w:val="lrTb"/>
            <w:noWrap w:val="false"/>
          </w:tcPr>
          <w:p w14:paraId="41E6653D" w14:textId="77777777">
            <w:pPr>
              <w:pStyle w:val="1000"/>
              <w:pBdr/>
              <w:spacing w:before="10"/>
              <w:ind/>
              <w:rPr>
                <w:rFonts w:ascii="Arial" w:hAnsi="Arial" w:cs="Arial"/>
              </w:rPr>
            </w:pPr>
            <w:r>
              <w:rPr>
                <w:rFonts w:ascii="Arial" w:hAnsi="Arial" w:cs="Arial"/>
              </w:rPr>
            </w:r>
            <w:r>
              <w:rPr>
                <w:rFonts w:ascii="Arial" w:hAnsi="Arial" w:cs="Arial"/>
              </w:rPr>
            </w:r>
          </w:p>
          <w:p w14:paraId="3EC6B704" w14:textId="77777777">
            <w:pPr>
              <w:pStyle w:val="1000"/>
              <w:pBdr/>
              <w:spacing/>
              <w:ind w:left="69"/>
              <w:rPr>
                <w:rFonts w:ascii="Arial" w:hAnsi="Arial" w:cs="Arial"/>
              </w:rPr>
            </w:pPr>
            <w:r>
              <w:rPr>
                <w:rFonts w:ascii="Arial" w:hAnsi="Arial" w:cs="Arial"/>
                <w:spacing w:val="-4"/>
              </w:rPr>
              <w:t xml:space="preserve">2.52</w:t>
            </w:r>
            <w:r>
              <w:rPr>
                <w:rFonts w:ascii="Arial" w:hAnsi="Arial" w:cs="Arial"/>
              </w:rPr>
            </w:r>
          </w:p>
        </w:tc>
        <w:tc>
          <w:tcPr>
            <w:tcBorders/>
            <w:tcW w:w="2208" w:type="dxa"/>
            <w:textDirection w:val="lrTb"/>
            <w:noWrap w:val="false"/>
          </w:tcPr>
          <w:p w14:paraId="6867F6D5" w14:textId="77777777">
            <w:pPr>
              <w:pStyle w:val="1000"/>
              <w:pBdr/>
              <w:spacing w:before="86" w:line="234" w:lineRule="exact"/>
              <w:ind w:left="972"/>
              <w:rPr>
                <w:rFonts w:ascii="Arial" w:hAnsi="Arial" w:cs="Arial"/>
              </w:rPr>
            </w:pPr>
            <w:r>
              <w:rPr>
                <w:rFonts w:ascii="Arial" w:hAnsi="Arial" w:cs="Arial"/>
              </w:rPr>
              <w:t xml:space="preserve">3</w:t>
            </w:r>
            <w:r>
              <w:rPr>
                <w:rFonts w:ascii="Arial" w:hAnsi="Arial" w:cs="Arial"/>
              </w:rPr>
            </w:r>
          </w:p>
        </w:tc>
        <w:tc>
          <w:tcPr>
            <w:tcBorders/>
            <w:tcW w:w="1104" w:type="dxa"/>
            <w:textDirection w:val="lrTb"/>
            <w:noWrap w:val="false"/>
          </w:tcPr>
          <w:p w14:paraId="7775362C" w14:textId="77777777">
            <w:pPr>
              <w:pStyle w:val="1000"/>
              <w:pBdr/>
              <w:spacing w:before="86" w:line="234" w:lineRule="exact"/>
              <w:ind w:left="420"/>
              <w:rPr>
                <w:rFonts w:ascii="Arial" w:hAnsi="Arial" w:cs="Arial"/>
              </w:rPr>
            </w:pPr>
            <w:r>
              <w:rPr>
                <w:rFonts w:ascii="Arial" w:hAnsi="Arial" w:cs="Arial"/>
              </w:rPr>
              <w:t xml:space="preserve">6</w:t>
            </w:r>
            <w:r>
              <w:rPr>
                <w:rFonts w:ascii="Arial" w:hAnsi="Arial" w:cs="Arial"/>
              </w:rPr>
            </w:r>
          </w:p>
        </w:tc>
      </w:tr>
      <w:tr>
        <w:trPr>
          <w:trHeight w:val="340"/>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762C3241"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tcBorders>
            <w:tcW w:w="1224" w:type="dxa"/>
            <w:vMerge w:val="continue"/>
            <w:textDirection w:val="lrTb"/>
            <w:noWrap w:val="false"/>
          </w:tcPr>
          <w:p w14:paraId="1890CEDE"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tcBorders>
            <w:tcW w:w="924" w:type="dxa"/>
            <w:vMerge w:val="continue"/>
            <w:textDirection w:val="lrTb"/>
            <w:noWrap w:val="false"/>
          </w:tcPr>
          <w:p w14:paraId="065CD9D1"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1915" w:type="dxa"/>
            <w:textDirection w:val="lrTb"/>
            <w:noWrap w:val="false"/>
          </w:tcPr>
          <w:p w14:paraId="331CDF20" w14:textId="77777777">
            <w:pPr>
              <w:pStyle w:val="1000"/>
              <w:pBdr/>
              <w:spacing w:before="86" w:line="234" w:lineRule="exact"/>
              <w:ind w:left="822"/>
              <w:rPr>
                <w:rFonts w:ascii="Arial" w:hAnsi="Arial" w:cs="Arial"/>
              </w:rPr>
            </w:pPr>
            <w:r>
              <w:rPr>
                <w:rFonts w:ascii="Arial" w:hAnsi="Arial" w:cs="Arial"/>
              </w:rPr>
              <w:t xml:space="preserve">4</w:t>
            </w:r>
            <w:r>
              <w:rPr>
                <w:rFonts w:ascii="Arial" w:hAnsi="Arial" w:cs="Arial"/>
              </w:rPr>
            </w:r>
          </w:p>
        </w:tc>
        <w:tc>
          <w:tcPr>
            <w:tcBorders>
              <w:top w:val="none" w:color="000000" w:sz="4" w:space="0"/>
            </w:tcBorders>
            <w:tcW w:w="710" w:type="dxa"/>
            <w:vMerge w:val="continue"/>
            <w:textDirection w:val="lrTb"/>
            <w:noWrap w:val="false"/>
          </w:tcPr>
          <w:p w14:paraId="75A88AF0"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cW w:w="2208" w:type="dxa"/>
            <w:textDirection w:val="lrTb"/>
            <w:noWrap w:val="false"/>
          </w:tcPr>
          <w:p w14:paraId="5DE721DB" w14:textId="77777777">
            <w:pPr>
              <w:pStyle w:val="1000"/>
              <w:pBdr/>
              <w:spacing w:before="86" w:line="234" w:lineRule="exact"/>
              <w:ind w:left="972"/>
              <w:rPr>
                <w:rFonts w:ascii="Arial" w:hAnsi="Arial" w:cs="Arial"/>
              </w:rPr>
            </w:pPr>
            <w:r>
              <w:rPr>
                <w:rFonts w:ascii="Arial" w:hAnsi="Arial" w:cs="Arial"/>
              </w:rPr>
              <w:t xml:space="preserve">2</w:t>
            </w:r>
            <w:r>
              <w:rPr>
                <w:rFonts w:ascii="Arial" w:hAnsi="Arial" w:cs="Arial"/>
              </w:rPr>
            </w:r>
          </w:p>
        </w:tc>
        <w:tc>
          <w:tcPr>
            <w:tcBorders/>
            <w:tcW w:w="1104" w:type="dxa"/>
            <w:textDirection w:val="lrTb"/>
            <w:noWrap w:val="false"/>
          </w:tcPr>
          <w:p w14:paraId="070AB464" w14:textId="77777777">
            <w:pPr>
              <w:pStyle w:val="1000"/>
              <w:pBdr/>
              <w:spacing w:before="86" w:line="234" w:lineRule="exact"/>
              <w:ind w:left="420"/>
              <w:rPr>
                <w:rFonts w:ascii="Arial" w:hAnsi="Arial" w:cs="Arial"/>
              </w:rPr>
            </w:pPr>
            <w:r>
              <w:rPr>
                <w:rFonts w:ascii="Arial" w:hAnsi="Arial" w:cs="Arial"/>
              </w:rPr>
              <w:t xml:space="preserve">6</w:t>
            </w:r>
            <w:r>
              <w:rPr>
                <w:rFonts w:ascii="Arial" w:hAnsi="Arial" w:cs="Arial"/>
              </w:rPr>
            </w:r>
          </w:p>
        </w:tc>
      </w:tr>
      <w:tr>
        <w:trPr>
          <w:trHeight w:val="340"/>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49A24177"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left w:val="single" w:color="000000" w:sz="8" w:space="0"/>
              <w:bottom w:val="single" w:color="000000" w:sz="8" w:space="0"/>
              <w:right w:val="single" w:color="000000" w:sz="8" w:space="0"/>
            </w:tcBorders>
            <w:tcW w:w="1224" w:type="dxa"/>
            <w:vMerge w:val="restart"/>
            <w:textDirection w:val="lrTb"/>
            <w:noWrap w:val="false"/>
          </w:tcPr>
          <w:p w14:paraId="70B65608" w14:textId="77777777">
            <w:pPr>
              <w:pStyle w:val="1000"/>
              <w:pBdr/>
              <w:spacing w:before="2"/>
              <w:ind/>
              <w:rPr>
                <w:rFonts w:ascii="Arial" w:hAnsi="Arial" w:cs="Arial"/>
                <w:sz w:val="19"/>
              </w:rPr>
            </w:pPr>
            <w:r>
              <w:rPr>
                <w:rFonts w:ascii="Arial" w:hAnsi="Arial" w:cs="Arial"/>
                <w:sz w:val="19"/>
              </w:rPr>
            </w:r>
            <w:r>
              <w:rPr>
                <w:rFonts w:ascii="Arial" w:hAnsi="Arial" w:cs="Arial"/>
                <w:sz w:val="19"/>
              </w:rPr>
            </w:r>
          </w:p>
          <w:p w14:paraId="1E0F6F03" w14:textId="77777777">
            <w:pPr>
              <w:pStyle w:val="1000"/>
              <w:pBdr/>
              <w:spacing/>
              <w:ind w:right="124"/>
              <w:jc w:val="center"/>
              <w:rPr>
                <w:rFonts w:ascii="Arial" w:hAnsi="Arial" w:cs="Arial"/>
              </w:rPr>
            </w:pPr>
            <w:r>
              <w:rPr>
                <w:rFonts w:ascii="Arial" w:hAnsi="Arial" w:cs="Arial"/>
              </w:rPr>
              <w:t xml:space="preserve">8</w:t>
            </w:r>
            <w:r>
              <w:rPr>
                <w:rFonts w:ascii="Arial" w:hAnsi="Arial" w:cs="Arial"/>
              </w:rPr>
            </w:r>
          </w:p>
        </w:tc>
        <w:tc>
          <w:tcPr>
            <w:tcBorders>
              <w:left w:val="single" w:color="000000" w:sz="8" w:space="0"/>
              <w:bottom w:val="single" w:color="000000" w:sz="8" w:space="0"/>
              <w:right w:val="single" w:color="000000" w:sz="8" w:space="0"/>
            </w:tcBorders>
            <w:tcW w:w="924" w:type="dxa"/>
            <w:vMerge w:val="restart"/>
            <w:textDirection w:val="lrTb"/>
            <w:noWrap w:val="false"/>
          </w:tcPr>
          <w:p w14:paraId="5122948A" w14:textId="77777777">
            <w:pPr>
              <w:pStyle w:val="1000"/>
              <w:pBdr/>
              <w:spacing w:before="2"/>
              <w:ind/>
              <w:rPr>
                <w:rFonts w:ascii="Arial" w:hAnsi="Arial" w:cs="Arial"/>
                <w:sz w:val="19"/>
              </w:rPr>
            </w:pPr>
            <w:r>
              <w:rPr>
                <w:rFonts w:ascii="Arial" w:hAnsi="Arial" w:cs="Arial"/>
                <w:sz w:val="19"/>
              </w:rPr>
            </w:r>
            <w:r>
              <w:rPr>
                <w:rFonts w:ascii="Arial" w:hAnsi="Arial" w:cs="Arial"/>
                <w:sz w:val="19"/>
              </w:rPr>
            </w:r>
          </w:p>
          <w:p w14:paraId="36A952CB" w14:textId="77777777">
            <w:pPr>
              <w:pStyle w:val="1000"/>
              <w:pBdr/>
              <w:spacing/>
              <w:ind w:left="177"/>
              <w:rPr>
                <w:rFonts w:ascii="Arial" w:hAnsi="Arial" w:cs="Arial"/>
              </w:rPr>
            </w:pPr>
            <w:r>
              <w:rPr>
                <w:rFonts w:ascii="Arial" w:hAnsi="Arial" w:cs="Arial"/>
                <w:spacing w:val="-4"/>
              </w:rPr>
              <w:t xml:space="preserve">4.64</w:t>
            </w:r>
            <w:r>
              <w:rPr>
                <w:rFonts w:ascii="Arial" w:hAnsi="Arial" w:cs="Arial"/>
              </w:rPr>
            </w:r>
          </w:p>
        </w:tc>
        <w:tc>
          <w:tcPr>
            <w:tcBorders>
              <w:bottom w:val="single" w:color="000000" w:sz="8" w:space="0"/>
            </w:tcBorders>
            <w:tcW w:w="1915" w:type="dxa"/>
            <w:textDirection w:val="lrTb"/>
            <w:noWrap w:val="false"/>
          </w:tcPr>
          <w:p w14:paraId="18D9F55D" w14:textId="77777777">
            <w:pPr>
              <w:pStyle w:val="1000"/>
              <w:pBdr/>
              <w:spacing w:before="86" w:line="234" w:lineRule="exact"/>
              <w:ind w:left="822"/>
              <w:rPr>
                <w:rFonts w:ascii="Arial" w:hAnsi="Arial" w:cs="Arial"/>
              </w:rPr>
            </w:pPr>
            <w:r>
              <w:rPr>
                <w:rFonts w:ascii="Arial" w:hAnsi="Arial" w:cs="Arial"/>
              </w:rPr>
              <w:t xml:space="preserve">4</w:t>
            </w:r>
            <w:r>
              <w:rPr>
                <w:rFonts w:ascii="Arial" w:hAnsi="Arial" w:cs="Arial"/>
              </w:rPr>
            </w:r>
          </w:p>
        </w:tc>
        <w:tc>
          <w:tcPr>
            <w:tcBorders>
              <w:left w:val="single" w:color="000000" w:sz="8" w:space="0"/>
              <w:bottom w:val="single" w:color="000000" w:sz="8" w:space="0"/>
              <w:right w:val="single" w:color="000000" w:sz="8" w:space="0"/>
            </w:tcBorders>
            <w:tcW w:w="710" w:type="dxa"/>
            <w:vMerge w:val="restart"/>
            <w:textDirection w:val="lrTb"/>
            <w:noWrap w:val="false"/>
          </w:tcPr>
          <w:p w14:paraId="7CA6AC6D" w14:textId="77777777">
            <w:pPr>
              <w:pStyle w:val="1000"/>
              <w:pBdr/>
              <w:spacing w:before="2"/>
              <w:ind/>
              <w:rPr>
                <w:rFonts w:ascii="Arial" w:hAnsi="Arial" w:cs="Arial"/>
                <w:sz w:val="19"/>
              </w:rPr>
            </w:pPr>
            <w:r>
              <w:rPr>
                <w:rFonts w:ascii="Arial" w:hAnsi="Arial" w:cs="Arial"/>
                <w:sz w:val="19"/>
              </w:rPr>
            </w:r>
            <w:r>
              <w:rPr>
                <w:rFonts w:ascii="Arial" w:hAnsi="Arial" w:cs="Arial"/>
                <w:sz w:val="19"/>
              </w:rPr>
            </w:r>
          </w:p>
          <w:p w14:paraId="2131C1EB" w14:textId="77777777">
            <w:pPr>
              <w:pStyle w:val="1000"/>
              <w:pBdr/>
              <w:spacing/>
              <w:ind w:left="69"/>
              <w:rPr>
                <w:rFonts w:ascii="Arial" w:hAnsi="Arial" w:cs="Arial"/>
              </w:rPr>
            </w:pPr>
            <w:r>
              <w:rPr>
                <w:rFonts w:ascii="Arial" w:hAnsi="Arial" w:cs="Arial"/>
                <w:spacing w:val="-4"/>
              </w:rPr>
              <w:t xml:space="preserve">3.36</w:t>
            </w:r>
            <w:r>
              <w:rPr>
                <w:rFonts w:ascii="Arial" w:hAnsi="Arial" w:cs="Arial"/>
              </w:rPr>
            </w:r>
          </w:p>
        </w:tc>
        <w:tc>
          <w:tcPr>
            <w:tcBorders>
              <w:bottom w:val="single" w:color="000000" w:sz="8" w:space="0"/>
            </w:tcBorders>
            <w:tcW w:w="2208" w:type="dxa"/>
            <w:textDirection w:val="lrTb"/>
            <w:noWrap w:val="false"/>
          </w:tcPr>
          <w:p w14:paraId="0CE912A4" w14:textId="77777777">
            <w:pPr>
              <w:pStyle w:val="1000"/>
              <w:pBdr/>
              <w:spacing w:before="86" w:line="234" w:lineRule="exact"/>
              <w:ind w:left="972"/>
              <w:rPr>
                <w:rFonts w:ascii="Arial" w:hAnsi="Arial" w:cs="Arial"/>
              </w:rPr>
            </w:pPr>
            <w:r>
              <w:rPr>
                <w:rFonts w:ascii="Arial" w:hAnsi="Arial" w:cs="Arial"/>
              </w:rPr>
              <w:t xml:space="preserve">4</w:t>
            </w:r>
            <w:r>
              <w:rPr>
                <w:rFonts w:ascii="Arial" w:hAnsi="Arial" w:cs="Arial"/>
              </w:rPr>
            </w:r>
          </w:p>
        </w:tc>
        <w:tc>
          <w:tcPr>
            <w:tcBorders>
              <w:bottom w:val="single" w:color="000000" w:sz="8" w:space="0"/>
            </w:tcBorders>
            <w:tcW w:w="1104" w:type="dxa"/>
            <w:textDirection w:val="lrTb"/>
            <w:noWrap w:val="false"/>
          </w:tcPr>
          <w:p w14:paraId="647CCEE1" w14:textId="77777777">
            <w:pPr>
              <w:pStyle w:val="1000"/>
              <w:pBdr/>
              <w:spacing w:before="86" w:line="234" w:lineRule="exact"/>
              <w:ind w:left="420"/>
              <w:rPr>
                <w:rFonts w:ascii="Arial" w:hAnsi="Arial" w:cs="Arial"/>
              </w:rPr>
            </w:pPr>
            <w:r>
              <w:rPr>
                <w:rFonts w:ascii="Arial" w:hAnsi="Arial" w:cs="Arial"/>
              </w:rPr>
              <w:t xml:space="preserve">8</w:t>
            </w:r>
            <w:r>
              <w:rPr>
                <w:rFonts w:ascii="Arial" w:hAnsi="Arial" w:cs="Arial"/>
              </w:rPr>
            </w:r>
          </w:p>
        </w:tc>
      </w:tr>
      <w:tr>
        <w:trPr>
          <w:trHeight w:val="253"/>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23A4080A"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left w:val="single" w:color="000000" w:sz="8" w:space="0"/>
              <w:bottom w:val="single" w:color="000000" w:sz="8" w:space="0"/>
              <w:right w:val="single" w:color="000000" w:sz="8" w:space="0"/>
            </w:tcBorders>
            <w:tcW w:w="1224" w:type="dxa"/>
            <w:vMerge w:val="continue"/>
            <w:textDirection w:val="lrTb"/>
            <w:noWrap w:val="false"/>
          </w:tcPr>
          <w:p w14:paraId="66D52AFE"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left w:val="single" w:color="000000" w:sz="8" w:space="0"/>
              <w:bottom w:val="single" w:color="000000" w:sz="8" w:space="0"/>
              <w:right w:val="single" w:color="000000" w:sz="8" w:space="0"/>
            </w:tcBorders>
            <w:tcW w:w="924" w:type="dxa"/>
            <w:vMerge w:val="continue"/>
            <w:textDirection w:val="lrTb"/>
            <w:noWrap w:val="false"/>
          </w:tcPr>
          <w:p w14:paraId="1ADF376E"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005E32AF" w14:textId="77777777">
            <w:pPr>
              <w:pStyle w:val="1000"/>
              <w:pBdr/>
              <w:spacing w:line="234" w:lineRule="exact"/>
              <w:ind w:left="822"/>
              <w:rPr>
                <w:rFonts w:ascii="Arial" w:hAnsi="Arial" w:cs="Arial"/>
              </w:rPr>
            </w:pPr>
            <w:r>
              <w:rPr>
                <w:rFonts w:ascii="Arial" w:hAnsi="Arial" w:cs="Arial"/>
              </w:rPr>
              <w:t xml:space="preserve">5</w:t>
            </w:r>
            <w:r>
              <w:rPr>
                <w:rFonts w:ascii="Arial" w:hAnsi="Arial" w:cs="Arial"/>
              </w:rPr>
            </w:r>
          </w:p>
        </w:tc>
        <w:tc>
          <w:tcPr>
            <w:tcBorders>
              <w:top w:val="none" w:color="000000" w:sz="4" w:space="0"/>
              <w:left w:val="single" w:color="000000" w:sz="8" w:space="0"/>
              <w:bottom w:val="single" w:color="000000" w:sz="8" w:space="0"/>
              <w:right w:val="single" w:color="000000" w:sz="8" w:space="0"/>
            </w:tcBorders>
            <w:tcW w:w="710" w:type="dxa"/>
            <w:vMerge w:val="continue"/>
            <w:textDirection w:val="lrTb"/>
            <w:noWrap w:val="false"/>
          </w:tcPr>
          <w:p w14:paraId="38CB0E22"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60EA0EC9" w14:textId="77777777">
            <w:pPr>
              <w:pStyle w:val="1000"/>
              <w:pBdr/>
              <w:spacing w:line="234" w:lineRule="exact"/>
              <w:ind w:left="972"/>
              <w:rPr>
                <w:rFonts w:ascii="Arial" w:hAnsi="Arial" w:cs="Arial"/>
              </w:rPr>
            </w:pPr>
            <w:r>
              <w:rPr>
                <w:rFonts w:ascii="Arial" w:hAnsi="Arial" w:cs="Arial"/>
              </w:rPr>
              <w:t xml:space="preserve">3</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0E46147B" w14:textId="77777777">
            <w:pPr>
              <w:pStyle w:val="1000"/>
              <w:pBdr/>
              <w:spacing w:line="234" w:lineRule="exact"/>
              <w:ind w:left="420"/>
              <w:rPr>
                <w:rFonts w:ascii="Arial" w:hAnsi="Arial" w:cs="Arial"/>
              </w:rPr>
            </w:pPr>
            <w:r>
              <w:rPr>
                <w:rFonts w:ascii="Arial" w:hAnsi="Arial" w:cs="Arial"/>
              </w:rPr>
              <w:t xml:space="preserve">8</w:t>
            </w:r>
            <w:r>
              <w:rPr>
                <w:rFonts w:ascii="Arial" w:hAnsi="Arial" w:cs="Arial"/>
              </w:rPr>
            </w:r>
          </w:p>
        </w:tc>
      </w:tr>
      <w:tr>
        <w:trPr>
          <w:trHeight w:val="263"/>
        </w:trPr>
        <w:tc>
          <w:tcPr>
            <w:tcBorders>
              <w:top w:val="single" w:color="000000" w:sz="8" w:space="0"/>
              <w:left w:val="single" w:color="000000" w:sz="8" w:space="0"/>
              <w:bottom w:val="single" w:color="000000" w:sz="8" w:space="0"/>
              <w:right w:val="single" w:color="000000" w:sz="8" w:space="0"/>
            </w:tcBorders>
            <w:tcW w:w="1555" w:type="dxa"/>
            <w:vMerge w:val="restart"/>
            <w:textDirection w:val="lrTb"/>
            <w:noWrap w:val="false"/>
          </w:tcPr>
          <w:p w14:paraId="7493A968" w14:textId="77777777">
            <w:pPr>
              <w:pStyle w:val="1000"/>
              <w:pBdr/>
              <w:spacing w:before="10"/>
              <w:ind/>
              <w:rPr>
                <w:rFonts w:ascii="Arial" w:hAnsi="Arial" w:cs="Arial"/>
                <w:sz w:val="29"/>
              </w:rPr>
            </w:pPr>
            <w:r>
              <w:rPr>
                <w:rFonts w:ascii="Arial" w:hAnsi="Arial" w:cs="Arial"/>
                <w:sz w:val="29"/>
              </w:rPr>
            </w:r>
            <w:r>
              <w:rPr>
                <w:rFonts w:ascii="Arial" w:hAnsi="Arial" w:cs="Arial"/>
                <w:sz w:val="29"/>
              </w:rPr>
            </w:r>
          </w:p>
          <w:p w14:paraId="5FD6E51A" w14:textId="77777777">
            <w:pPr>
              <w:pStyle w:val="1000"/>
              <w:pBdr/>
              <w:spacing w:before="1" w:line="234" w:lineRule="exact"/>
              <w:ind w:left="234"/>
              <w:rPr>
                <w:rFonts w:ascii="Arial" w:hAnsi="Arial" w:cs="Arial"/>
              </w:rPr>
            </w:pPr>
            <w:r>
              <w:rPr>
                <w:rFonts w:ascii="Arial" w:hAnsi="Arial" w:cs="Arial"/>
                <w:spacing w:val="-2"/>
              </w:rPr>
              <w:t xml:space="preserve">Complète</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224" w:type="dxa"/>
            <w:vMerge w:val="restart"/>
            <w:textDirection w:val="lrTb"/>
            <w:noWrap w:val="false"/>
          </w:tcPr>
          <w:p w14:paraId="52200D0E" w14:textId="77777777">
            <w:pPr>
              <w:pStyle w:val="1000"/>
              <w:pBdr/>
              <w:spacing w:before="75" w:line="250" w:lineRule="atLeast"/>
              <w:ind w:right="258" w:firstLine="278" w:left="139"/>
              <w:rPr>
                <w:rFonts w:ascii="Arial" w:hAnsi="Arial" w:cs="Arial"/>
              </w:rPr>
            </w:pPr>
            <w:r>
              <w:rPr>
                <w:rFonts w:ascii="Arial" w:hAnsi="Arial" w:cs="Arial"/>
                <w:spacing w:val="-6"/>
              </w:rPr>
              <w:t xml:space="preserve">10 </w:t>
            </w:r>
            <w:r>
              <w:rPr>
                <w:rFonts w:ascii="Arial" w:hAnsi="Arial" w:cs="Arial"/>
                <w:spacing w:val="-2"/>
              </w:rPr>
              <w:t xml:space="preserve">(5T+5S)</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924" w:type="dxa"/>
            <w:vMerge w:val="restart"/>
            <w:textDirection w:val="lrTb"/>
            <w:noWrap w:val="false"/>
          </w:tcPr>
          <w:p w14:paraId="32A1C088" w14:textId="77777777">
            <w:pPr>
              <w:pStyle w:val="1000"/>
              <w:pBdr/>
              <w:spacing w:before="177"/>
              <w:ind w:left="194"/>
              <w:rPr>
                <w:rFonts w:ascii="Arial" w:hAnsi="Arial" w:cs="Arial"/>
              </w:rPr>
            </w:pPr>
            <w:r>
              <w:rPr>
                <w:rFonts w:ascii="Arial" w:hAnsi="Arial" w:cs="Arial"/>
                <w:spacing w:val="-4"/>
              </w:rPr>
              <w:t xml:space="preserve">5,8*</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0263F135" w14:textId="77777777">
            <w:pPr>
              <w:pStyle w:val="1000"/>
              <w:pBdr/>
              <w:spacing w:before="7" w:line="236" w:lineRule="exact"/>
              <w:ind w:left="822"/>
              <w:rPr>
                <w:rFonts w:ascii="Arial" w:hAnsi="Arial" w:cs="Arial"/>
              </w:rPr>
            </w:pPr>
            <w:r>
              <w:rPr>
                <w:rFonts w:ascii="Arial" w:hAnsi="Arial" w:cs="Arial"/>
              </w:rPr>
              <w:t xml:space="preserve">5</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710" w:type="dxa"/>
            <w:vMerge w:val="restart"/>
            <w:textDirection w:val="lrTb"/>
            <w:noWrap w:val="false"/>
          </w:tcPr>
          <w:p w14:paraId="4F2942E3" w14:textId="77777777">
            <w:pPr>
              <w:pStyle w:val="1000"/>
              <w:pBdr/>
              <w:spacing w:before="177"/>
              <w:ind w:left="129"/>
              <w:rPr>
                <w:rFonts w:ascii="Arial" w:hAnsi="Arial" w:cs="Arial"/>
              </w:rPr>
            </w:pPr>
            <w:r>
              <w:rPr>
                <w:rFonts w:ascii="Arial" w:hAnsi="Arial" w:cs="Arial"/>
                <w:spacing w:val="-5"/>
              </w:rPr>
              <w:t xml:space="preserve">4,2</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7CF7E6FD" w14:textId="77777777">
            <w:pPr>
              <w:pStyle w:val="1000"/>
              <w:pBdr/>
              <w:spacing w:before="7" w:line="236" w:lineRule="exact"/>
              <w:ind w:left="972"/>
              <w:rPr>
                <w:rFonts w:ascii="Arial" w:hAnsi="Arial" w:cs="Arial"/>
              </w:rPr>
            </w:pPr>
            <w:r>
              <w:rPr>
                <w:rFonts w:ascii="Arial" w:hAnsi="Arial" w:cs="Arial"/>
              </w:rPr>
              <w:t xml:space="preserve">5</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4D6577AA" w14:textId="77777777">
            <w:pPr>
              <w:pStyle w:val="1000"/>
              <w:pBdr/>
              <w:spacing w:before="7" w:line="236" w:lineRule="exact"/>
              <w:ind w:left="357"/>
              <w:rPr>
                <w:rFonts w:ascii="Arial" w:hAnsi="Arial" w:cs="Arial"/>
              </w:rPr>
            </w:pPr>
            <w:r>
              <w:rPr>
                <w:rFonts w:ascii="Arial" w:hAnsi="Arial" w:cs="Arial"/>
                <w:spacing w:val="-5"/>
              </w:rPr>
              <w:t xml:space="preserve">10</w:t>
            </w:r>
            <w:r>
              <w:rPr>
                <w:rFonts w:ascii="Arial" w:hAnsi="Arial" w:cs="Arial"/>
              </w:rPr>
            </w:r>
          </w:p>
        </w:tc>
      </w:tr>
      <w:tr>
        <w:trPr>
          <w:trHeight w:val="318"/>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1D2CA92C"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left w:val="single" w:color="000000" w:sz="8" w:space="0"/>
              <w:bottom w:val="single" w:color="000000" w:sz="8" w:space="0"/>
              <w:right w:val="single" w:color="000000" w:sz="8" w:space="0"/>
            </w:tcBorders>
            <w:tcW w:w="1224" w:type="dxa"/>
            <w:vMerge w:val="continue"/>
            <w:textDirection w:val="lrTb"/>
            <w:noWrap w:val="false"/>
          </w:tcPr>
          <w:p w14:paraId="5562C4D7"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left w:val="single" w:color="000000" w:sz="8" w:space="0"/>
              <w:bottom w:val="single" w:color="000000" w:sz="8" w:space="0"/>
              <w:right w:val="single" w:color="000000" w:sz="8" w:space="0"/>
            </w:tcBorders>
            <w:tcW w:w="924" w:type="dxa"/>
            <w:vMerge w:val="continue"/>
            <w:textDirection w:val="lrTb"/>
            <w:noWrap w:val="false"/>
          </w:tcPr>
          <w:p w14:paraId="49264D5D"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5D72B9C8" w14:textId="77777777">
            <w:pPr>
              <w:pStyle w:val="1000"/>
              <w:pBdr/>
              <w:spacing w:before="26"/>
              <w:ind w:left="822"/>
              <w:rPr>
                <w:rFonts w:ascii="Arial" w:hAnsi="Arial" w:cs="Arial"/>
              </w:rPr>
            </w:pPr>
            <w:r>
              <w:rPr>
                <w:rFonts w:ascii="Arial" w:hAnsi="Arial" w:cs="Arial"/>
              </w:rPr>
              <w:t xml:space="preserve">6</w:t>
            </w:r>
            <w:r>
              <w:rPr>
                <w:rFonts w:ascii="Arial" w:hAnsi="Arial" w:cs="Arial"/>
              </w:rPr>
            </w:r>
          </w:p>
        </w:tc>
        <w:tc>
          <w:tcPr>
            <w:tcBorders>
              <w:top w:val="none" w:color="000000" w:sz="4" w:space="0"/>
              <w:left w:val="single" w:color="000000" w:sz="8" w:space="0"/>
              <w:bottom w:val="single" w:color="000000" w:sz="8" w:space="0"/>
              <w:right w:val="single" w:color="000000" w:sz="8" w:space="0"/>
            </w:tcBorders>
            <w:tcW w:w="710" w:type="dxa"/>
            <w:vMerge w:val="continue"/>
            <w:textDirection w:val="lrTb"/>
            <w:noWrap w:val="false"/>
          </w:tcPr>
          <w:p w14:paraId="154E150F"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6F8AAD66" w14:textId="77777777">
            <w:pPr>
              <w:pStyle w:val="1000"/>
              <w:pBdr/>
              <w:spacing w:before="26"/>
              <w:ind w:left="972"/>
              <w:rPr>
                <w:rFonts w:ascii="Arial" w:hAnsi="Arial" w:cs="Arial"/>
              </w:rPr>
            </w:pPr>
            <w:r>
              <w:rPr>
                <w:rFonts w:ascii="Arial" w:hAnsi="Arial" w:cs="Arial"/>
              </w:rPr>
              <w:t xml:space="preserve">4</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362B10CD" w14:textId="77777777">
            <w:pPr>
              <w:pStyle w:val="1000"/>
              <w:pBdr/>
              <w:spacing w:before="26"/>
              <w:ind w:left="357"/>
              <w:rPr>
                <w:rFonts w:ascii="Arial" w:hAnsi="Arial" w:cs="Arial"/>
              </w:rPr>
            </w:pPr>
            <w:r>
              <w:rPr>
                <w:rFonts w:ascii="Arial" w:hAnsi="Arial" w:cs="Arial"/>
                <w:spacing w:val="-5"/>
              </w:rPr>
              <w:t xml:space="preserve">10</w:t>
            </w:r>
            <w:r>
              <w:rPr>
                <w:rFonts w:ascii="Arial" w:hAnsi="Arial" w:cs="Arial"/>
              </w:rPr>
            </w:r>
          </w:p>
        </w:tc>
      </w:tr>
      <w:tr>
        <w:trPr>
          <w:trHeight w:val="680"/>
        </w:trPr>
        <w:tc>
          <w:tcPr>
            <w:tcBorders>
              <w:top w:val="single" w:color="000000" w:sz="8" w:space="0"/>
              <w:left w:val="single" w:color="000000" w:sz="8" w:space="0"/>
              <w:bottom w:val="single" w:color="000000" w:sz="8" w:space="0"/>
              <w:right w:val="single" w:color="000000" w:sz="8" w:space="0"/>
            </w:tcBorders>
            <w:tcW w:w="1555" w:type="dxa"/>
            <w:vMerge w:val="restart"/>
            <w:textDirection w:val="lrTb"/>
            <w:noWrap w:val="false"/>
          </w:tcPr>
          <w:p w14:paraId="312A8BEA" w14:textId="77777777">
            <w:pPr>
              <w:pStyle w:val="1000"/>
              <w:pBdr/>
              <w:spacing/>
              <w:ind/>
              <w:rPr>
                <w:rFonts w:ascii="Arial" w:hAnsi="Arial" w:cs="Arial"/>
                <w:sz w:val="24"/>
              </w:rPr>
            </w:pPr>
            <w:r>
              <w:rPr>
                <w:rFonts w:ascii="Arial" w:hAnsi="Arial" w:cs="Arial"/>
                <w:sz w:val="24"/>
              </w:rPr>
            </w:r>
            <w:r>
              <w:rPr>
                <w:rFonts w:ascii="Arial" w:hAnsi="Arial" w:cs="Arial"/>
                <w:sz w:val="24"/>
              </w:rPr>
            </w:r>
          </w:p>
          <w:p w14:paraId="48464B6D" w14:textId="77777777">
            <w:pPr>
              <w:pStyle w:val="1000"/>
              <w:pBdr/>
              <w:spacing/>
              <w:ind/>
              <w:rPr>
                <w:rFonts w:ascii="Arial" w:hAnsi="Arial" w:cs="Arial"/>
                <w:sz w:val="24"/>
              </w:rPr>
            </w:pPr>
            <w:r>
              <w:rPr>
                <w:rFonts w:ascii="Arial" w:hAnsi="Arial" w:cs="Arial"/>
                <w:sz w:val="24"/>
              </w:rPr>
            </w:r>
            <w:r>
              <w:rPr>
                <w:rFonts w:ascii="Arial" w:hAnsi="Arial" w:cs="Arial"/>
                <w:sz w:val="24"/>
              </w:rPr>
            </w:r>
          </w:p>
          <w:p w14:paraId="4BC87003" w14:textId="77777777">
            <w:pPr>
              <w:pStyle w:val="1000"/>
              <w:pBdr/>
              <w:spacing/>
              <w:ind/>
              <w:rPr>
                <w:rFonts w:ascii="Arial" w:hAnsi="Arial" w:cs="Arial"/>
                <w:sz w:val="24"/>
              </w:rPr>
            </w:pPr>
            <w:r>
              <w:rPr>
                <w:rFonts w:ascii="Arial" w:hAnsi="Arial" w:cs="Arial"/>
                <w:sz w:val="24"/>
              </w:rPr>
            </w:r>
            <w:r>
              <w:rPr>
                <w:rFonts w:ascii="Arial" w:hAnsi="Arial" w:cs="Arial"/>
                <w:sz w:val="24"/>
              </w:rPr>
            </w:r>
          </w:p>
          <w:p w14:paraId="637DEDA4" w14:textId="77777777">
            <w:pPr>
              <w:pStyle w:val="1000"/>
              <w:pBdr/>
              <w:spacing/>
              <w:ind/>
              <w:rPr>
                <w:rFonts w:ascii="Arial" w:hAnsi="Arial" w:cs="Arial"/>
                <w:sz w:val="24"/>
              </w:rPr>
            </w:pPr>
            <w:r>
              <w:rPr>
                <w:rFonts w:ascii="Arial" w:hAnsi="Arial" w:cs="Arial"/>
                <w:sz w:val="24"/>
              </w:rPr>
            </w:r>
            <w:r>
              <w:rPr>
                <w:rFonts w:ascii="Arial" w:hAnsi="Arial" w:cs="Arial"/>
                <w:sz w:val="24"/>
              </w:rPr>
            </w:r>
          </w:p>
          <w:p w14:paraId="7112A283" w14:textId="77777777">
            <w:pPr>
              <w:pStyle w:val="1000"/>
              <w:pBdr/>
              <w:spacing/>
              <w:ind/>
              <w:rPr>
                <w:rFonts w:ascii="Arial" w:hAnsi="Arial" w:cs="Arial"/>
                <w:sz w:val="24"/>
              </w:rPr>
            </w:pPr>
            <w:r>
              <w:rPr>
                <w:rFonts w:ascii="Arial" w:hAnsi="Arial" w:cs="Arial"/>
                <w:sz w:val="24"/>
              </w:rPr>
            </w:r>
            <w:r>
              <w:rPr>
                <w:rFonts w:ascii="Arial" w:hAnsi="Arial" w:cs="Arial"/>
                <w:sz w:val="24"/>
              </w:rPr>
            </w:r>
          </w:p>
          <w:p w14:paraId="72F1780B" w14:textId="77777777">
            <w:pPr>
              <w:pStyle w:val="1000"/>
              <w:pBdr/>
              <w:spacing/>
              <w:ind/>
              <w:rPr>
                <w:rFonts w:ascii="Arial" w:hAnsi="Arial" w:cs="Arial"/>
                <w:sz w:val="24"/>
              </w:rPr>
            </w:pPr>
            <w:r>
              <w:rPr>
                <w:rFonts w:ascii="Arial" w:hAnsi="Arial" w:cs="Arial"/>
                <w:sz w:val="24"/>
              </w:rPr>
            </w:r>
            <w:r>
              <w:rPr>
                <w:rFonts w:ascii="Arial" w:hAnsi="Arial" w:cs="Arial"/>
                <w:sz w:val="24"/>
              </w:rPr>
            </w:r>
          </w:p>
          <w:p w14:paraId="349732F6" w14:textId="77777777">
            <w:pPr>
              <w:pStyle w:val="1000"/>
              <w:pBdr/>
              <w:spacing w:before="10"/>
              <w:ind/>
              <w:rPr>
                <w:rFonts w:ascii="Arial" w:hAnsi="Arial" w:cs="Arial"/>
                <w:sz w:val="32"/>
              </w:rPr>
            </w:pPr>
            <w:r>
              <w:rPr>
                <w:rFonts w:ascii="Arial" w:hAnsi="Arial" w:cs="Arial"/>
                <w:sz w:val="32"/>
              </w:rPr>
            </w:r>
            <w:r>
              <w:rPr>
                <w:rFonts w:ascii="Arial" w:hAnsi="Arial" w:cs="Arial"/>
                <w:sz w:val="32"/>
              </w:rPr>
            </w:r>
          </w:p>
          <w:p w14:paraId="278ACFAD" w14:textId="77777777">
            <w:pPr>
              <w:pStyle w:val="1000"/>
              <w:pBdr/>
              <w:spacing/>
              <w:ind w:left="9"/>
              <w:rPr>
                <w:rFonts w:ascii="Arial" w:hAnsi="Arial" w:cs="Arial"/>
              </w:rPr>
            </w:pPr>
            <w:r>
              <w:rPr>
                <w:rFonts w:ascii="Arial" w:hAnsi="Arial" w:cs="Arial"/>
                <w:spacing w:val="-2"/>
              </w:rPr>
              <w:t xml:space="preserve">Excédentaires</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224" w:type="dxa"/>
            <w:textDirection w:val="lrTb"/>
            <w:noWrap w:val="false"/>
          </w:tcPr>
          <w:p w14:paraId="134DDE31" w14:textId="77777777">
            <w:pPr>
              <w:pStyle w:val="1000"/>
              <w:pBdr/>
              <w:spacing w:line="340" w:lineRule="atLeast"/>
              <w:ind w:right="182" w:firstLine="336" w:left="62"/>
              <w:rPr>
                <w:rFonts w:ascii="Arial" w:hAnsi="Arial" w:cs="Arial"/>
              </w:rPr>
            </w:pPr>
            <w:r>
              <w:rPr>
                <w:rFonts w:ascii="Arial" w:hAnsi="Arial" w:cs="Arial"/>
                <w:spacing w:val="-6"/>
              </w:rPr>
              <w:t xml:space="preserve">Nb </w:t>
            </w:r>
            <w:r>
              <w:rPr>
                <w:rFonts w:ascii="Arial" w:hAnsi="Arial" w:cs="Arial"/>
                <w:spacing w:val="-2"/>
              </w:rPr>
              <w:t xml:space="preserve">maximum</w:t>
            </w:r>
            <w:r>
              <w:rPr>
                <w:rFonts w:ascii="Arial" w:hAnsi="Arial" w:cs="Arial"/>
              </w:rPr>
            </w:r>
          </w:p>
        </w:tc>
        <w:tc>
          <w:tcPr>
            <w:gridSpan w:val="5"/>
            <w:tcBorders>
              <w:top w:val="single" w:color="000000" w:sz="8" w:space="0"/>
              <w:left w:val="single" w:color="000000" w:sz="8" w:space="0"/>
              <w:bottom w:val="single" w:color="000000" w:sz="8" w:space="0"/>
              <w:right w:val="single" w:color="000000" w:sz="8" w:space="0"/>
            </w:tcBorders>
            <w:tcW w:w="6861" w:type="dxa"/>
            <w:textDirection w:val="lrTb"/>
            <w:noWrap w:val="false"/>
          </w:tcPr>
          <w:p w14:paraId="2D51B613" w14:textId="77777777">
            <w:pPr>
              <w:pStyle w:val="1000"/>
              <w:pBdr/>
              <w:spacing/>
              <w:ind/>
              <w:rPr>
                <w:rFonts w:ascii="Arial" w:hAnsi="Arial" w:cs="Arial"/>
              </w:rPr>
            </w:pPr>
            <w:r>
              <w:rPr>
                <w:rFonts w:ascii="Arial" w:hAnsi="Arial" w:cs="Arial"/>
              </w:rPr>
            </w:r>
            <w:r>
              <w:rPr>
                <w:rFonts w:ascii="Arial" w:hAnsi="Arial" w:cs="Arial"/>
              </w:rPr>
            </w:r>
          </w:p>
        </w:tc>
      </w:tr>
      <w:tr>
        <w:trPr>
          <w:trHeight w:val="340"/>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736DA19F"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1224" w:type="dxa"/>
            <w:vMerge w:val="restart"/>
            <w:textDirection w:val="lrTb"/>
            <w:noWrap w:val="false"/>
          </w:tcPr>
          <w:p w14:paraId="4FDE36F7" w14:textId="77777777">
            <w:pPr>
              <w:pStyle w:val="1000"/>
              <w:pBdr/>
              <w:spacing w:before="8"/>
              <w:ind/>
              <w:rPr>
                <w:rFonts w:ascii="Arial" w:hAnsi="Arial" w:cs="Arial"/>
              </w:rPr>
            </w:pPr>
            <w:r>
              <w:rPr>
                <w:rFonts w:ascii="Arial" w:hAnsi="Arial" w:cs="Arial"/>
              </w:rPr>
            </w:r>
            <w:r>
              <w:rPr>
                <w:rFonts w:ascii="Arial" w:hAnsi="Arial" w:cs="Arial"/>
              </w:rPr>
            </w:r>
          </w:p>
          <w:p w14:paraId="1AEF7248" w14:textId="77777777">
            <w:pPr>
              <w:pStyle w:val="1000"/>
              <w:pBdr/>
              <w:spacing/>
              <w:ind w:right="122"/>
              <w:jc w:val="center"/>
              <w:rPr>
                <w:rFonts w:ascii="Arial" w:hAnsi="Arial" w:cs="Arial"/>
              </w:rPr>
            </w:pPr>
            <w:r>
              <w:rPr>
                <w:rFonts w:ascii="Arial" w:hAnsi="Arial" w:cs="Arial"/>
                <w:spacing w:val="-5"/>
              </w:rPr>
              <w:t xml:space="preserve">12</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924" w:type="dxa"/>
            <w:vMerge w:val="restart"/>
            <w:textDirection w:val="lrTb"/>
            <w:noWrap w:val="false"/>
          </w:tcPr>
          <w:p w14:paraId="6EFFF1BF" w14:textId="77777777">
            <w:pPr>
              <w:pStyle w:val="1000"/>
              <w:pBdr/>
              <w:spacing w:before="8"/>
              <w:ind/>
              <w:rPr>
                <w:rFonts w:ascii="Arial" w:hAnsi="Arial" w:cs="Arial"/>
              </w:rPr>
            </w:pPr>
            <w:r>
              <w:rPr>
                <w:rFonts w:ascii="Arial" w:hAnsi="Arial" w:cs="Arial"/>
              </w:rPr>
            </w:r>
            <w:r>
              <w:rPr>
                <w:rFonts w:ascii="Arial" w:hAnsi="Arial" w:cs="Arial"/>
              </w:rPr>
            </w:r>
          </w:p>
          <w:p w14:paraId="6BEA1210" w14:textId="77777777">
            <w:pPr>
              <w:pStyle w:val="1000"/>
              <w:pBdr/>
              <w:spacing/>
              <w:ind w:left="177"/>
              <w:rPr>
                <w:rFonts w:ascii="Arial" w:hAnsi="Arial" w:cs="Arial"/>
              </w:rPr>
            </w:pPr>
            <w:r>
              <w:rPr>
                <w:rFonts w:ascii="Arial" w:hAnsi="Arial" w:cs="Arial"/>
                <w:spacing w:val="-4"/>
              </w:rPr>
              <w:t xml:space="preserve">6,96</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0DC3DC63" w14:textId="77777777">
            <w:pPr>
              <w:pStyle w:val="1000"/>
              <w:pBdr/>
              <w:spacing w:before="83" w:line="236" w:lineRule="exact"/>
              <w:ind w:left="822"/>
              <w:rPr>
                <w:rFonts w:ascii="Arial" w:hAnsi="Arial" w:cs="Arial"/>
              </w:rPr>
            </w:pPr>
            <w:r>
              <w:rPr>
                <w:rFonts w:ascii="Arial" w:hAnsi="Arial" w:cs="Arial"/>
              </w:rPr>
              <w:t xml:space="preserve">6</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710" w:type="dxa"/>
            <w:vMerge w:val="restart"/>
            <w:textDirection w:val="lrTb"/>
            <w:noWrap w:val="false"/>
          </w:tcPr>
          <w:p w14:paraId="2DEA7D16" w14:textId="77777777">
            <w:pPr>
              <w:pStyle w:val="1000"/>
              <w:pBdr/>
              <w:spacing w:before="8"/>
              <w:ind/>
              <w:rPr>
                <w:rFonts w:ascii="Arial" w:hAnsi="Arial" w:cs="Arial"/>
              </w:rPr>
            </w:pPr>
            <w:r>
              <w:rPr>
                <w:rFonts w:ascii="Arial" w:hAnsi="Arial" w:cs="Arial"/>
              </w:rPr>
            </w:r>
            <w:r>
              <w:rPr>
                <w:rFonts w:ascii="Arial" w:hAnsi="Arial" w:cs="Arial"/>
              </w:rPr>
            </w:r>
          </w:p>
          <w:p w14:paraId="17CD7489" w14:textId="77777777">
            <w:pPr>
              <w:pStyle w:val="1000"/>
              <w:pBdr/>
              <w:spacing/>
              <w:ind w:left="69"/>
              <w:rPr>
                <w:rFonts w:ascii="Arial" w:hAnsi="Arial" w:cs="Arial"/>
              </w:rPr>
            </w:pPr>
            <w:r>
              <w:rPr>
                <w:rFonts w:ascii="Arial" w:hAnsi="Arial" w:cs="Arial"/>
                <w:spacing w:val="-4"/>
              </w:rPr>
              <w:t xml:space="preserve">5,04</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3FFC6072" w14:textId="77777777">
            <w:pPr>
              <w:pStyle w:val="1000"/>
              <w:pBdr/>
              <w:spacing w:before="83" w:line="236" w:lineRule="exact"/>
              <w:ind w:left="972"/>
              <w:rPr>
                <w:rFonts w:ascii="Arial" w:hAnsi="Arial" w:cs="Arial"/>
              </w:rPr>
            </w:pPr>
            <w:r>
              <w:rPr>
                <w:rFonts w:ascii="Arial" w:hAnsi="Arial" w:cs="Arial"/>
              </w:rPr>
              <w:t xml:space="preserve">6</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500CC37D" w14:textId="77777777">
            <w:pPr>
              <w:pStyle w:val="1000"/>
              <w:pBdr/>
              <w:spacing w:before="83" w:line="236" w:lineRule="exact"/>
              <w:ind w:left="357"/>
              <w:rPr>
                <w:rFonts w:ascii="Arial" w:hAnsi="Arial" w:cs="Arial"/>
              </w:rPr>
            </w:pPr>
            <w:r>
              <w:rPr>
                <w:rFonts w:ascii="Arial" w:hAnsi="Arial" w:cs="Arial"/>
                <w:spacing w:val="-5"/>
              </w:rPr>
              <w:t xml:space="preserve">12</w:t>
            </w:r>
            <w:r>
              <w:rPr>
                <w:rFonts w:ascii="Arial" w:hAnsi="Arial" w:cs="Arial"/>
              </w:rPr>
            </w:r>
          </w:p>
        </w:tc>
      </w:tr>
      <w:tr>
        <w:trPr>
          <w:trHeight w:val="339"/>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6A365313"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left w:val="single" w:color="000000" w:sz="8" w:space="0"/>
              <w:bottom w:val="single" w:color="000000" w:sz="8" w:space="0"/>
              <w:right w:val="single" w:color="000000" w:sz="8" w:space="0"/>
            </w:tcBorders>
            <w:tcW w:w="1224" w:type="dxa"/>
            <w:vMerge w:val="continue"/>
            <w:textDirection w:val="lrTb"/>
            <w:noWrap w:val="false"/>
          </w:tcPr>
          <w:p w14:paraId="411DE009"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left w:val="single" w:color="000000" w:sz="8" w:space="0"/>
              <w:bottom w:val="single" w:color="000000" w:sz="8" w:space="0"/>
              <w:right w:val="single" w:color="000000" w:sz="8" w:space="0"/>
            </w:tcBorders>
            <w:tcW w:w="924" w:type="dxa"/>
            <w:vMerge w:val="continue"/>
            <w:textDirection w:val="lrTb"/>
            <w:noWrap w:val="false"/>
          </w:tcPr>
          <w:p w14:paraId="322894D5"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59E287DE" w14:textId="77777777">
            <w:pPr>
              <w:pStyle w:val="1000"/>
              <w:pBdr/>
              <w:spacing w:before="83" w:line="236" w:lineRule="exact"/>
              <w:ind w:left="822"/>
              <w:rPr>
                <w:rFonts w:ascii="Arial" w:hAnsi="Arial" w:cs="Arial"/>
              </w:rPr>
            </w:pPr>
            <w:r>
              <w:rPr>
                <w:rFonts w:ascii="Arial" w:hAnsi="Arial" w:cs="Arial"/>
              </w:rPr>
              <w:t xml:space="preserve">7</w:t>
            </w:r>
            <w:r>
              <w:rPr>
                <w:rFonts w:ascii="Arial" w:hAnsi="Arial" w:cs="Arial"/>
              </w:rPr>
            </w:r>
          </w:p>
        </w:tc>
        <w:tc>
          <w:tcPr>
            <w:tcBorders>
              <w:top w:val="none" w:color="000000" w:sz="4" w:space="0"/>
              <w:left w:val="single" w:color="000000" w:sz="8" w:space="0"/>
              <w:bottom w:val="single" w:color="000000" w:sz="8" w:space="0"/>
              <w:right w:val="single" w:color="000000" w:sz="8" w:space="0"/>
            </w:tcBorders>
            <w:tcW w:w="710" w:type="dxa"/>
            <w:vMerge w:val="continue"/>
            <w:textDirection w:val="lrTb"/>
            <w:noWrap w:val="false"/>
          </w:tcPr>
          <w:p w14:paraId="62833D57"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5FD52FCF" w14:textId="77777777">
            <w:pPr>
              <w:pStyle w:val="1000"/>
              <w:pBdr/>
              <w:spacing w:before="83" w:line="236" w:lineRule="exact"/>
              <w:ind w:left="972"/>
              <w:rPr>
                <w:rFonts w:ascii="Arial" w:hAnsi="Arial" w:cs="Arial"/>
              </w:rPr>
            </w:pPr>
            <w:r>
              <w:rPr>
                <w:rFonts w:ascii="Arial" w:hAnsi="Arial" w:cs="Arial"/>
              </w:rPr>
              <w:t xml:space="preserve">5</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1098060C" w14:textId="77777777">
            <w:pPr>
              <w:pStyle w:val="1000"/>
              <w:pBdr/>
              <w:spacing w:before="83" w:line="236" w:lineRule="exact"/>
              <w:ind w:left="357"/>
              <w:rPr>
                <w:rFonts w:ascii="Arial" w:hAnsi="Arial" w:cs="Arial"/>
              </w:rPr>
            </w:pPr>
            <w:r>
              <w:rPr>
                <w:rFonts w:ascii="Arial" w:hAnsi="Arial" w:cs="Arial"/>
                <w:spacing w:val="-5"/>
              </w:rPr>
              <w:t xml:space="preserve">12</w:t>
            </w:r>
            <w:r>
              <w:rPr>
                <w:rFonts w:ascii="Arial" w:hAnsi="Arial" w:cs="Arial"/>
              </w:rPr>
            </w:r>
          </w:p>
        </w:tc>
      </w:tr>
      <w:tr>
        <w:trPr>
          <w:trHeight w:val="340"/>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55B96988"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1224" w:type="dxa"/>
            <w:vMerge w:val="restart"/>
            <w:textDirection w:val="lrTb"/>
            <w:noWrap w:val="false"/>
          </w:tcPr>
          <w:p w14:paraId="45126BEF" w14:textId="77777777">
            <w:pPr>
              <w:pStyle w:val="1000"/>
              <w:pBdr/>
              <w:spacing w:before="8"/>
              <w:ind/>
              <w:rPr>
                <w:rFonts w:ascii="Arial" w:hAnsi="Arial" w:cs="Arial"/>
              </w:rPr>
            </w:pPr>
            <w:r>
              <w:rPr>
                <w:rFonts w:ascii="Arial" w:hAnsi="Arial" w:cs="Arial"/>
              </w:rPr>
            </w:r>
            <w:r>
              <w:rPr>
                <w:rFonts w:ascii="Arial" w:hAnsi="Arial" w:cs="Arial"/>
              </w:rPr>
            </w:r>
          </w:p>
          <w:p w14:paraId="6EC38E62" w14:textId="77777777">
            <w:pPr>
              <w:pStyle w:val="1000"/>
              <w:pBdr/>
              <w:spacing/>
              <w:ind w:right="122"/>
              <w:jc w:val="center"/>
              <w:rPr>
                <w:rFonts w:ascii="Arial" w:hAnsi="Arial" w:cs="Arial"/>
              </w:rPr>
            </w:pPr>
            <w:r>
              <w:rPr>
                <w:rFonts w:ascii="Arial" w:hAnsi="Arial" w:cs="Arial"/>
                <w:spacing w:val="-5"/>
              </w:rPr>
              <w:t xml:space="preserve">14</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924" w:type="dxa"/>
            <w:vMerge w:val="restart"/>
            <w:textDirection w:val="lrTb"/>
            <w:noWrap w:val="false"/>
          </w:tcPr>
          <w:p w14:paraId="5F3A2848" w14:textId="77777777">
            <w:pPr>
              <w:pStyle w:val="1000"/>
              <w:pBdr/>
              <w:spacing w:before="8"/>
              <w:ind/>
              <w:rPr>
                <w:rFonts w:ascii="Arial" w:hAnsi="Arial" w:cs="Arial"/>
              </w:rPr>
            </w:pPr>
            <w:r>
              <w:rPr>
                <w:rFonts w:ascii="Arial" w:hAnsi="Arial" w:cs="Arial"/>
              </w:rPr>
            </w:r>
            <w:r>
              <w:rPr>
                <w:rFonts w:ascii="Arial" w:hAnsi="Arial" w:cs="Arial"/>
              </w:rPr>
            </w:r>
          </w:p>
          <w:p w14:paraId="55283489" w14:textId="77777777">
            <w:pPr>
              <w:pStyle w:val="1000"/>
              <w:pBdr/>
              <w:spacing/>
              <w:ind w:left="177"/>
              <w:rPr>
                <w:rFonts w:ascii="Arial" w:hAnsi="Arial" w:cs="Arial"/>
              </w:rPr>
            </w:pPr>
            <w:r>
              <w:rPr>
                <w:rFonts w:ascii="Arial" w:hAnsi="Arial" w:cs="Arial"/>
                <w:spacing w:val="-4"/>
              </w:rPr>
              <w:t xml:space="preserve">8,12</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02745892" w14:textId="77777777">
            <w:pPr>
              <w:pStyle w:val="1000"/>
              <w:pBdr/>
              <w:spacing w:before="83" w:line="236" w:lineRule="exact"/>
              <w:ind w:left="822"/>
              <w:rPr>
                <w:rFonts w:ascii="Arial" w:hAnsi="Arial" w:cs="Arial"/>
              </w:rPr>
            </w:pPr>
            <w:r>
              <w:rPr>
                <w:rFonts w:ascii="Arial" w:hAnsi="Arial" w:cs="Arial"/>
              </w:rPr>
              <w:t xml:space="preserve">8</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710" w:type="dxa"/>
            <w:vMerge w:val="restart"/>
            <w:textDirection w:val="lrTb"/>
            <w:noWrap w:val="false"/>
          </w:tcPr>
          <w:p w14:paraId="447682A0" w14:textId="77777777">
            <w:pPr>
              <w:pStyle w:val="1000"/>
              <w:pBdr/>
              <w:spacing w:before="8"/>
              <w:ind/>
              <w:rPr>
                <w:rFonts w:ascii="Arial" w:hAnsi="Arial" w:cs="Arial"/>
              </w:rPr>
            </w:pPr>
            <w:r>
              <w:rPr>
                <w:rFonts w:ascii="Arial" w:hAnsi="Arial" w:cs="Arial"/>
              </w:rPr>
            </w:r>
            <w:r>
              <w:rPr>
                <w:rFonts w:ascii="Arial" w:hAnsi="Arial" w:cs="Arial"/>
              </w:rPr>
            </w:r>
          </w:p>
          <w:p w14:paraId="117E06B4" w14:textId="77777777">
            <w:pPr>
              <w:pStyle w:val="1000"/>
              <w:pBdr/>
              <w:spacing/>
              <w:ind w:left="69"/>
              <w:rPr>
                <w:rFonts w:ascii="Arial" w:hAnsi="Arial" w:cs="Arial"/>
              </w:rPr>
            </w:pPr>
            <w:r>
              <w:rPr>
                <w:rFonts w:ascii="Arial" w:hAnsi="Arial" w:cs="Arial"/>
                <w:spacing w:val="-4"/>
              </w:rPr>
              <w:t xml:space="preserve">5,88</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2AD3D1F4" w14:textId="77777777">
            <w:pPr>
              <w:pStyle w:val="1000"/>
              <w:pBdr/>
              <w:spacing w:before="83" w:line="236" w:lineRule="exact"/>
              <w:ind w:left="972"/>
              <w:rPr>
                <w:rFonts w:ascii="Arial" w:hAnsi="Arial" w:cs="Arial"/>
              </w:rPr>
            </w:pPr>
            <w:r>
              <w:rPr>
                <w:rFonts w:ascii="Arial" w:hAnsi="Arial" w:cs="Arial"/>
              </w:rPr>
              <w:t xml:space="preserve">6</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1B2A37B6" w14:textId="77777777">
            <w:pPr>
              <w:pStyle w:val="1000"/>
              <w:pBdr/>
              <w:spacing w:before="83" w:line="236" w:lineRule="exact"/>
              <w:ind w:left="357"/>
              <w:rPr>
                <w:rFonts w:ascii="Arial" w:hAnsi="Arial" w:cs="Arial"/>
              </w:rPr>
            </w:pPr>
            <w:r>
              <w:rPr>
                <w:rFonts w:ascii="Arial" w:hAnsi="Arial" w:cs="Arial"/>
                <w:spacing w:val="-5"/>
              </w:rPr>
              <w:t xml:space="preserve">14</w:t>
            </w:r>
            <w:r>
              <w:rPr>
                <w:rFonts w:ascii="Arial" w:hAnsi="Arial" w:cs="Arial"/>
              </w:rPr>
            </w:r>
          </w:p>
        </w:tc>
      </w:tr>
      <w:tr>
        <w:trPr>
          <w:trHeight w:val="339"/>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73CEA9CE"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left w:val="single" w:color="000000" w:sz="8" w:space="0"/>
              <w:bottom w:val="single" w:color="000000" w:sz="8" w:space="0"/>
              <w:right w:val="single" w:color="000000" w:sz="8" w:space="0"/>
            </w:tcBorders>
            <w:tcW w:w="1224" w:type="dxa"/>
            <w:vMerge w:val="continue"/>
            <w:textDirection w:val="lrTb"/>
            <w:noWrap w:val="false"/>
          </w:tcPr>
          <w:p w14:paraId="5A553307"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left w:val="single" w:color="000000" w:sz="8" w:space="0"/>
              <w:bottom w:val="single" w:color="000000" w:sz="8" w:space="0"/>
              <w:right w:val="single" w:color="000000" w:sz="8" w:space="0"/>
            </w:tcBorders>
            <w:tcW w:w="924" w:type="dxa"/>
            <w:vMerge w:val="continue"/>
            <w:textDirection w:val="lrTb"/>
            <w:noWrap w:val="false"/>
          </w:tcPr>
          <w:p w14:paraId="119382AA"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6308758B" w14:textId="77777777">
            <w:pPr>
              <w:pStyle w:val="1000"/>
              <w:pBdr/>
              <w:spacing w:before="83" w:line="236" w:lineRule="exact"/>
              <w:ind w:left="822"/>
              <w:rPr>
                <w:rFonts w:ascii="Arial" w:hAnsi="Arial" w:cs="Arial"/>
              </w:rPr>
            </w:pPr>
            <w:r>
              <w:rPr>
                <w:rFonts w:ascii="Arial" w:hAnsi="Arial" w:cs="Arial"/>
              </w:rPr>
              <w:t xml:space="preserve">9</w:t>
            </w:r>
            <w:r>
              <w:rPr>
                <w:rFonts w:ascii="Arial" w:hAnsi="Arial" w:cs="Arial"/>
              </w:rPr>
            </w:r>
          </w:p>
        </w:tc>
        <w:tc>
          <w:tcPr>
            <w:tcBorders>
              <w:top w:val="none" w:color="000000" w:sz="4" w:space="0"/>
              <w:left w:val="single" w:color="000000" w:sz="8" w:space="0"/>
              <w:bottom w:val="single" w:color="000000" w:sz="8" w:space="0"/>
              <w:right w:val="single" w:color="000000" w:sz="8" w:space="0"/>
            </w:tcBorders>
            <w:tcW w:w="710" w:type="dxa"/>
            <w:vMerge w:val="continue"/>
            <w:textDirection w:val="lrTb"/>
            <w:noWrap w:val="false"/>
          </w:tcPr>
          <w:p w14:paraId="569241C4"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43F1E81A" w14:textId="77777777">
            <w:pPr>
              <w:pStyle w:val="1000"/>
              <w:pBdr/>
              <w:spacing w:before="83" w:line="236" w:lineRule="exact"/>
              <w:ind w:left="972"/>
              <w:rPr>
                <w:rFonts w:ascii="Arial" w:hAnsi="Arial" w:cs="Arial"/>
              </w:rPr>
            </w:pPr>
            <w:r>
              <w:rPr>
                <w:rFonts w:ascii="Arial" w:hAnsi="Arial" w:cs="Arial"/>
              </w:rPr>
              <w:t xml:space="preserve">5</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3261F680" w14:textId="77777777">
            <w:pPr>
              <w:pStyle w:val="1000"/>
              <w:pBdr/>
              <w:spacing w:before="83" w:line="236" w:lineRule="exact"/>
              <w:ind w:left="357"/>
              <w:rPr>
                <w:rFonts w:ascii="Arial" w:hAnsi="Arial" w:cs="Arial"/>
              </w:rPr>
            </w:pPr>
            <w:r>
              <w:rPr>
                <w:rFonts w:ascii="Arial" w:hAnsi="Arial" w:cs="Arial"/>
                <w:spacing w:val="-5"/>
              </w:rPr>
              <w:t xml:space="preserve">14</w:t>
            </w:r>
            <w:r>
              <w:rPr>
                <w:rFonts w:ascii="Arial" w:hAnsi="Arial" w:cs="Arial"/>
              </w:rPr>
            </w:r>
          </w:p>
        </w:tc>
      </w:tr>
      <w:tr>
        <w:trPr>
          <w:trHeight w:val="340"/>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230782AF"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1224" w:type="dxa"/>
            <w:vMerge w:val="restart"/>
            <w:textDirection w:val="lrTb"/>
            <w:noWrap w:val="false"/>
          </w:tcPr>
          <w:p w14:paraId="722D3AAE" w14:textId="77777777">
            <w:pPr>
              <w:pStyle w:val="1000"/>
              <w:pBdr/>
              <w:spacing w:before="201"/>
              <w:ind w:right="122"/>
              <w:jc w:val="center"/>
              <w:rPr>
                <w:rFonts w:ascii="Arial" w:hAnsi="Arial" w:cs="Arial"/>
              </w:rPr>
            </w:pPr>
            <w:r>
              <w:rPr>
                <w:rFonts w:ascii="Arial" w:hAnsi="Arial" w:cs="Arial"/>
                <w:spacing w:val="-5"/>
              </w:rPr>
              <w:t xml:space="preserve">16</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924" w:type="dxa"/>
            <w:vMerge w:val="restart"/>
            <w:textDirection w:val="lrTb"/>
            <w:noWrap w:val="false"/>
          </w:tcPr>
          <w:p w14:paraId="4C310D83" w14:textId="77777777">
            <w:pPr>
              <w:pStyle w:val="1000"/>
              <w:pBdr/>
              <w:spacing w:before="201"/>
              <w:ind w:left="177"/>
              <w:rPr>
                <w:rFonts w:ascii="Arial" w:hAnsi="Arial" w:cs="Arial"/>
              </w:rPr>
            </w:pPr>
            <w:r>
              <w:rPr>
                <w:rFonts w:ascii="Arial" w:hAnsi="Arial" w:cs="Arial"/>
                <w:spacing w:val="-4"/>
              </w:rPr>
              <w:t xml:space="preserve">9,28</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10E02E70" w14:textId="77777777">
            <w:pPr>
              <w:pStyle w:val="1000"/>
              <w:pBdr/>
              <w:spacing w:before="47"/>
              <w:ind w:left="823"/>
              <w:rPr>
                <w:rFonts w:ascii="Arial" w:hAnsi="Arial" w:cs="Arial"/>
              </w:rPr>
            </w:pPr>
            <w:r>
              <w:rPr>
                <w:rFonts w:ascii="Arial" w:hAnsi="Arial" w:cs="Arial"/>
              </w:rPr>
              <w:t xml:space="preserve">9</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710" w:type="dxa"/>
            <w:vMerge w:val="restart"/>
            <w:textDirection w:val="lrTb"/>
            <w:noWrap w:val="false"/>
          </w:tcPr>
          <w:p w14:paraId="03623BFC" w14:textId="77777777">
            <w:pPr>
              <w:pStyle w:val="1000"/>
              <w:pBdr/>
              <w:spacing w:before="201"/>
              <w:ind w:left="69"/>
              <w:rPr>
                <w:rFonts w:ascii="Arial" w:hAnsi="Arial" w:cs="Arial"/>
              </w:rPr>
            </w:pPr>
            <w:r>
              <w:rPr>
                <w:rFonts w:ascii="Arial" w:hAnsi="Arial" w:cs="Arial"/>
                <w:spacing w:val="-4"/>
              </w:rPr>
              <w:t xml:space="preserve">6,72</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6AA3D5FC" w14:textId="77777777">
            <w:pPr>
              <w:pStyle w:val="1000"/>
              <w:pBdr/>
              <w:spacing w:before="47"/>
              <w:ind w:left="972"/>
              <w:rPr>
                <w:rFonts w:ascii="Arial" w:hAnsi="Arial" w:cs="Arial"/>
              </w:rPr>
            </w:pPr>
            <w:r>
              <w:rPr>
                <w:rFonts w:ascii="Arial" w:hAnsi="Arial" w:cs="Arial"/>
              </w:rPr>
              <w:t xml:space="preserve">7</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2A552187" w14:textId="77777777">
            <w:pPr>
              <w:pStyle w:val="1000"/>
              <w:pBdr/>
              <w:spacing w:before="47"/>
              <w:ind w:left="358"/>
              <w:rPr>
                <w:rFonts w:ascii="Arial" w:hAnsi="Arial" w:cs="Arial"/>
              </w:rPr>
            </w:pPr>
            <w:r>
              <w:rPr>
                <w:rFonts w:ascii="Arial" w:hAnsi="Arial" w:cs="Arial"/>
                <w:spacing w:val="-5"/>
              </w:rPr>
              <w:t xml:space="preserve">16</w:t>
            </w:r>
            <w:r>
              <w:rPr>
                <w:rFonts w:ascii="Arial" w:hAnsi="Arial" w:cs="Arial"/>
              </w:rPr>
            </w:r>
          </w:p>
        </w:tc>
      </w:tr>
      <w:tr>
        <w:trPr>
          <w:trHeight w:val="339"/>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143C5E54"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left w:val="single" w:color="000000" w:sz="8" w:space="0"/>
              <w:bottom w:val="single" w:color="000000" w:sz="8" w:space="0"/>
              <w:right w:val="single" w:color="000000" w:sz="8" w:space="0"/>
            </w:tcBorders>
            <w:tcW w:w="1224" w:type="dxa"/>
            <w:vMerge w:val="continue"/>
            <w:textDirection w:val="lrTb"/>
            <w:noWrap w:val="false"/>
          </w:tcPr>
          <w:p w14:paraId="6AFB7AA1"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left w:val="single" w:color="000000" w:sz="8" w:space="0"/>
              <w:bottom w:val="single" w:color="000000" w:sz="8" w:space="0"/>
              <w:right w:val="single" w:color="000000" w:sz="8" w:space="0"/>
            </w:tcBorders>
            <w:tcW w:w="924" w:type="dxa"/>
            <w:vMerge w:val="continue"/>
            <w:textDirection w:val="lrTb"/>
            <w:noWrap w:val="false"/>
          </w:tcPr>
          <w:p w14:paraId="4C9C6295"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267EBDC8" w14:textId="77777777">
            <w:pPr>
              <w:pStyle w:val="1000"/>
              <w:pBdr/>
              <w:spacing w:before="47"/>
              <w:ind w:left="760"/>
              <w:rPr>
                <w:rFonts w:ascii="Arial" w:hAnsi="Arial" w:cs="Arial"/>
              </w:rPr>
            </w:pPr>
            <w:r>
              <w:rPr>
                <w:rFonts w:ascii="Arial" w:hAnsi="Arial" w:cs="Arial"/>
                <w:spacing w:val="-5"/>
              </w:rPr>
              <w:t xml:space="preserve">10</w:t>
            </w:r>
            <w:r>
              <w:rPr>
                <w:rFonts w:ascii="Arial" w:hAnsi="Arial" w:cs="Arial"/>
              </w:rPr>
            </w:r>
          </w:p>
        </w:tc>
        <w:tc>
          <w:tcPr>
            <w:tcBorders>
              <w:top w:val="none" w:color="000000" w:sz="4" w:space="0"/>
              <w:left w:val="single" w:color="000000" w:sz="8" w:space="0"/>
              <w:bottom w:val="single" w:color="000000" w:sz="8" w:space="0"/>
              <w:right w:val="single" w:color="000000" w:sz="8" w:space="0"/>
            </w:tcBorders>
            <w:tcW w:w="710" w:type="dxa"/>
            <w:vMerge w:val="continue"/>
            <w:textDirection w:val="lrTb"/>
            <w:noWrap w:val="false"/>
          </w:tcPr>
          <w:p w14:paraId="6743585A"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1DA16577" w14:textId="77777777">
            <w:pPr>
              <w:pStyle w:val="1000"/>
              <w:pBdr/>
              <w:spacing w:before="47"/>
              <w:ind w:left="972"/>
              <w:rPr>
                <w:rFonts w:ascii="Arial" w:hAnsi="Arial" w:cs="Arial"/>
              </w:rPr>
            </w:pPr>
            <w:r>
              <w:rPr>
                <w:rFonts w:ascii="Arial" w:hAnsi="Arial" w:cs="Arial"/>
              </w:rPr>
              <w:t xml:space="preserve">6</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53BE47DE" w14:textId="77777777">
            <w:pPr>
              <w:pStyle w:val="1000"/>
              <w:pBdr/>
              <w:spacing w:before="47"/>
              <w:ind w:left="357"/>
              <w:rPr>
                <w:rFonts w:ascii="Arial" w:hAnsi="Arial" w:cs="Arial"/>
              </w:rPr>
            </w:pPr>
            <w:r>
              <w:rPr>
                <w:rFonts w:ascii="Arial" w:hAnsi="Arial" w:cs="Arial"/>
                <w:spacing w:val="-5"/>
              </w:rPr>
              <w:t xml:space="preserve">16</w:t>
            </w:r>
            <w:r>
              <w:rPr>
                <w:rFonts w:ascii="Arial" w:hAnsi="Arial" w:cs="Arial"/>
              </w:rPr>
            </w:r>
          </w:p>
        </w:tc>
      </w:tr>
      <w:tr>
        <w:trPr>
          <w:trHeight w:val="340"/>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07D1AA54"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1224" w:type="dxa"/>
            <w:vMerge w:val="restart"/>
            <w:textDirection w:val="lrTb"/>
            <w:noWrap w:val="false"/>
          </w:tcPr>
          <w:p w14:paraId="117FFA76" w14:textId="77777777">
            <w:pPr>
              <w:pStyle w:val="1000"/>
              <w:pBdr/>
              <w:spacing w:before="8"/>
              <w:ind/>
              <w:rPr>
                <w:rFonts w:ascii="Arial" w:hAnsi="Arial" w:cs="Arial"/>
              </w:rPr>
            </w:pPr>
            <w:r>
              <w:rPr>
                <w:rFonts w:ascii="Arial" w:hAnsi="Arial" w:cs="Arial"/>
              </w:rPr>
            </w:r>
            <w:r>
              <w:rPr>
                <w:rFonts w:ascii="Arial" w:hAnsi="Arial" w:cs="Arial"/>
              </w:rPr>
            </w:r>
          </w:p>
          <w:p w14:paraId="75B83F34" w14:textId="77777777">
            <w:pPr>
              <w:pStyle w:val="1000"/>
              <w:pBdr/>
              <w:spacing/>
              <w:ind w:right="122"/>
              <w:jc w:val="center"/>
              <w:rPr>
                <w:rFonts w:ascii="Arial" w:hAnsi="Arial" w:cs="Arial"/>
              </w:rPr>
            </w:pPr>
            <w:r>
              <w:rPr>
                <w:rFonts w:ascii="Arial" w:hAnsi="Arial" w:cs="Arial"/>
                <w:spacing w:val="-5"/>
              </w:rPr>
              <w:t xml:space="preserve">18</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924" w:type="dxa"/>
            <w:vMerge w:val="restart"/>
            <w:textDirection w:val="lrTb"/>
            <w:noWrap w:val="false"/>
          </w:tcPr>
          <w:p w14:paraId="385DB2E4" w14:textId="77777777">
            <w:pPr>
              <w:pStyle w:val="1000"/>
              <w:pBdr/>
              <w:spacing w:before="8"/>
              <w:ind/>
              <w:rPr>
                <w:rFonts w:ascii="Arial" w:hAnsi="Arial" w:cs="Arial"/>
              </w:rPr>
            </w:pPr>
            <w:r>
              <w:rPr>
                <w:rFonts w:ascii="Arial" w:hAnsi="Arial" w:cs="Arial"/>
              </w:rPr>
            </w:r>
            <w:r>
              <w:rPr>
                <w:rFonts w:ascii="Arial" w:hAnsi="Arial" w:cs="Arial"/>
              </w:rPr>
            </w:r>
          </w:p>
          <w:p w14:paraId="7DA4982F" w14:textId="77777777">
            <w:pPr>
              <w:pStyle w:val="1000"/>
              <w:pBdr/>
              <w:spacing/>
              <w:ind w:left="115"/>
              <w:rPr>
                <w:rFonts w:ascii="Arial" w:hAnsi="Arial" w:cs="Arial"/>
              </w:rPr>
            </w:pPr>
            <w:r>
              <w:rPr>
                <w:rFonts w:ascii="Arial" w:hAnsi="Arial" w:cs="Arial"/>
                <w:spacing w:val="-2"/>
              </w:rPr>
              <w:t xml:space="preserve">10,44</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2E6F4E98" w14:textId="77777777">
            <w:pPr>
              <w:pStyle w:val="1000"/>
              <w:pBdr/>
              <w:spacing w:before="83" w:line="236" w:lineRule="exact"/>
              <w:ind w:left="760"/>
              <w:rPr>
                <w:rFonts w:ascii="Arial" w:hAnsi="Arial" w:cs="Arial"/>
              </w:rPr>
            </w:pPr>
            <w:r>
              <w:rPr>
                <w:rFonts w:ascii="Arial" w:hAnsi="Arial" w:cs="Arial"/>
                <w:spacing w:val="-5"/>
              </w:rPr>
              <w:t xml:space="preserve">10</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710" w:type="dxa"/>
            <w:vMerge w:val="restart"/>
            <w:textDirection w:val="lrTb"/>
            <w:noWrap w:val="false"/>
          </w:tcPr>
          <w:p w14:paraId="7F26D915" w14:textId="77777777">
            <w:pPr>
              <w:pStyle w:val="1000"/>
              <w:pBdr/>
              <w:spacing w:before="8"/>
              <w:ind/>
              <w:rPr>
                <w:rFonts w:ascii="Arial" w:hAnsi="Arial" w:cs="Arial"/>
              </w:rPr>
            </w:pPr>
            <w:r>
              <w:rPr>
                <w:rFonts w:ascii="Arial" w:hAnsi="Arial" w:cs="Arial"/>
              </w:rPr>
            </w:r>
            <w:r>
              <w:rPr>
                <w:rFonts w:ascii="Arial" w:hAnsi="Arial" w:cs="Arial"/>
              </w:rPr>
            </w:r>
          </w:p>
          <w:p w14:paraId="1062FFDB" w14:textId="77777777">
            <w:pPr>
              <w:pStyle w:val="1000"/>
              <w:pBdr/>
              <w:spacing/>
              <w:ind w:left="69"/>
              <w:rPr>
                <w:rFonts w:ascii="Arial" w:hAnsi="Arial" w:cs="Arial"/>
              </w:rPr>
            </w:pPr>
            <w:r>
              <w:rPr>
                <w:rFonts w:ascii="Arial" w:hAnsi="Arial" w:cs="Arial"/>
                <w:spacing w:val="-4"/>
              </w:rPr>
              <w:t xml:space="preserve">7,56</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40FE2689" w14:textId="77777777">
            <w:pPr>
              <w:pStyle w:val="1000"/>
              <w:pBdr/>
              <w:spacing w:before="83" w:line="236" w:lineRule="exact"/>
              <w:ind w:left="972"/>
              <w:rPr>
                <w:rFonts w:ascii="Arial" w:hAnsi="Arial" w:cs="Arial"/>
              </w:rPr>
            </w:pPr>
            <w:r>
              <w:rPr>
                <w:rFonts w:ascii="Arial" w:hAnsi="Arial" w:cs="Arial"/>
              </w:rPr>
              <w:t xml:space="preserve">8</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71193586" w14:textId="77777777">
            <w:pPr>
              <w:pStyle w:val="1000"/>
              <w:pBdr/>
              <w:spacing w:before="83" w:line="236" w:lineRule="exact"/>
              <w:ind w:left="357"/>
              <w:rPr>
                <w:rFonts w:ascii="Arial" w:hAnsi="Arial" w:cs="Arial"/>
              </w:rPr>
            </w:pPr>
            <w:r>
              <w:rPr>
                <w:rFonts w:ascii="Arial" w:hAnsi="Arial" w:cs="Arial"/>
                <w:spacing w:val="-5"/>
              </w:rPr>
              <w:t xml:space="preserve">18</w:t>
            </w:r>
            <w:r>
              <w:rPr>
                <w:rFonts w:ascii="Arial" w:hAnsi="Arial" w:cs="Arial"/>
              </w:rPr>
            </w:r>
          </w:p>
        </w:tc>
      </w:tr>
      <w:tr>
        <w:trPr>
          <w:trHeight w:val="340"/>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53DFC7CB"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left w:val="single" w:color="000000" w:sz="8" w:space="0"/>
              <w:bottom w:val="single" w:color="000000" w:sz="8" w:space="0"/>
              <w:right w:val="single" w:color="000000" w:sz="8" w:space="0"/>
            </w:tcBorders>
            <w:tcW w:w="1224" w:type="dxa"/>
            <w:vMerge w:val="continue"/>
            <w:textDirection w:val="lrTb"/>
            <w:noWrap w:val="false"/>
          </w:tcPr>
          <w:p w14:paraId="4B00A99C"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none" w:color="000000" w:sz="4" w:space="0"/>
              <w:left w:val="single" w:color="000000" w:sz="8" w:space="0"/>
              <w:bottom w:val="single" w:color="000000" w:sz="8" w:space="0"/>
              <w:right w:val="single" w:color="000000" w:sz="8" w:space="0"/>
            </w:tcBorders>
            <w:tcW w:w="924" w:type="dxa"/>
            <w:vMerge w:val="continue"/>
            <w:textDirection w:val="lrTb"/>
            <w:noWrap w:val="false"/>
          </w:tcPr>
          <w:p w14:paraId="7377B0F7"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51CCF821" w14:textId="77777777">
            <w:pPr>
              <w:pStyle w:val="1000"/>
              <w:pBdr/>
              <w:spacing w:before="83" w:line="236" w:lineRule="exact"/>
              <w:ind w:left="760"/>
              <w:rPr>
                <w:rFonts w:ascii="Arial" w:hAnsi="Arial" w:cs="Arial"/>
              </w:rPr>
            </w:pPr>
            <w:r>
              <w:rPr>
                <w:rFonts w:ascii="Arial" w:hAnsi="Arial" w:cs="Arial"/>
                <w:spacing w:val="-5"/>
              </w:rPr>
              <w:t xml:space="preserve">11</w:t>
            </w:r>
            <w:r>
              <w:rPr>
                <w:rFonts w:ascii="Arial" w:hAnsi="Arial" w:cs="Arial"/>
              </w:rPr>
            </w:r>
          </w:p>
        </w:tc>
        <w:tc>
          <w:tcPr>
            <w:tcBorders>
              <w:top w:val="none" w:color="000000" w:sz="4" w:space="0"/>
              <w:left w:val="single" w:color="000000" w:sz="8" w:space="0"/>
              <w:bottom w:val="single" w:color="000000" w:sz="8" w:space="0"/>
              <w:right w:val="single" w:color="000000" w:sz="8" w:space="0"/>
            </w:tcBorders>
            <w:tcW w:w="710" w:type="dxa"/>
            <w:vMerge w:val="continue"/>
            <w:textDirection w:val="lrTb"/>
            <w:noWrap w:val="false"/>
          </w:tcPr>
          <w:p w14:paraId="3F57E254"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29929047" w14:textId="77777777">
            <w:pPr>
              <w:pStyle w:val="1000"/>
              <w:pBdr/>
              <w:spacing w:before="83" w:line="236" w:lineRule="exact"/>
              <w:ind w:left="972"/>
              <w:rPr>
                <w:rFonts w:ascii="Arial" w:hAnsi="Arial" w:cs="Arial"/>
              </w:rPr>
            </w:pPr>
            <w:r>
              <w:rPr>
                <w:rFonts w:ascii="Arial" w:hAnsi="Arial" w:cs="Arial"/>
              </w:rPr>
              <w:t xml:space="preserve">7</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76B5AC83" w14:textId="77777777">
            <w:pPr>
              <w:pStyle w:val="1000"/>
              <w:pBdr/>
              <w:spacing w:before="83" w:line="236" w:lineRule="exact"/>
              <w:ind w:left="357"/>
              <w:rPr>
                <w:rFonts w:ascii="Arial" w:hAnsi="Arial" w:cs="Arial"/>
              </w:rPr>
            </w:pPr>
            <w:r>
              <w:rPr>
                <w:rFonts w:ascii="Arial" w:hAnsi="Arial" w:cs="Arial"/>
                <w:spacing w:val="-5"/>
              </w:rPr>
              <w:t xml:space="preserve">18</w:t>
            </w:r>
            <w:r>
              <w:rPr>
                <w:rFonts w:ascii="Arial" w:hAnsi="Arial" w:cs="Arial"/>
              </w:rPr>
            </w:r>
          </w:p>
        </w:tc>
      </w:tr>
      <w:tr>
        <w:trPr>
          <w:trHeight w:val="340"/>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73AEC765" w14:textId="77777777">
            <w:pPr>
              <w:pBdr/>
              <w:spacing/>
              <w:ind/>
              <w:rPr>
                <w:rFonts w:ascii="Arial" w:hAnsi="Arial" w:cs="Arial"/>
                <w:sz w:val="2"/>
                <w:szCs w:val="2"/>
              </w:rPr>
            </w:pPr>
            <w:r>
              <w:rPr>
                <w:rFonts w:ascii="Arial" w:hAnsi="Arial" w:cs="Arial"/>
                <w:sz w:val="2"/>
                <w:szCs w:val="2"/>
              </w:rPr>
            </w:r>
            <w:r>
              <w:rPr>
                <w:rFonts w:ascii="Arial" w:hAnsi="Arial" w:cs="Arial"/>
                <w:sz w:val="2"/>
                <w:szCs w:val="2"/>
              </w:rPr>
            </w:r>
          </w:p>
        </w:tc>
        <w:tc>
          <w:tcPr>
            <w:tcBorders>
              <w:top w:val="single" w:color="000000" w:sz="8" w:space="0"/>
              <w:left w:val="single" w:color="000000" w:sz="8" w:space="0"/>
              <w:bottom w:val="single" w:color="000000" w:sz="8" w:space="0"/>
              <w:right w:val="single" w:color="000000" w:sz="8" w:space="0"/>
            </w:tcBorders>
            <w:tcW w:w="1224" w:type="dxa"/>
            <w:vMerge w:val="restart"/>
            <w:textDirection w:val="lrTb"/>
            <w:noWrap w:val="false"/>
          </w:tcPr>
          <w:p w14:paraId="13245625" w14:textId="77777777">
            <w:pPr>
              <w:pStyle w:val="1000"/>
              <w:pBdr/>
              <w:spacing w:before="8"/>
              <w:ind/>
              <w:rPr>
                <w:rFonts w:ascii="Arial" w:hAnsi="Arial" w:cs="Arial"/>
              </w:rPr>
            </w:pPr>
            <w:r>
              <w:rPr>
                <w:rFonts w:ascii="Arial" w:hAnsi="Arial" w:cs="Arial"/>
              </w:rPr>
            </w:r>
            <w:r>
              <w:rPr>
                <w:rFonts w:ascii="Arial" w:hAnsi="Arial" w:cs="Arial"/>
              </w:rPr>
            </w:r>
          </w:p>
          <w:p w14:paraId="74098502" w14:textId="77777777">
            <w:pPr>
              <w:pStyle w:val="1000"/>
              <w:pBdr/>
              <w:spacing/>
              <w:ind w:right="122"/>
              <w:jc w:val="center"/>
              <w:rPr>
                <w:rFonts w:ascii="Arial" w:hAnsi="Arial" w:cs="Arial"/>
              </w:rPr>
            </w:pPr>
            <w:r>
              <w:rPr>
                <w:rFonts w:ascii="Arial" w:hAnsi="Arial" w:cs="Arial"/>
                <w:spacing w:val="-5"/>
              </w:rPr>
              <w:t xml:space="preserve">20</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924" w:type="dxa"/>
            <w:vMerge w:val="restart"/>
            <w:textDirection w:val="lrTb"/>
            <w:noWrap w:val="false"/>
          </w:tcPr>
          <w:p w14:paraId="2C408714" w14:textId="77777777">
            <w:pPr>
              <w:pStyle w:val="1000"/>
              <w:pBdr/>
              <w:spacing w:before="8"/>
              <w:ind/>
              <w:rPr>
                <w:rFonts w:ascii="Arial" w:hAnsi="Arial" w:cs="Arial"/>
              </w:rPr>
            </w:pPr>
            <w:r>
              <w:rPr>
                <w:rFonts w:ascii="Arial" w:hAnsi="Arial" w:cs="Arial"/>
              </w:rPr>
            </w:r>
            <w:r>
              <w:rPr>
                <w:rFonts w:ascii="Arial" w:hAnsi="Arial" w:cs="Arial"/>
              </w:rPr>
            </w:r>
          </w:p>
          <w:p w14:paraId="428ACCBA" w14:textId="77777777">
            <w:pPr>
              <w:pStyle w:val="1000"/>
              <w:pBdr/>
              <w:spacing/>
              <w:ind w:left="177"/>
              <w:rPr>
                <w:rFonts w:ascii="Arial" w:hAnsi="Arial" w:cs="Arial"/>
              </w:rPr>
            </w:pPr>
            <w:r>
              <w:rPr>
                <w:rFonts w:ascii="Arial" w:hAnsi="Arial" w:cs="Arial"/>
                <w:spacing w:val="-4"/>
              </w:rPr>
              <w:t xml:space="preserve">11,6</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61DCD9D4" w14:textId="77777777">
            <w:pPr>
              <w:pStyle w:val="1000"/>
              <w:pBdr/>
              <w:spacing w:before="83" w:line="236" w:lineRule="exact"/>
              <w:ind w:left="760"/>
              <w:rPr>
                <w:rFonts w:ascii="Arial" w:hAnsi="Arial" w:cs="Arial"/>
              </w:rPr>
            </w:pPr>
            <w:r>
              <w:rPr>
                <w:rFonts w:ascii="Arial" w:hAnsi="Arial" w:cs="Arial"/>
                <w:spacing w:val="-5"/>
              </w:rPr>
              <w:t xml:space="preserve">11</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710" w:type="dxa"/>
            <w:vMerge w:val="restart"/>
            <w:textDirection w:val="lrTb"/>
            <w:noWrap w:val="false"/>
          </w:tcPr>
          <w:p w14:paraId="709D872F" w14:textId="77777777">
            <w:pPr>
              <w:pStyle w:val="1000"/>
              <w:pBdr/>
              <w:spacing w:before="8"/>
              <w:ind/>
              <w:rPr>
                <w:rFonts w:ascii="Arial" w:hAnsi="Arial" w:cs="Arial"/>
              </w:rPr>
            </w:pPr>
            <w:r>
              <w:rPr>
                <w:rFonts w:ascii="Arial" w:hAnsi="Arial" w:cs="Arial"/>
              </w:rPr>
            </w:r>
            <w:r>
              <w:rPr>
                <w:rFonts w:ascii="Arial" w:hAnsi="Arial" w:cs="Arial"/>
              </w:rPr>
            </w:r>
          </w:p>
          <w:p w14:paraId="665808DD" w14:textId="77777777">
            <w:pPr>
              <w:pStyle w:val="1000"/>
              <w:pBdr/>
              <w:spacing/>
              <w:ind w:left="129"/>
              <w:rPr>
                <w:rFonts w:ascii="Arial" w:hAnsi="Arial" w:cs="Arial"/>
              </w:rPr>
            </w:pPr>
            <w:r>
              <w:rPr>
                <w:rFonts w:ascii="Arial" w:hAnsi="Arial" w:cs="Arial"/>
                <w:spacing w:val="-5"/>
              </w:rPr>
              <w:t xml:space="preserve">8,4</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5A58EA9D" w14:textId="77777777">
            <w:pPr>
              <w:pStyle w:val="1000"/>
              <w:pBdr/>
              <w:spacing w:before="83" w:line="236" w:lineRule="exact"/>
              <w:ind w:left="972"/>
              <w:rPr>
                <w:rFonts w:ascii="Arial" w:hAnsi="Arial" w:cs="Arial"/>
              </w:rPr>
            </w:pPr>
            <w:r>
              <w:rPr>
                <w:rFonts w:ascii="Arial" w:hAnsi="Arial" w:cs="Arial"/>
              </w:rPr>
              <w:t xml:space="preserve">9</w:t>
            </w:r>
            <w:r>
              <w:rPr>
                <w:rFonts w:ascii="Arial" w:hAnsi="Arial" w:cs="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202D6B32" w14:textId="77777777">
            <w:pPr>
              <w:pStyle w:val="1000"/>
              <w:pBdr/>
              <w:spacing w:before="83" w:line="236" w:lineRule="exact"/>
              <w:ind w:left="357"/>
              <w:rPr>
                <w:rFonts w:ascii="Arial" w:hAnsi="Arial" w:cs="Arial"/>
              </w:rPr>
            </w:pPr>
            <w:r>
              <w:rPr>
                <w:rFonts w:ascii="Arial" w:hAnsi="Arial" w:cs="Arial"/>
                <w:spacing w:val="-5"/>
              </w:rPr>
              <w:t xml:space="preserve">20</w:t>
            </w:r>
            <w:r>
              <w:rPr>
                <w:rFonts w:ascii="Arial" w:hAnsi="Arial" w:cs="Arial"/>
              </w:rPr>
            </w:r>
          </w:p>
        </w:tc>
      </w:tr>
      <w:tr>
        <w:trPr>
          <w:trHeight w:val="340"/>
        </w:trPr>
        <w:tc>
          <w:tcPr>
            <w:tcBorders>
              <w:top w:val="none" w:color="000000" w:sz="4" w:space="0"/>
              <w:left w:val="single" w:color="000000" w:sz="8" w:space="0"/>
              <w:bottom w:val="single" w:color="000000" w:sz="8" w:space="0"/>
              <w:right w:val="single" w:color="000000" w:sz="8" w:space="0"/>
            </w:tcBorders>
            <w:tcW w:w="1555" w:type="dxa"/>
            <w:vMerge w:val="continue"/>
            <w:textDirection w:val="lrTb"/>
            <w:noWrap w:val="false"/>
          </w:tcPr>
          <w:p w14:paraId="111E789E" w14:textId="77777777">
            <w:pPr>
              <w:pBdr/>
              <w:spacing/>
              <w:ind/>
              <w:rPr>
                <w:sz w:val="2"/>
                <w:szCs w:val="2"/>
              </w:rPr>
            </w:pPr>
            <w:r>
              <w:rPr>
                <w:sz w:val="2"/>
                <w:szCs w:val="2"/>
              </w:rPr>
            </w:r>
            <w:r>
              <w:rPr>
                <w:sz w:val="2"/>
                <w:szCs w:val="2"/>
              </w:rPr>
            </w:r>
          </w:p>
        </w:tc>
        <w:tc>
          <w:tcPr>
            <w:tcBorders>
              <w:top w:val="none" w:color="000000" w:sz="4" w:space="0"/>
              <w:left w:val="single" w:color="000000" w:sz="8" w:space="0"/>
              <w:bottom w:val="single" w:color="000000" w:sz="8" w:space="0"/>
              <w:right w:val="single" w:color="000000" w:sz="8" w:space="0"/>
            </w:tcBorders>
            <w:tcW w:w="1224" w:type="dxa"/>
            <w:vMerge w:val="continue"/>
            <w:textDirection w:val="lrTb"/>
            <w:noWrap w:val="false"/>
          </w:tcPr>
          <w:p w14:paraId="5905F07B" w14:textId="77777777">
            <w:pPr>
              <w:pBdr/>
              <w:spacing/>
              <w:ind/>
              <w:rPr>
                <w:sz w:val="2"/>
                <w:szCs w:val="2"/>
              </w:rPr>
            </w:pPr>
            <w:r>
              <w:rPr>
                <w:sz w:val="2"/>
                <w:szCs w:val="2"/>
              </w:rPr>
            </w:r>
            <w:r>
              <w:rPr>
                <w:sz w:val="2"/>
                <w:szCs w:val="2"/>
              </w:rPr>
            </w:r>
          </w:p>
        </w:tc>
        <w:tc>
          <w:tcPr>
            <w:tcBorders>
              <w:top w:val="none" w:color="000000" w:sz="4" w:space="0"/>
              <w:left w:val="single" w:color="000000" w:sz="8" w:space="0"/>
              <w:bottom w:val="single" w:color="000000" w:sz="8" w:space="0"/>
              <w:right w:val="single" w:color="000000" w:sz="8" w:space="0"/>
            </w:tcBorders>
            <w:tcW w:w="924" w:type="dxa"/>
            <w:vMerge w:val="continue"/>
            <w:textDirection w:val="lrTb"/>
            <w:noWrap w:val="false"/>
          </w:tcPr>
          <w:p w14:paraId="53E78988" w14:textId="77777777">
            <w:pPr>
              <w:pBdr/>
              <w:spacing/>
              <w:ind/>
              <w:rPr>
                <w:sz w:val="2"/>
                <w:szCs w:val="2"/>
              </w:rPr>
            </w:pPr>
            <w:r>
              <w:rPr>
                <w:sz w:val="2"/>
                <w:szCs w:val="2"/>
              </w:rPr>
            </w:r>
            <w:r>
              <w:rPr>
                <w:sz w:val="2"/>
                <w:szCs w:val="2"/>
              </w:rPr>
            </w:r>
          </w:p>
        </w:tc>
        <w:tc>
          <w:tcPr>
            <w:tcBorders>
              <w:top w:val="single" w:color="000000" w:sz="8" w:space="0"/>
              <w:left w:val="single" w:color="000000" w:sz="8" w:space="0"/>
              <w:bottom w:val="single" w:color="000000" w:sz="8" w:space="0"/>
              <w:right w:val="single" w:color="000000" w:sz="8" w:space="0"/>
            </w:tcBorders>
            <w:tcW w:w="1915" w:type="dxa"/>
            <w:textDirection w:val="lrTb"/>
            <w:noWrap w:val="false"/>
          </w:tcPr>
          <w:p w14:paraId="749400FE" w14:textId="77777777">
            <w:pPr>
              <w:pStyle w:val="1000"/>
              <w:pBdr/>
              <w:spacing w:before="83" w:line="236" w:lineRule="exact"/>
              <w:ind w:left="760"/>
              <w:rPr>
                <w:rFonts w:ascii="Arial"/>
              </w:rPr>
            </w:pPr>
            <w:r>
              <w:rPr>
                <w:rFonts w:ascii="Arial"/>
                <w:spacing w:val="-5"/>
              </w:rPr>
              <w:t xml:space="preserve">12</w:t>
            </w:r>
            <w:r>
              <w:rPr>
                <w:rFonts w:ascii="Arial"/>
              </w:rPr>
            </w:r>
          </w:p>
        </w:tc>
        <w:tc>
          <w:tcPr>
            <w:tcBorders>
              <w:top w:val="none" w:color="000000" w:sz="4" w:space="0"/>
              <w:left w:val="single" w:color="000000" w:sz="8" w:space="0"/>
              <w:bottom w:val="single" w:color="000000" w:sz="8" w:space="0"/>
              <w:right w:val="single" w:color="000000" w:sz="8" w:space="0"/>
            </w:tcBorders>
            <w:tcW w:w="710" w:type="dxa"/>
            <w:vMerge w:val="continue"/>
            <w:textDirection w:val="lrTb"/>
            <w:noWrap w:val="false"/>
          </w:tcPr>
          <w:p w14:paraId="6CF70143" w14:textId="77777777">
            <w:pPr>
              <w:pBdr/>
              <w:spacing/>
              <w:ind/>
              <w:rPr>
                <w:sz w:val="2"/>
                <w:szCs w:val="2"/>
              </w:rPr>
            </w:pPr>
            <w:r>
              <w:rPr>
                <w:sz w:val="2"/>
                <w:szCs w:val="2"/>
              </w:rPr>
            </w:r>
            <w:r>
              <w:rPr>
                <w:sz w:val="2"/>
                <w:szCs w:val="2"/>
              </w:rPr>
            </w:r>
          </w:p>
        </w:tc>
        <w:tc>
          <w:tcPr>
            <w:tcBorders>
              <w:top w:val="single" w:color="000000" w:sz="8" w:space="0"/>
              <w:left w:val="single" w:color="000000" w:sz="8" w:space="0"/>
              <w:bottom w:val="single" w:color="000000" w:sz="8" w:space="0"/>
              <w:right w:val="single" w:color="000000" w:sz="8" w:space="0"/>
            </w:tcBorders>
            <w:tcW w:w="2208" w:type="dxa"/>
            <w:textDirection w:val="lrTb"/>
            <w:noWrap w:val="false"/>
          </w:tcPr>
          <w:p w14:paraId="5AF8643E" w14:textId="77777777">
            <w:pPr>
              <w:pStyle w:val="1000"/>
              <w:pBdr/>
              <w:spacing w:before="83" w:line="236" w:lineRule="exact"/>
              <w:ind w:left="972"/>
              <w:rPr>
                <w:rFonts w:ascii="Arial"/>
              </w:rPr>
            </w:pPr>
            <w:r>
              <w:rPr>
                <w:rFonts w:ascii="Arial"/>
              </w:rPr>
              <w:t xml:space="preserve">8</w:t>
            </w:r>
            <w:r>
              <w:rPr>
                <w:rFonts w:ascii="Arial"/>
              </w:rPr>
            </w:r>
          </w:p>
        </w:tc>
        <w:tc>
          <w:tcPr>
            <w:tcBorders>
              <w:top w:val="single" w:color="000000" w:sz="8" w:space="0"/>
              <w:left w:val="single" w:color="000000" w:sz="8" w:space="0"/>
              <w:bottom w:val="single" w:color="000000" w:sz="8" w:space="0"/>
              <w:right w:val="single" w:color="000000" w:sz="8" w:space="0"/>
            </w:tcBorders>
            <w:tcW w:w="1104" w:type="dxa"/>
            <w:textDirection w:val="lrTb"/>
            <w:noWrap w:val="false"/>
          </w:tcPr>
          <w:p w14:paraId="062A96F0" w14:textId="77777777">
            <w:pPr>
              <w:pStyle w:val="1000"/>
              <w:pBdr/>
              <w:spacing w:before="83" w:line="236" w:lineRule="exact"/>
              <w:ind w:left="357"/>
              <w:rPr>
                <w:rFonts w:ascii="Arial"/>
              </w:rPr>
            </w:pPr>
            <w:r>
              <w:rPr>
                <w:rFonts w:ascii="Arial"/>
                <w:spacing w:val="-5"/>
              </w:rPr>
              <w:t xml:space="preserve">20</w:t>
            </w:r>
            <w:r>
              <w:rPr>
                <w:rFonts w:ascii="Arial"/>
              </w:rPr>
            </w:r>
          </w:p>
        </w:tc>
      </w:tr>
    </w:tbl>
    <w:p w14:paraId="66A57A48" w14:textId="77777777">
      <w:pPr>
        <w:pBdr/>
        <w:spacing w:line="236" w:lineRule="exact"/>
        <w:ind/>
        <w:rPr>
          <w:rFonts w:ascii="Arial"/>
        </w:rPr>
        <w:sectPr>
          <w:footnotePr/>
          <w:endnotePr/>
          <w:type w:val="nextPage"/>
          <w:pgSz w:h="16840" w:orient="portrait" w:w="11910"/>
          <w:pgMar w:top="1560" w:right="600" w:bottom="1220" w:left="480" w:header="0" w:footer="776" w:gutter="0"/>
          <w:cols w:num="1" w:sep="0" w:space="720" w:equalWidth="1"/>
        </w:sectPr>
      </w:pPr>
      <w:r>
        <w:rPr>
          <w:rFonts w:ascii="Arial"/>
        </w:rPr>
      </w:r>
      <w:r>
        <w:rPr>
          <w:rFonts w:ascii="Arial"/>
        </w:rPr>
      </w:r>
    </w:p>
    <w:tbl>
      <w:tblPr>
        <w:tblStyle w:val="996"/>
        <w:tblInd w:w="1226"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85"/>
        <w:gridCol w:w="6521"/>
      </w:tblGrid>
      <w:tr>
        <w:trPr>
          <w:trHeight w:val="568"/>
        </w:trPr>
        <w:tc>
          <w:tcPr>
            <w:tcBorders/>
            <w:tcW w:w="1985" w:type="dxa"/>
            <w:textDirection w:val="lrTb"/>
            <w:noWrap w:val="false"/>
          </w:tcPr>
          <w:p w14:paraId="75511024" w14:textId="77777777">
            <w:pPr>
              <w:pStyle w:val="1000"/>
              <w:pBdr/>
              <w:spacing w:before="143"/>
              <w:ind w:left="436"/>
              <w:rPr>
                <w:rFonts w:ascii="Arial" w:hAnsi="Arial" w:cs="Arial"/>
                <w:b/>
              </w:rPr>
            </w:pPr>
            <w:r>
              <w:rPr>
                <w:rFonts w:ascii="Arial" w:hAnsi="Arial" w:cs="Arial"/>
                <w:b/>
              </w:rPr>
              <w:t xml:space="preserve">Annexe</w:t>
            </w:r>
            <w:r>
              <w:rPr>
                <w:rFonts w:ascii="Arial" w:hAnsi="Arial" w:cs="Arial"/>
                <w:b/>
                <w:spacing w:val="-2"/>
              </w:rPr>
              <w:t xml:space="preserve"> </w:t>
            </w:r>
            <w:r>
              <w:rPr>
                <w:rFonts w:ascii="Arial" w:hAnsi="Arial" w:cs="Arial"/>
                <w:b/>
                <w:spacing w:val="-10"/>
              </w:rPr>
              <w:t xml:space="preserve">7</w:t>
            </w:r>
            <w:r>
              <w:rPr>
                <w:rFonts w:ascii="Arial" w:hAnsi="Arial" w:cs="Arial"/>
                <w:b/>
              </w:rPr>
            </w:r>
          </w:p>
        </w:tc>
        <w:tc>
          <w:tcPr>
            <w:tcBorders/>
            <w:tcW w:w="6521" w:type="dxa"/>
            <w:textDirection w:val="lrTb"/>
            <w:noWrap w:val="false"/>
          </w:tcPr>
          <w:p w14:paraId="41E53C2D" w14:textId="77777777">
            <w:pPr>
              <w:pStyle w:val="1000"/>
              <w:pBdr/>
              <w:spacing w:before="143"/>
              <w:ind w:right="976" w:left="844"/>
              <w:jc w:val="center"/>
              <w:rPr>
                <w:rFonts w:ascii="Arial" w:hAnsi="Arial" w:cs="Arial"/>
                <w:b/>
              </w:rPr>
            </w:pPr>
            <w:r>
              <w:rPr>
                <w:rFonts w:ascii="Arial" w:hAnsi="Arial" w:cs="Arial"/>
                <w:b/>
              </w:rPr>
              <w:t xml:space="preserve">Modalités</w:t>
            </w:r>
            <w:r>
              <w:rPr>
                <w:rFonts w:ascii="Arial" w:hAnsi="Arial" w:cs="Arial"/>
                <w:b/>
                <w:spacing w:val="-6"/>
              </w:rPr>
              <w:t xml:space="preserve"> </w:t>
            </w:r>
            <w:r>
              <w:rPr>
                <w:rFonts w:ascii="Arial" w:hAnsi="Arial" w:cs="Arial"/>
                <w:b/>
              </w:rPr>
              <w:t xml:space="preserve">d’émargement</w:t>
            </w:r>
            <w:r>
              <w:rPr>
                <w:rFonts w:ascii="Arial" w:hAnsi="Arial" w:cs="Arial"/>
                <w:b/>
                <w:spacing w:val="-7"/>
              </w:rPr>
              <w:t xml:space="preserve"> </w:t>
            </w:r>
            <w:r>
              <w:rPr>
                <w:rFonts w:ascii="Arial" w:hAnsi="Arial" w:cs="Arial"/>
                <w:b/>
              </w:rPr>
              <w:t xml:space="preserve">et</w:t>
            </w:r>
            <w:r>
              <w:rPr>
                <w:rFonts w:ascii="Arial" w:hAnsi="Arial" w:cs="Arial"/>
                <w:b/>
                <w:spacing w:val="-7"/>
              </w:rPr>
              <w:t xml:space="preserve"> </w:t>
            </w:r>
            <w:r>
              <w:rPr>
                <w:rFonts w:ascii="Arial" w:hAnsi="Arial" w:cs="Arial"/>
                <w:b/>
              </w:rPr>
              <w:t xml:space="preserve">de</w:t>
            </w:r>
            <w:r>
              <w:rPr>
                <w:rFonts w:ascii="Arial" w:hAnsi="Arial" w:cs="Arial"/>
                <w:b/>
                <w:spacing w:val="-5"/>
              </w:rPr>
              <w:t xml:space="preserve"> </w:t>
            </w:r>
            <w:r>
              <w:rPr>
                <w:rFonts w:ascii="Arial" w:hAnsi="Arial" w:cs="Arial"/>
                <w:b/>
                <w:spacing w:val="-2"/>
              </w:rPr>
              <w:t xml:space="preserve">dépouillement</w:t>
            </w:r>
            <w:r>
              <w:rPr>
                <w:rFonts w:ascii="Arial" w:hAnsi="Arial" w:cs="Arial"/>
                <w:b/>
              </w:rPr>
            </w:r>
          </w:p>
        </w:tc>
      </w:tr>
    </w:tbl>
    <w:p w14:paraId="152A7838" w14:textId="77777777">
      <w:pPr>
        <w:pStyle w:val="997"/>
        <w:pBdr/>
        <w:spacing/>
        <w:ind/>
        <w:rPr>
          <w:rFonts w:ascii="Arial" w:hAnsi="Arial" w:cs="Arial"/>
          <w:sz w:val="20"/>
        </w:rPr>
      </w:pPr>
      <w:r>
        <w:rPr>
          <w:rFonts w:ascii="Arial" w:hAnsi="Arial" w:cs="Arial"/>
          <w:sz w:val="20"/>
        </w:rPr>
      </w:r>
      <w:r>
        <w:rPr>
          <w:rFonts w:ascii="Arial" w:hAnsi="Arial" w:cs="Arial"/>
          <w:sz w:val="20"/>
        </w:rPr>
      </w:r>
    </w:p>
    <w:p w14:paraId="1952C28E" w14:textId="77777777">
      <w:pPr>
        <w:pStyle w:val="997"/>
        <w:pBdr/>
        <w:spacing/>
        <w:ind/>
        <w:rPr>
          <w:rFonts w:ascii="Arial" w:hAnsi="Arial" w:cs="Arial"/>
          <w:sz w:val="20"/>
        </w:rPr>
      </w:pPr>
      <w:r>
        <w:rPr>
          <w:rFonts w:ascii="Arial" w:hAnsi="Arial" w:cs="Arial"/>
          <w:sz w:val="20"/>
        </w:rPr>
      </w:r>
      <w:r>
        <w:rPr>
          <w:rFonts w:ascii="Arial" w:hAnsi="Arial" w:cs="Arial"/>
          <w:sz w:val="20"/>
        </w:rPr>
      </w:r>
    </w:p>
    <w:p w14:paraId="16FE7CA2" w14:textId="77777777">
      <w:pPr>
        <w:pStyle w:val="997"/>
        <w:pBdr/>
        <w:spacing w:before="7"/>
        <w:ind/>
        <w:rPr>
          <w:rFonts w:ascii="Arial" w:hAnsi="Arial" w:cs="Arial"/>
          <w:sz w:val="25"/>
        </w:rPr>
      </w:pPr>
      <w:r>
        <w:rPr>
          <w:rFonts w:ascii="Arial" w:hAnsi="Arial" w:cs="Arial"/>
        </w:rPr>
        <mc:AlternateContent>
          <mc:Choice Requires="wpg">
            <w:drawing>
              <wp:anchor xmlns:wp="http://schemas.openxmlformats.org/drawingml/2006/wordprocessingDrawing" xmlns:wp14="http://schemas.microsoft.com/office/word/2010/wordprocessingDrawing" distT="0" distB="0" distL="0" distR="0" simplePos="0" relativeHeight="251659776" behindDoc="1" locked="0" layoutInCell="1" allowOverlap="1">
                <wp:simplePos x="0" y="0"/>
                <wp:positionH relativeFrom="page">
                  <wp:posOffset>922019</wp:posOffset>
                </wp:positionH>
                <wp:positionV relativeFrom="paragraph">
                  <wp:posOffset>204429</wp:posOffset>
                </wp:positionV>
                <wp:extent cx="5995670" cy="200025"/>
                <wp:effectExtent l="0" t="0" r="0" b="0"/>
                <wp:wrapTopAndBottom/>
                <wp:docPr id="11" name="Group 19"/>
                <wp:cNvGraphicFramePr/>
                <a:graphic xmlns:a="http://schemas.openxmlformats.org/drawingml/2006/main">
                  <a:graphicData uri="http://schemas.microsoft.com/office/word/2010/wordprocessingGroup">
                    <wpg:wgp>
                      <wpg:cNvGrpSpPr/>
                      <wpg:grpSpPr bwMode="auto">
                        <a:xfrm>
                          <a:off x="0" y="0"/>
                          <a:ext cx="5995670" cy="200025"/>
                          <a:chOff x="0" y="0"/>
                          <a:chExt cx="5995670" cy="200025"/>
                        </a:xfrm>
                      </wpg:grpSpPr>
                      <wps:wsp>
                        <wps:cNvPr id="0" name=""/>
                        <wps:cNvSpPr/>
                        <wps:spPr bwMode="auto">
                          <a:xfrm>
                            <a:off x="0" y="6102"/>
                            <a:ext cx="5989320" cy="187960"/>
                          </a:xfrm>
                          <a:custGeom>
                            <a:avLst/>
                            <a:gdLst/>
                            <a:ahLst/>
                            <a:cxnLst/>
                            <a:rect l="l" t="t" r="r" b="b"/>
                            <a:pathLst>
                              <a:path w="5989320" h="187960" fill="norm" stroke="1" extrusionOk="0">
                                <a:moveTo>
                                  <a:pt x="5989320" y="0"/>
                                </a:moveTo>
                                <a:lnTo>
                                  <a:pt x="0" y="0"/>
                                </a:lnTo>
                                <a:lnTo>
                                  <a:pt x="0" y="187451"/>
                                </a:lnTo>
                                <a:lnTo>
                                  <a:pt x="5989320" y="187451"/>
                                </a:lnTo>
                                <a:lnTo>
                                  <a:pt x="5989320" y="0"/>
                                </a:lnTo>
                                <a:close/>
                              </a:path>
                            </a:pathLst>
                          </a:custGeom>
                          <a:solidFill>
                            <a:srgbClr val="DADADA"/>
                          </a:solidFill>
                        </wps:spPr>
                        <wps:bodyPr rot="0">
                          <a:prstTxWarp prst="textNoShape">
                            <a:avLst/>
                          </a:prstTxWarp>
                          <a:noAutofit/>
                        </wps:bodyPr>
                      </wps:wsp>
                      <wps:wsp>
                        <wps:cNvPr id="1" name=""/>
                        <wps:cNvSpPr txBox="1"/>
                        <wps:spPr bwMode="auto">
                          <a:xfrm>
                            <a:off x="35051" y="3047"/>
                            <a:ext cx="5957570" cy="193675"/>
                          </a:xfrm>
                          <a:prstGeom prst="rect">
                            <a:avLst/>
                          </a:prstGeom>
                          <a:solidFill>
                            <a:srgbClr val="DADADA"/>
                          </a:solidFill>
                          <a:ln w="6096">
                            <a:solidFill>
                              <a:srgbClr val="000000"/>
                            </a:solidFill>
                            <a:prstDash val="solid"/>
                          </a:ln>
                        </wps:spPr>
                        <wps:txbx>
                          <w:txbxContent>
                            <w:p w14:paraId="70BAF249" w14:textId="77777777">
                              <w:pPr>
                                <w:pBdr/>
                                <w:spacing w:before="9"/>
                                <w:ind w:right="2497" w:left="2441"/>
                                <w:jc w:val="center"/>
                                <w:rPr>
                                  <w:b/>
                                  <w:color w:val="000000"/>
                                </w:rPr>
                              </w:pPr>
                              <w:r>
                                <w:rPr>
                                  <w:b/>
                                  <w:color w:val="000000"/>
                                </w:rPr>
                                <w:t xml:space="preserve">Emargement</w:t>
                              </w:r>
                              <w:r>
                                <w:rPr>
                                  <w:b/>
                                  <w:color w:val="000000"/>
                                  <w:spacing w:val="-5"/>
                                </w:rPr>
                                <w:t xml:space="preserve"> </w:t>
                              </w:r>
                              <w:r>
                                <w:rPr>
                                  <w:b/>
                                  <w:color w:val="000000"/>
                                </w:rPr>
                                <w:t xml:space="preserve">des</w:t>
                              </w:r>
                              <w:r>
                                <w:rPr>
                                  <w:b/>
                                  <w:color w:val="000000"/>
                                  <w:spacing w:val="-5"/>
                                </w:rPr>
                                <w:t xml:space="preserve"> </w:t>
                              </w:r>
                              <w:r>
                                <w:rPr>
                                  <w:b/>
                                  <w:color w:val="000000"/>
                                </w:rPr>
                                <w:t xml:space="preserve">votes</w:t>
                              </w:r>
                              <w:r>
                                <w:rPr>
                                  <w:b/>
                                  <w:color w:val="000000"/>
                                  <w:spacing w:val="-5"/>
                                </w:rPr>
                                <w:t xml:space="preserve"> </w:t>
                              </w:r>
                              <w:r>
                                <w:rPr>
                                  <w:b/>
                                  <w:color w:val="000000"/>
                                </w:rPr>
                                <w:t xml:space="preserve">par</w:t>
                              </w:r>
                              <w:r>
                                <w:rPr>
                                  <w:b/>
                                  <w:color w:val="000000"/>
                                  <w:spacing w:val="-3"/>
                                </w:rPr>
                                <w:t xml:space="preserve"> </w:t>
                              </w:r>
                              <w:r>
                                <w:rPr>
                                  <w:b/>
                                  <w:color w:val="000000"/>
                                  <w:spacing w:val="-2"/>
                                </w:rPr>
                                <w:t xml:space="preserve">correspondance</w:t>
                              </w:r>
                              <w:r>
                                <w:rPr>
                                  <w:b/>
                                  <w:color w:val="000000"/>
                                </w:rPr>
                              </w:r>
                            </w:p>
                          </w:txbxContent>
                        </wps:txbx>
                        <wps:bodyPr wrap="square" lIns="0" tIns="0" rIns="0" bIns="0" rtlCol="0">
                          <a:noAutofit/>
                        </wps:bodyPr>
                      </wps:wsp>
                    </wpg:wgp>
                  </a:graphicData>
                </a:graphic>
              </wp:anchor>
            </w:drawing>
          </mc:Choice>
          <mc:Fallback>
            <w:pict>
              <v:group id="group 19" o:spid="_x0000_s0000" style="position:absolute;z-index:-251659776;o:allowoverlap:true;o:allowincell:true;mso-position-horizontal-relative:page;margin-left:72.60pt;mso-position-horizontal:absolute;mso-position-vertical-relative:text;margin-top:16.10pt;mso-position-vertical:absolute;width:472.10pt;height:15.75pt;mso-wrap-distance-left:0.00pt;mso-wrap-distance-top:0.00pt;mso-wrap-distance-right:0.00pt;mso-wrap-distance-bottom:0.00pt;" coordorigin="0,0" coordsize="59956,2000">
                <v:shape id="shape 20" o:spid="_x0000_s20" style="position:absolute;left:0;top:61;width:59893;height:1879;visibility:visible;" path="m100000,0l0,0l0,99729l100000,99729l100000,0xe" coordsize="100000,100000" fillcolor="#DADADA">
                  <v:path textboxrect="0,0,100000,100000"/>
                  <w10:wrap type="topAndBottom"/>
                </v:shape>
                <v:shape id="shape 21" o:spid="_x0000_s21" o:spt="202" type="#_x0000_t202" style="position:absolute;left:350;top:30;width:59575;height:1936;visibility:visible;" fillcolor="#DADADA" strokecolor="#000000" strokeweight="0.48pt">
                  <v:stroke dashstyle="solid"/>
                  <v:textbox inset="0,0,0,0">
                    <w:txbxContent>
                      <w:p w14:paraId="70BAF249" w14:textId="77777777">
                        <w:pPr>
                          <w:pBdr/>
                          <w:spacing w:before="9"/>
                          <w:ind w:right="2497" w:left="2441"/>
                          <w:jc w:val="center"/>
                          <w:rPr>
                            <w:b/>
                            <w:color w:val="000000"/>
                          </w:rPr>
                        </w:pPr>
                        <w:r>
                          <w:rPr>
                            <w:b/>
                            <w:color w:val="000000"/>
                          </w:rPr>
                          <w:t xml:space="preserve">Emargement</w:t>
                        </w:r>
                        <w:r>
                          <w:rPr>
                            <w:b/>
                            <w:color w:val="000000"/>
                            <w:spacing w:val="-5"/>
                          </w:rPr>
                          <w:t xml:space="preserve"> </w:t>
                        </w:r>
                        <w:r>
                          <w:rPr>
                            <w:b/>
                            <w:color w:val="000000"/>
                          </w:rPr>
                          <w:t xml:space="preserve">des</w:t>
                        </w:r>
                        <w:r>
                          <w:rPr>
                            <w:b/>
                            <w:color w:val="000000"/>
                            <w:spacing w:val="-5"/>
                          </w:rPr>
                          <w:t xml:space="preserve"> </w:t>
                        </w:r>
                        <w:r>
                          <w:rPr>
                            <w:b/>
                            <w:color w:val="000000"/>
                          </w:rPr>
                          <w:t xml:space="preserve">votes</w:t>
                        </w:r>
                        <w:r>
                          <w:rPr>
                            <w:b/>
                            <w:color w:val="000000"/>
                            <w:spacing w:val="-5"/>
                          </w:rPr>
                          <w:t xml:space="preserve"> </w:t>
                        </w:r>
                        <w:r>
                          <w:rPr>
                            <w:b/>
                            <w:color w:val="000000"/>
                          </w:rPr>
                          <w:t xml:space="preserve">par</w:t>
                        </w:r>
                        <w:r>
                          <w:rPr>
                            <w:b/>
                            <w:color w:val="000000"/>
                            <w:spacing w:val="-3"/>
                          </w:rPr>
                          <w:t xml:space="preserve"> </w:t>
                        </w:r>
                        <w:r>
                          <w:rPr>
                            <w:b/>
                            <w:color w:val="000000"/>
                            <w:spacing w:val="-2"/>
                          </w:rPr>
                          <w:t xml:space="preserve">correspondance</w:t>
                        </w:r>
                        <w:r>
                          <w:rPr>
                            <w:b/>
                            <w:color w:val="000000"/>
                          </w:rPr>
                        </w:r>
                      </w:p>
                    </w:txbxContent>
                  </v:textbox>
                </v:shape>
              </v:group>
            </w:pict>
          </mc:Fallback>
        </mc:AlternateContent>
      </w:r>
      <w:r>
        <w:rPr>
          <w:rFonts w:ascii="Arial" w:hAnsi="Arial" w:cs="Arial"/>
          <w:sz w:val="25"/>
        </w:rPr>
      </w:r>
    </w:p>
    <w:p w14:paraId="3C000B6C" w14:textId="77777777">
      <w:pPr>
        <w:pStyle w:val="997"/>
        <w:pBdr/>
        <w:spacing w:before="4"/>
        <w:ind/>
        <w:rPr>
          <w:rFonts w:ascii="Arial" w:hAnsi="Arial" w:cs="Arial"/>
          <w:sz w:val="12"/>
        </w:rPr>
      </w:pPr>
      <w:r>
        <w:rPr>
          <w:rFonts w:ascii="Arial" w:hAnsi="Arial" w:cs="Arial"/>
          <w:sz w:val="12"/>
        </w:rPr>
      </w:r>
      <w:r>
        <w:rPr>
          <w:rFonts w:ascii="Arial" w:hAnsi="Arial" w:cs="Arial"/>
          <w:sz w:val="12"/>
        </w:rPr>
      </w:r>
    </w:p>
    <w:p w14:paraId="68C30D64" w14:textId="77777777">
      <w:pPr>
        <w:pBdr/>
        <w:spacing w:before="101"/>
        <w:ind w:left="1080"/>
        <w:rPr>
          <w:rFonts w:ascii="Arial" w:hAnsi="Arial" w:cs="Arial"/>
          <w:b/>
        </w:rPr>
      </w:pPr>
      <w:r>
        <w:rPr>
          <w:rFonts w:ascii="Arial" w:hAnsi="Arial" w:cs="Arial"/>
          <w:b/>
        </w:rPr>
        <w:t xml:space="preserve">Ne</w:t>
      </w:r>
      <w:r>
        <w:rPr>
          <w:rFonts w:ascii="Arial" w:hAnsi="Arial" w:cs="Arial"/>
          <w:b/>
          <w:spacing w:val="-4"/>
        </w:rPr>
        <w:t xml:space="preserve"> </w:t>
      </w:r>
      <w:r>
        <w:rPr>
          <w:rFonts w:ascii="Arial" w:hAnsi="Arial" w:cs="Arial"/>
          <w:b/>
        </w:rPr>
        <w:t xml:space="preserve">sont</w:t>
      </w:r>
      <w:r>
        <w:rPr>
          <w:rFonts w:ascii="Arial" w:hAnsi="Arial" w:cs="Arial"/>
          <w:b/>
          <w:spacing w:val="-7"/>
        </w:rPr>
        <w:t xml:space="preserve"> </w:t>
      </w:r>
      <w:r>
        <w:rPr>
          <w:rFonts w:ascii="Arial" w:hAnsi="Arial" w:cs="Arial"/>
          <w:b/>
        </w:rPr>
        <w:t xml:space="preserve">pas</w:t>
      </w:r>
      <w:r>
        <w:rPr>
          <w:rFonts w:ascii="Arial" w:hAnsi="Arial" w:cs="Arial"/>
          <w:b/>
          <w:spacing w:val="-6"/>
        </w:rPr>
        <w:t xml:space="preserve"> </w:t>
      </w:r>
      <w:r>
        <w:rPr>
          <w:rFonts w:ascii="Arial" w:hAnsi="Arial" w:cs="Arial"/>
          <w:b/>
        </w:rPr>
        <w:t xml:space="preserve">comptabilisés</w:t>
      </w:r>
      <w:r>
        <w:rPr>
          <w:rFonts w:ascii="Arial" w:hAnsi="Arial" w:cs="Arial"/>
          <w:b/>
          <w:spacing w:val="-4"/>
        </w:rPr>
        <w:t xml:space="preserve"> </w:t>
      </w:r>
      <w:r>
        <w:rPr>
          <w:rFonts w:ascii="Arial" w:hAnsi="Arial" w:cs="Arial"/>
          <w:b/>
          <w:spacing w:val="-10"/>
        </w:rPr>
        <w:t xml:space="preserve">:</w:t>
      </w:r>
      <w:r>
        <w:rPr>
          <w:rFonts w:ascii="Arial" w:hAnsi="Arial" w:cs="Arial"/>
          <w:b/>
        </w:rPr>
      </w:r>
    </w:p>
    <w:p w14:paraId="1DE5A965" w14:textId="77777777">
      <w:pPr>
        <w:pStyle w:val="997"/>
        <w:pBdr/>
        <w:spacing w:before="9"/>
        <w:ind/>
        <w:rPr>
          <w:rFonts w:ascii="Arial" w:hAnsi="Arial" w:cs="Arial"/>
          <w:b/>
          <w:sz w:val="21"/>
        </w:rPr>
      </w:pPr>
      <w:r>
        <w:rPr>
          <w:rFonts w:ascii="Arial" w:hAnsi="Arial" w:cs="Arial"/>
          <w:b/>
          <w:sz w:val="21"/>
        </w:rPr>
      </w:r>
      <w:r>
        <w:rPr>
          <w:rFonts w:ascii="Arial" w:hAnsi="Arial" w:cs="Arial"/>
          <w:b/>
          <w:sz w:val="21"/>
        </w:rPr>
      </w:r>
    </w:p>
    <w:p w14:paraId="0EA04908" w14:textId="77777777">
      <w:pPr>
        <w:pStyle w:val="999"/>
        <w:numPr>
          <w:ilvl w:val="0"/>
          <w:numId w:val="19"/>
        </w:numPr>
        <w:pBdr/>
        <w:tabs>
          <w:tab w:val="left" w:leader="none" w:pos="1080"/>
        </w:tabs>
        <w:spacing/>
        <w:ind w:hanging="360"/>
        <w:rPr>
          <w:rFonts w:ascii="Arial" w:hAnsi="Arial" w:cs="Arial"/>
        </w:rPr>
      </w:pPr>
      <w:r>
        <w:rPr>
          <w:rFonts w:ascii="Arial" w:hAnsi="Arial" w:cs="Arial"/>
        </w:rPr>
        <w:t xml:space="preserve">Les</w:t>
      </w:r>
      <w:r>
        <w:rPr>
          <w:rFonts w:ascii="Arial" w:hAnsi="Arial" w:cs="Arial"/>
          <w:spacing w:val="-7"/>
        </w:rPr>
        <w:t xml:space="preserve"> </w:t>
      </w:r>
      <w:r>
        <w:rPr>
          <w:rFonts w:ascii="Arial" w:hAnsi="Arial" w:cs="Arial"/>
        </w:rPr>
        <w:t xml:space="preserve">enveloppes</w:t>
      </w:r>
      <w:r>
        <w:rPr>
          <w:rFonts w:ascii="Arial" w:hAnsi="Arial" w:cs="Arial"/>
          <w:spacing w:val="-5"/>
        </w:rPr>
        <w:t xml:space="preserve"> </w:t>
      </w:r>
      <w:r>
        <w:rPr>
          <w:rFonts w:ascii="Arial" w:hAnsi="Arial" w:cs="Arial"/>
        </w:rPr>
        <w:t xml:space="preserve">extérieures</w:t>
      </w:r>
      <w:r>
        <w:rPr>
          <w:rFonts w:ascii="Arial" w:hAnsi="Arial" w:cs="Arial"/>
          <w:spacing w:val="-4"/>
        </w:rPr>
        <w:t xml:space="preserve"> </w:t>
      </w:r>
      <w:r>
        <w:rPr>
          <w:rFonts w:ascii="Arial" w:hAnsi="Arial" w:cs="Arial"/>
        </w:rPr>
        <w:t xml:space="preserve">non</w:t>
      </w:r>
      <w:r>
        <w:rPr>
          <w:rFonts w:ascii="Arial" w:hAnsi="Arial" w:cs="Arial"/>
          <w:spacing w:val="-5"/>
        </w:rPr>
        <w:t xml:space="preserve"> </w:t>
      </w:r>
      <w:r>
        <w:rPr>
          <w:rFonts w:ascii="Arial" w:hAnsi="Arial" w:cs="Arial"/>
        </w:rPr>
        <w:t xml:space="preserve">acheminées</w:t>
      </w:r>
      <w:r>
        <w:rPr>
          <w:rFonts w:ascii="Arial" w:hAnsi="Arial" w:cs="Arial"/>
          <w:spacing w:val="-4"/>
        </w:rPr>
        <w:t xml:space="preserve"> </w:t>
      </w:r>
      <w:r>
        <w:rPr>
          <w:rFonts w:ascii="Arial" w:hAnsi="Arial" w:cs="Arial"/>
        </w:rPr>
        <w:t xml:space="preserve">par</w:t>
      </w:r>
      <w:r>
        <w:rPr>
          <w:rFonts w:ascii="Arial" w:hAnsi="Arial" w:cs="Arial"/>
          <w:spacing w:val="-6"/>
        </w:rPr>
        <w:t xml:space="preserve"> </w:t>
      </w:r>
      <w:r>
        <w:rPr>
          <w:rFonts w:ascii="Arial" w:hAnsi="Arial" w:cs="Arial"/>
        </w:rPr>
        <w:t xml:space="preserve">la</w:t>
      </w:r>
      <w:r>
        <w:rPr>
          <w:rFonts w:ascii="Arial" w:hAnsi="Arial" w:cs="Arial"/>
          <w:spacing w:val="-4"/>
        </w:rPr>
        <w:t xml:space="preserve"> </w:t>
      </w:r>
      <w:r>
        <w:rPr>
          <w:rFonts w:ascii="Arial" w:hAnsi="Arial" w:cs="Arial"/>
          <w:spacing w:val="-2"/>
        </w:rPr>
        <w:t xml:space="preserve">poste,</w:t>
      </w:r>
      <w:r>
        <w:rPr>
          <w:rFonts w:ascii="Arial" w:hAnsi="Arial" w:cs="Arial"/>
        </w:rPr>
      </w:r>
    </w:p>
    <w:p w14:paraId="361E7A5E" w14:textId="77777777">
      <w:pPr>
        <w:pStyle w:val="999"/>
        <w:numPr>
          <w:ilvl w:val="0"/>
          <w:numId w:val="19"/>
        </w:numPr>
        <w:pBdr/>
        <w:tabs>
          <w:tab w:val="left" w:leader="none" w:pos="1080"/>
          <w:tab w:val="left" w:leader="dot" w:pos="2727"/>
        </w:tabs>
        <w:spacing w:before="128" w:line="355" w:lineRule="auto"/>
        <w:ind w:right="526"/>
        <w:rPr>
          <w:rFonts w:ascii="Arial" w:hAnsi="Arial" w:cs="Arial"/>
        </w:rPr>
      </w:pPr>
      <w:r>
        <w:rPr>
          <w:rFonts w:ascii="Arial" w:hAnsi="Arial" w:cs="Arial"/>
        </w:rPr>
        <w:t xml:space="preserve">Celles parvenues au bureau central de vote placé au CDG après l’heure</w:t>
      </w:r>
      <w:r>
        <w:rPr>
          <w:rFonts w:ascii="Arial" w:hAnsi="Arial" w:cs="Arial"/>
          <w:spacing w:val="-2"/>
        </w:rPr>
        <w:t xml:space="preserve"> </w:t>
      </w:r>
      <w:r>
        <w:rPr>
          <w:rFonts w:ascii="Arial" w:hAnsi="Arial" w:cs="Arial"/>
        </w:rPr>
        <w:t xml:space="preserve">de clôture du scrutin (le ……… à</w:t>
      </w:r>
      <w:r>
        <w:rPr>
          <w:rFonts w:ascii="Arial" w:hAnsi="Arial" w:cs="Arial"/>
        </w:rPr>
        <w:tab/>
      </w:r>
      <w:r>
        <w:rPr>
          <w:rFonts w:ascii="Arial" w:hAnsi="Arial" w:cs="Arial"/>
          <w:spacing w:val="-2"/>
        </w:rPr>
        <w:t xml:space="preserve">heures),</w:t>
      </w:r>
      <w:r>
        <w:rPr>
          <w:rFonts w:ascii="Arial" w:hAnsi="Arial" w:cs="Arial"/>
        </w:rPr>
      </w:r>
    </w:p>
    <w:p w14:paraId="4A494668" w14:textId="77777777">
      <w:pPr>
        <w:pStyle w:val="999"/>
        <w:numPr>
          <w:ilvl w:val="0"/>
          <w:numId w:val="19"/>
        </w:numPr>
        <w:pBdr/>
        <w:tabs>
          <w:tab w:val="left" w:leader="none" w:pos="1080"/>
        </w:tabs>
        <w:spacing w:before="5"/>
        <w:ind w:hanging="360"/>
        <w:rPr>
          <w:rFonts w:ascii="Arial" w:hAnsi="Arial" w:cs="Arial"/>
        </w:rPr>
      </w:pPr>
      <w:r>
        <w:rPr>
          <w:rFonts w:ascii="Arial" w:hAnsi="Arial" w:cs="Arial"/>
        </w:rPr>
        <w:t xml:space="preserve">Celles</w:t>
      </w:r>
      <w:r>
        <w:rPr>
          <w:rFonts w:ascii="Arial" w:hAnsi="Arial" w:cs="Arial"/>
          <w:spacing w:val="-6"/>
        </w:rPr>
        <w:t xml:space="preserve"> </w:t>
      </w:r>
      <w:r>
        <w:rPr>
          <w:rFonts w:ascii="Arial" w:hAnsi="Arial" w:cs="Arial"/>
        </w:rPr>
        <w:t xml:space="preserve">ne</w:t>
      </w:r>
      <w:r>
        <w:rPr>
          <w:rFonts w:ascii="Arial" w:hAnsi="Arial" w:cs="Arial"/>
          <w:spacing w:val="-4"/>
        </w:rPr>
        <w:t xml:space="preserve"> </w:t>
      </w:r>
      <w:r>
        <w:rPr>
          <w:rFonts w:ascii="Arial" w:hAnsi="Arial" w:cs="Arial"/>
        </w:rPr>
        <w:t xml:space="preserve">comportant</w:t>
      </w:r>
      <w:r>
        <w:rPr>
          <w:rFonts w:ascii="Arial" w:hAnsi="Arial" w:cs="Arial"/>
          <w:spacing w:val="-4"/>
        </w:rPr>
        <w:t xml:space="preserve"> </w:t>
      </w:r>
      <w:r>
        <w:rPr>
          <w:rFonts w:ascii="Arial" w:hAnsi="Arial" w:cs="Arial"/>
        </w:rPr>
        <w:t xml:space="preserve">pas</w:t>
      </w:r>
      <w:r>
        <w:rPr>
          <w:rFonts w:ascii="Arial" w:hAnsi="Arial" w:cs="Arial"/>
          <w:spacing w:val="-4"/>
        </w:rPr>
        <w:t xml:space="preserve"> </w:t>
      </w:r>
      <w:r>
        <w:rPr>
          <w:rFonts w:ascii="Arial" w:hAnsi="Arial" w:cs="Arial"/>
        </w:rPr>
        <w:t xml:space="preserve">lisiblement</w:t>
      </w:r>
      <w:r>
        <w:rPr>
          <w:rFonts w:ascii="Arial" w:hAnsi="Arial" w:cs="Arial"/>
          <w:spacing w:val="-4"/>
        </w:rPr>
        <w:t xml:space="preserve"> </w:t>
      </w:r>
      <w:r>
        <w:rPr>
          <w:rFonts w:ascii="Arial" w:hAnsi="Arial" w:cs="Arial"/>
        </w:rPr>
        <w:t xml:space="preserve">le</w:t>
      </w:r>
      <w:r>
        <w:rPr>
          <w:rFonts w:ascii="Arial" w:hAnsi="Arial" w:cs="Arial"/>
          <w:spacing w:val="-4"/>
        </w:rPr>
        <w:t xml:space="preserve"> </w:t>
      </w:r>
      <w:r>
        <w:rPr>
          <w:rFonts w:ascii="Arial" w:hAnsi="Arial" w:cs="Arial"/>
        </w:rPr>
        <w:t xml:space="preserve">nom</w:t>
      </w:r>
      <w:r>
        <w:rPr>
          <w:rFonts w:ascii="Arial" w:hAnsi="Arial" w:cs="Arial"/>
          <w:spacing w:val="-4"/>
        </w:rPr>
        <w:t xml:space="preserve"> </w:t>
      </w:r>
      <w:r>
        <w:rPr>
          <w:rFonts w:ascii="Arial" w:hAnsi="Arial" w:cs="Arial"/>
        </w:rPr>
        <w:t xml:space="preserve">et</w:t>
      </w:r>
      <w:r>
        <w:rPr>
          <w:rFonts w:ascii="Arial" w:hAnsi="Arial" w:cs="Arial"/>
          <w:spacing w:val="-5"/>
        </w:rPr>
        <w:t xml:space="preserve"> </w:t>
      </w:r>
      <w:r>
        <w:rPr>
          <w:rFonts w:ascii="Arial" w:hAnsi="Arial" w:cs="Arial"/>
        </w:rPr>
        <w:t xml:space="preserve">la</w:t>
      </w:r>
      <w:r>
        <w:rPr>
          <w:rFonts w:ascii="Arial" w:hAnsi="Arial" w:cs="Arial"/>
          <w:spacing w:val="-3"/>
        </w:rPr>
        <w:t xml:space="preserve"> </w:t>
      </w:r>
      <w:r>
        <w:rPr>
          <w:rFonts w:ascii="Arial" w:hAnsi="Arial" w:cs="Arial"/>
        </w:rPr>
        <w:t xml:space="preserve">signature</w:t>
      </w:r>
      <w:r>
        <w:rPr>
          <w:rFonts w:ascii="Arial" w:hAnsi="Arial" w:cs="Arial"/>
          <w:spacing w:val="-4"/>
        </w:rPr>
        <w:t xml:space="preserve"> </w:t>
      </w:r>
      <w:r>
        <w:rPr>
          <w:rFonts w:ascii="Arial" w:hAnsi="Arial" w:cs="Arial"/>
        </w:rPr>
        <w:t xml:space="preserve">de</w:t>
      </w:r>
      <w:r>
        <w:rPr>
          <w:rFonts w:ascii="Arial" w:hAnsi="Arial" w:cs="Arial"/>
          <w:spacing w:val="-3"/>
        </w:rPr>
        <w:t xml:space="preserve"> </w:t>
      </w:r>
      <w:r>
        <w:rPr>
          <w:rFonts w:ascii="Arial" w:hAnsi="Arial" w:cs="Arial"/>
          <w:spacing w:val="-2"/>
        </w:rPr>
        <w:t xml:space="preserve">l’agent,</w:t>
      </w:r>
      <w:r>
        <w:rPr>
          <w:rFonts w:ascii="Arial" w:hAnsi="Arial" w:cs="Arial"/>
        </w:rPr>
      </w:r>
    </w:p>
    <w:p w14:paraId="781EF0F3" w14:textId="77777777">
      <w:pPr>
        <w:pStyle w:val="999"/>
        <w:numPr>
          <w:ilvl w:val="0"/>
          <w:numId w:val="19"/>
        </w:numPr>
        <w:pBdr/>
        <w:tabs>
          <w:tab w:val="left" w:leader="none" w:pos="1080"/>
        </w:tabs>
        <w:spacing w:before="126"/>
        <w:ind w:hanging="360"/>
        <w:rPr>
          <w:rFonts w:ascii="Arial" w:hAnsi="Arial" w:cs="Arial"/>
        </w:rPr>
      </w:pPr>
      <w:r>
        <w:rPr>
          <w:rFonts w:ascii="Arial" w:hAnsi="Arial" w:cs="Arial"/>
        </w:rPr>
        <w:t xml:space="preserve">Celles</w:t>
      </w:r>
      <w:r>
        <w:rPr>
          <w:rFonts w:ascii="Arial" w:hAnsi="Arial" w:cs="Arial"/>
          <w:spacing w:val="-7"/>
        </w:rPr>
        <w:t xml:space="preserve"> </w:t>
      </w:r>
      <w:r>
        <w:rPr>
          <w:rFonts w:ascii="Arial" w:hAnsi="Arial" w:cs="Arial"/>
        </w:rPr>
        <w:t xml:space="preserve">parvenues</w:t>
      </w:r>
      <w:r>
        <w:rPr>
          <w:rFonts w:ascii="Arial" w:hAnsi="Arial" w:cs="Arial"/>
          <w:spacing w:val="-5"/>
        </w:rPr>
        <w:t xml:space="preserve"> </w:t>
      </w:r>
      <w:r>
        <w:rPr>
          <w:rFonts w:ascii="Arial" w:hAnsi="Arial" w:cs="Arial"/>
        </w:rPr>
        <w:t xml:space="preserve">en</w:t>
      </w:r>
      <w:r>
        <w:rPr>
          <w:rFonts w:ascii="Arial" w:hAnsi="Arial" w:cs="Arial"/>
          <w:spacing w:val="-5"/>
        </w:rPr>
        <w:t xml:space="preserve"> </w:t>
      </w:r>
      <w:r>
        <w:rPr>
          <w:rFonts w:ascii="Arial" w:hAnsi="Arial" w:cs="Arial"/>
        </w:rPr>
        <w:t xml:space="preserve">plusieurs</w:t>
      </w:r>
      <w:r>
        <w:rPr>
          <w:rFonts w:ascii="Arial" w:hAnsi="Arial" w:cs="Arial"/>
          <w:spacing w:val="-5"/>
        </w:rPr>
        <w:t xml:space="preserve"> </w:t>
      </w:r>
      <w:r>
        <w:rPr>
          <w:rFonts w:ascii="Arial" w:hAnsi="Arial" w:cs="Arial"/>
        </w:rPr>
        <w:t xml:space="preserve">exemplaires</w:t>
      </w:r>
      <w:r>
        <w:rPr>
          <w:rFonts w:ascii="Arial" w:hAnsi="Arial" w:cs="Arial"/>
          <w:spacing w:val="-5"/>
        </w:rPr>
        <w:t xml:space="preserve"> </w:t>
      </w:r>
      <w:r>
        <w:rPr>
          <w:rFonts w:ascii="Arial" w:hAnsi="Arial" w:cs="Arial"/>
        </w:rPr>
        <w:t xml:space="preserve">sous</w:t>
      </w:r>
      <w:r>
        <w:rPr>
          <w:rFonts w:ascii="Arial" w:hAnsi="Arial" w:cs="Arial"/>
          <w:spacing w:val="-5"/>
        </w:rPr>
        <w:t xml:space="preserve"> </w:t>
      </w:r>
      <w:r>
        <w:rPr>
          <w:rFonts w:ascii="Arial" w:hAnsi="Arial" w:cs="Arial"/>
        </w:rPr>
        <w:t xml:space="preserve">la</w:t>
      </w:r>
      <w:r>
        <w:rPr>
          <w:rFonts w:ascii="Arial" w:hAnsi="Arial" w:cs="Arial"/>
          <w:spacing w:val="-5"/>
        </w:rPr>
        <w:t xml:space="preserve"> </w:t>
      </w:r>
      <w:r>
        <w:rPr>
          <w:rFonts w:ascii="Arial" w:hAnsi="Arial" w:cs="Arial"/>
        </w:rPr>
        <w:t xml:space="preserve">signature</w:t>
      </w:r>
      <w:r>
        <w:rPr>
          <w:rFonts w:ascii="Arial" w:hAnsi="Arial" w:cs="Arial"/>
          <w:spacing w:val="-5"/>
        </w:rPr>
        <w:t xml:space="preserve"> </w:t>
      </w:r>
      <w:r>
        <w:rPr>
          <w:rFonts w:ascii="Arial" w:hAnsi="Arial" w:cs="Arial"/>
        </w:rPr>
        <w:t xml:space="preserve">d’un</w:t>
      </w:r>
      <w:r>
        <w:rPr>
          <w:rFonts w:ascii="Arial" w:hAnsi="Arial" w:cs="Arial"/>
          <w:spacing w:val="-5"/>
        </w:rPr>
        <w:t xml:space="preserve"> </w:t>
      </w:r>
      <w:r>
        <w:rPr>
          <w:rFonts w:ascii="Arial" w:hAnsi="Arial" w:cs="Arial"/>
        </w:rPr>
        <w:t xml:space="preserve">même</w:t>
      </w:r>
      <w:r>
        <w:rPr>
          <w:rFonts w:ascii="Arial" w:hAnsi="Arial" w:cs="Arial"/>
          <w:spacing w:val="-4"/>
        </w:rPr>
        <w:t xml:space="preserve"> </w:t>
      </w:r>
      <w:r>
        <w:rPr>
          <w:rFonts w:ascii="Arial" w:hAnsi="Arial" w:cs="Arial"/>
          <w:spacing w:val="-2"/>
        </w:rPr>
        <w:t xml:space="preserve">agent,</w:t>
      </w:r>
      <w:r>
        <w:rPr>
          <w:rFonts w:ascii="Arial" w:hAnsi="Arial" w:cs="Arial"/>
        </w:rPr>
      </w:r>
    </w:p>
    <w:p w14:paraId="560E8D11" w14:textId="77777777">
      <w:pPr>
        <w:pStyle w:val="997"/>
        <w:pBdr/>
        <w:spacing/>
        <w:ind/>
        <w:rPr>
          <w:rFonts w:ascii="Arial" w:hAnsi="Arial" w:cs="Arial"/>
          <w:sz w:val="20"/>
        </w:rPr>
      </w:pPr>
      <w:r>
        <w:rPr>
          <w:rFonts w:ascii="Arial" w:hAnsi="Arial" w:cs="Arial"/>
          <w:sz w:val="20"/>
        </w:rPr>
      </w:r>
      <w:r>
        <w:rPr>
          <w:rFonts w:ascii="Arial" w:hAnsi="Arial" w:cs="Arial"/>
          <w:sz w:val="20"/>
        </w:rPr>
      </w:r>
    </w:p>
    <w:p w14:paraId="0746A982" w14:textId="77777777">
      <w:pPr>
        <w:pStyle w:val="997"/>
        <w:pBdr/>
        <w:spacing/>
        <w:ind/>
        <w:rPr>
          <w:rFonts w:ascii="Arial" w:hAnsi="Arial" w:cs="Arial"/>
          <w:sz w:val="20"/>
        </w:rPr>
      </w:pPr>
      <w:r>
        <w:rPr>
          <w:rFonts w:ascii="Arial" w:hAnsi="Arial" w:cs="Arial"/>
          <w:sz w:val="20"/>
        </w:rPr>
      </w:r>
      <w:r>
        <w:rPr>
          <w:rFonts w:ascii="Arial" w:hAnsi="Arial" w:cs="Arial"/>
          <w:sz w:val="20"/>
        </w:rPr>
      </w:r>
    </w:p>
    <w:p w14:paraId="3CE19C05" w14:textId="77777777">
      <w:pPr>
        <w:pStyle w:val="997"/>
        <w:pBdr/>
        <w:spacing/>
        <w:ind/>
        <w:rPr>
          <w:rFonts w:ascii="Arial" w:hAnsi="Arial" w:cs="Arial"/>
          <w:sz w:val="20"/>
        </w:rPr>
      </w:pPr>
      <w:r>
        <w:rPr>
          <w:rFonts w:ascii="Arial" w:hAnsi="Arial" w:cs="Arial"/>
          <w:sz w:val="20"/>
        </w:rPr>
      </w:r>
      <w:r>
        <w:rPr>
          <w:rFonts w:ascii="Arial" w:hAnsi="Arial" w:cs="Arial"/>
          <w:sz w:val="20"/>
        </w:rPr>
      </w:r>
    </w:p>
    <w:p w14:paraId="362B43B5" w14:textId="77777777">
      <w:pPr>
        <w:pStyle w:val="997"/>
        <w:pBdr/>
        <w:spacing/>
        <w:ind/>
        <w:rPr>
          <w:rFonts w:ascii="Arial" w:hAnsi="Arial" w:cs="Arial"/>
          <w:sz w:val="16"/>
        </w:rPr>
      </w:pPr>
      <w:r>
        <w:rPr>
          <w:rFonts w:ascii="Arial" w:hAnsi="Arial" w:cs="Arial"/>
        </w:rPr>
        <mc:AlternateContent>
          <mc:Choice Requires="wpg">
            <w:drawing>
              <wp:anchor xmlns:wp="http://schemas.openxmlformats.org/drawingml/2006/wordprocessingDrawing" xmlns:wp14="http://schemas.microsoft.com/office/word/2010/wordprocessingDrawing" distT="0" distB="0" distL="0" distR="0" simplePos="0" relativeHeight="251662848" behindDoc="1" locked="0" layoutInCell="1" allowOverlap="1">
                <wp:simplePos x="0" y="0"/>
                <wp:positionH relativeFrom="page">
                  <wp:posOffset>922019</wp:posOffset>
                </wp:positionH>
                <wp:positionV relativeFrom="paragraph">
                  <wp:posOffset>133621</wp:posOffset>
                </wp:positionV>
                <wp:extent cx="5995670" cy="201295"/>
                <wp:effectExtent l="0" t="0" r="0" b="0"/>
                <wp:wrapTopAndBottom/>
                <wp:docPr id="12" name="Group 22"/>
                <wp:cNvGraphicFramePr/>
                <a:graphic xmlns:a="http://schemas.openxmlformats.org/drawingml/2006/main">
                  <a:graphicData uri="http://schemas.microsoft.com/office/word/2010/wordprocessingGroup">
                    <wpg:wgp>
                      <wpg:cNvGrpSpPr/>
                      <wpg:grpSpPr bwMode="auto">
                        <a:xfrm>
                          <a:off x="0" y="0"/>
                          <a:ext cx="5995670" cy="201295"/>
                          <a:chOff x="0" y="0"/>
                          <a:chExt cx="5995670" cy="201295"/>
                        </a:xfrm>
                      </wpg:grpSpPr>
                      <wps:wsp>
                        <wps:cNvPr id="0" name=""/>
                        <wps:cNvSpPr/>
                        <wps:spPr bwMode="auto">
                          <a:xfrm>
                            <a:off x="0" y="6094"/>
                            <a:ext cx="5989320" cy="189230"/>
                          </a:xfrm>
                          <a:custGeom>
                            <a:avLst/>
                            <a:gdLst/>
                            <a:ahLst/>
                            <a:cxnLst/>
                            <a:rect l="l" t="t" r="r" b="b"/>
                            <a:pathLst>
                              <a:path w="5989320" h="189230" fill="norm" stroke="1" extrusionOk="0">
                                <a:moveTo>
                                  <a:pt x="5989320" y="0"/>
                                </a:moveTo>
                                <a:lnTo>
                                  <a:pt x="0" y="0"/>
                                </a:lnTo>
                                <a:lnTo>
                                  <a:pt x="0" y="188975"/>
                                </a:lnTo>
                                <a:lnTo>
                                  <a:pt x="5989320" y="188975"/>
                                </a:lnTo>
                                <a:lnTo>
                                  <a:pt x="5989320" y="0"/>
                                </a:lnTo>
                                <a:close/>
                              </a:path>
                            </a:pathLst>
                          </a:custGeom>
                          <a:solidFill>
                            <a:srgbClr val="DADADA"/>
                          </a:solidFill>
                        </wps:spPr>
                        <wps:bodyPr rot="0">
                          <a:prstTxWarp prst="textNoShape">
                            <a:avLst/>
                          </a:prstTxWarp>
                          <a:noAutofit/>
                        </wps:bodyPr>
                      </wps:wsp>
                      <wps:wsp>
                        <wps:cNvPr id="1" name=""/>
                        <wps:cNvSpPr txBox="1"/>
                        <wps:spPr bwMode="auto">
                          <a:xfrm>
                            <a:off x="35051" y="3047"/>
                            <a:ext cx="5957570" cy="195580"/>
                          </a:xfrm>
                          <a:prstGeom prst="rect">
                            <a:avLst/>
                          </a:prstGeom>
                          <a:solidFill>
                            <a:srgbClr val="DADADA"/>
                          </a:solidFill>
                          <a:ln w="6096">
                            <a:solidFill>
                              <a:srgbClr val="000000"/>
                            </a:solidFill>
                            <a:prstDash val="solid"/>
                          </a:ln>
                        </wps:spPr>
                        <wps:txbx>
                          <w:txbxContent>
                            <w:p w14:paraId="16097BAA" w14:textId="77777777">
                              <w:pPr>
                                <w:pBdr/>
                                <w:spacing w:before="9"/>
                                <w:ind w:right="2497" w:left="2441"/>
                                <w:jc w:val="center"/>
                                <w:rPr>
                                  <w:b/>
                                  <w:color w:val="000000"/>
                                </w:rPr>
                              </w:pPr>
                              <w:r>
                                <w:rPr>
                                  <w:b/>
                                  <w:color w:val="000000"/>
                                </w:rPr>
                                <w:t xml:space="preserve">Dépouillement</w:t>
                              </w:r>
                              <w:r>
                                <w:rPr>
                                  <w:b/>
                                  <w:color w:val="000000"/>
                                  <w:spacing w:val="-8"/>
                                </w:rPr>
                                <w:t xml:space="preserve"> </w:t>
                              </w:r>
                              <w:r>
                                <w:rPr>
                                  <w:b/>
                                  <w:color w:val="000000"/>
                                </w:rPr>
                                <w:t xml:space="preserve">des</w:t>
                              </w:r>
                              <w:r>
                                <w:rPr>
                                  <w:b/>
                                  <w:color w:val="000000"/>
                                  <w:spacing w:val="-8"/>
                                </w:rPr>
                                <w:t xml:space="preserve"> </w:t>
                              </w:r>
                              <w:r>
                                <w:rPr>
                                  <w:b/>
                                  <w:color w:val="000000"/>
                                  <w:spacing w:val="-4"/>
                                </w:rPr>
                                <w:t xml:space="preserve">votes</w:t>
                              </w:r>
                              <w:r>
                                <w:rPr>
                                  <w:b/>
                                  <w:color w:val="000000"/>
                                </w:rPr>
                              </w:r>
                            </w:p>
                          </w:txbxContent>
                        </wps:txbx>
                        <wps:bodyPr wrap="square" lIns="0" tIns="0" rIns="0" bIns="0" rtlCol="0">
                          <a:noAutofit/>
                        </wps:bodyPr>
                      </wps:wsp>
                    </wpg:wgp>
                  </a:graphicData>
                </a:graphic>
              </wp:anchor>
            </w:drawing>
          </mc:Choice>
          <mc:Fallback>
            <w:pict>
              <v:group id="group 22" o:spid="_x0000_s0000" style="position:absolute;z-index:-251662848;o:allowoverlap:true;o:allowincell:true;mso-position-horizontal-relative:page;margin-left:72.60pt;mso-position-horizontal:absolute;mso-position-vertical-relative:text;margin-top:10.52pt;mso-position-vertical:absolute;width:472.10pt;height:15.85pt;mso-wrap-distance-left:0.00pt;mso-wrap-distance-top:0.00pt;mso-wrap-distance-right:0.00pt;mso-wrap-distance-bottom:0.00pt;" coordorigin="0,0" coordsize="59956,2012">
                <v:shape id="shape 23" o:spid="_x0000_s23" style="position:absolute;left:0;top:60;width:59893;height:1892;visibility:visible;" path="m100000,0l0,0l0,99863l100000,99863l100000,0xe" coordsize="100000,100000" fillcolor="#DADADA">
                  <v:path textboxrect="0,0,100000,100000"/>
                  <w10:wrap type="topAndBottom"/>
                </v:shape>
                <v:shape id="shape 24" o:spid="_x0000_s24" o:spt="202" type="#_x0000_t202" style="position:absolute;left:350;top:30;width:59575;height:1955;visibility:visible;" fillcolor="#DADADA" strokecolor="#000000" strokeweight="0.48pt">
                  <v:stroke dashstyle="solid"/>
                  <v:textbox inset="0,0,0,0">
                    <w:txbxContent>
                      <w:p w14:paraId="16097BAA" w14:textId="77777777">
                        <w:pPr>
                          <w:pBdr/>
                          <w:spacing w:before="9"/>
                          <w:ind w:right="2497" w:left="2441"/>
                          <w:jc w:val="center"/>
                          <w:rPr>
                            <w:b/>
                            <w:color w:val="000000"/>
                          </w:rPr>
                        </w:pPr>
                        <w:r>
                          <w:rPr>
                            <w:b/>
                            <w:color w:val="000000"/>
                          </w:rPr>
                          <w:t xml:space="preserve">Dépouillement</w:t>
                        </w:r>
                        <w:r>
                          <w:rPr>
                            <w:b/>
                            <w:color w:val="000000"/>
                            <w:spacing w:val="-8"/>
                          </w:rPr>
                          <w:t xml:space="preserve"> </w:t>
                        </w:r>
                        <w:r>
                          <w:rPr>
                            <w:b/>
                            <w:color w:val="000000"/>
                          </w:rPr>
                          <w:t xml:space="preserve">des</w:t>
                        </w:r>
                        <w:r>
                          <w:rPr>
                            <w:b/>
                            <w:color w:val="000000"/>
                            <w:spacing w:val="-8"/>
                          </w:rPr>
                          <w:t xml:space="preserve"> </w:t>
                        </w:r>
                        <w:r>
                          <w:rPr>
                            <w:b/>
                            <w:color w:val="000000"/>
                            <w:spacing w:val="-4"/>
                          </w:rPr>
                          <w:t xml:space="preserve">votes</w:t>
                        </w:r>
                        <w:r>
                          <w:rPr>
                            <w:b/>
                            <w:color w:val="000000"/>
                          </w:rPr>
                        </w:r>
                      </w:p>
                    </w:txbxContent>
                  </v:textbox>
                </v:shape>
              </v:group>
            </w:pict>
          </mc:Fallback>
        </mc:AlternateContent>
      </w:r>
      <w:r>
        <w:rPr>
          <w:rFonts w:ascii="Arial" w:hAnsi="Arial" w:cs="Arial"/>
          <w:sz w:val="16"/>
        </w:rPr>
      </w:r>
    </w:p>
    <w:p w14:paraId="34D15311" w14:textId="77777777">
      <w:pPr>
        <w:pStyle w:val="997"/>
        <w:pBdr/>
        <w:spacing w:before="2"/>
        <w:ind/>
        <w:rPr>
          <w:rFonts w:ascii="Arial" w:hAnsi="Arial" w:cs="Arial"/>
          <w:sz w:val="12"/>
        </w:rPr>
      </w:pPr>
      <w:r>
        <w:rPr>
          <w:rFonts w:ascii="Arial" w:hAnsi="Arial" w:cs="Arial"/>
          <w:sz w:val="12"/>
        </w:rPr>
      </w:r>
      <w:r>
        <w:rPr>
          <w:rFonts w:ascii="Arial" w:hAnsi="Arial" w:cs="Arial"/>
          <w:sz w:val="12"/>
        </w:rPr>
      </w:r>
    </w:p>
    <w:p w14:paraId="5D6C849F" w14:textId="77777777">
      <w:pPr>
        <w:pBdr/>
        <w:spacing w:before="101"/>
        <w:ind w:left="1079"/>
        <w:rPr>
          <w:rFonts w:ascii="Arial" w:hAnsi="Arial" w:cs="Arial"/>
          <w:b/>
        </w:rPr>
      </w:pPr>
      <w:r>
        <w:rPr>
          <w:rFonts w:ascii="Arial" w:hAnsi="Arial" w:cs="Arial"/>
          <w:b/>
        </w:rPr>
        <w:t xml:space="preserve">Sont</w:t>
      </w:r>
      <w:r>
        <w:rPr>
          <w:rFonts w:ascii="Arial" w:hAnsi="Arial" w:cs="Arial"/>
          <w:b/>
          <w:spacing w:val="-8"/>
        </w:rPr>
        <w:t xml:space="preserve"> </w:t>
      </w:r>
      <w:r>
        <w:rPr>
          <w:rFonts w:ascii="Arial" w:hAnsi="Arial" w:cs="Arial"/>
          <w:b/>
        </w:rPr>
        <w:t xml:space="preserve">considérés</w:t>
      </w:r>
      <w:r>
        <w:rPr>
          <w:rFonts w:ascii="Arial" w:hAnsi="Arial" w:cs="Arial"/>
          <w:b/>
          <w:spacing w:val="-6"/>
        </w:rPr>
        <w:t xml:space="preserve"> </w:t>
      </w:r>
      <w:r>
        <w:rPr>
          <w:rFonts w:ascii="Arial" w:hAnsi="Arial" w:cs="Arial"/>
          <w:b/>
        </w:rPr>
        <w:t xml:space="preserve">comme</w:t>
      </w:r>
      <w:r>
        <w:rPr>
          <w:rFonts w:ascii="Arial" w:hAnsi="Arial" w:cs="Arial"/>
          <w:b/>
          <w:spacing w:val="-7"/>
        </w:rPr>
        <w:t xml:space="preserve"> </w:t>
      </w:r>
      <w:r>
        <w:rPr>
          <w:rFonts w:ascii="Arial" w:hAnsi="Arial" w:cs="Arial"/>
          <w:b/>
        </w:rPr>
        <w:t xml:space="preserve">nuls</w:t>
      </w:r>
      <w:r>
        <w:rPr>
          <w:rFonts w:ascii="Arial" w:hAnsi="Arial" w:cs="Arial"/>
          <w:b/>
          <w:spacing w:val="-2"/>
        </w:rPr>
        <w:t xml:space="preserve"> </w:t>
      </w:r>
      <w:r>
        <w:rPr>
          <w:rFonts w:ascii="Arial" w:hAnsi="Arial" w:cs="Arial"/>
          <w:b/>
          <w:spacing w:val="-10"/>
        </w:rPr>
        <w:t xml:space="preserve">:</w:t>
      </w:r>
      <w:r>
        <w:rPr>
          <w:rFonts w:ascii="Arial" w:hAnsi="Arial" w:cs="Arial"/>
          <w:b/>
        </w:rPr>
      </w:r>
    </w:p>
    <w:p w14:paraId="2728B29C" w14:textId="77777777">
      <w:pPr>
        <w:pStyle w:val="997"/>
        <w:pBdr/>
        <w:spacing w:before="11"/>
        <w:ind/>
        <w:rPr>
          <w:rFonts w:ascii="Arial" w:hAnsi="Arial" w:cs="Arial"/>
          <w:b/>
          <w:sz w:val="21"/>
        </w:rPr>
      </w:pPr>
      <w:r>
        <w:rPr>
          <w:rFonts w:ascii="Arial" w:hAnsi="Arial" w:cs="Arial"/>
          <w:b/>
          <w:sz w:val="21"/>
        </w:rPr>
      </w:r>
      <w:r>
        <w:rPr>
          <w:rFonts w:ascii="Arial" w:hAnsi="Arial" w:cs="Arial"/>
          <w:b/>
          <w:sz w:val="21"/>
        </w:rPr>
      </w:r>
    </w:p>
    <w:p w14:paraId="5F58E542" w14:textId="77777777">
      <w:pPr>
        <w:pStyle w:val="999"/>
        <w:numPr>
          <w:ilvl w:val="0"/>
          <w:numId w:val="19"/>
        </w:numPr>
        <w:pBdr/>
        <w:tabs>
          <w:tab w:val="left" w:leader="none" w:pos="1080"/>
        </w:tabs>
        <w:spacing w:line="355" w:lineRule="auto"/>
        <w:ind w:right="529"/>
        <w:rPr>
          <w:rFonts w:ascii="Arial" w:hAnsi="Arial" w:cs="Arial"/>
        </w:rPr>
      </w:pPr>
      <w:r>
        <w:rPr>
          <w:rFonts w:ascii="Arial" w:hAnsi="Arial" w:cs="Arial"/>
        </w:rPr>
        <w:t xml:space="preserve">Le bulletin où des noms ont été ajoutés (ou rayés) ou lorsque l’ordre de présentation a été </w:t>
      </w:r>
      <w:r>
        <w:rPr>
          <w:rFonts w:ascii="Arial" w:hAnsi="Arial" w:cs="Arial"/>
          <w:spacing w:val="-2"/>
        </w:rPr>
        <w:t xml:space="preserve">modifié,</w:t>
      </w:r>
      <w:r>
        <w:rPr>
          <w:rFonts w:ascii="Arial" w:hAnsi="Arial" w:cs="Arial"/>
        </w:rPr>
      </w:r>
    </w:p>
    <w:p w14:paraId="706005F7" w14:textId="77777777">
      <w:pPr>
        <w:pStyle w:val="999"/>
        <w:numPr>
          <w:ilvl w:val="0"/>
          <w:numId w:val="19"/>
        </w:numPr>
        <w:pBdr/>
        <w:tabs>
          <w:tab w:val="left" w:leader="none" w:pos="1080"/>
        </w:tabs>
        <w:spacing w:before="5"/>
        <w:ind w:hanging="360"/>
        <w:rPr>
          <w:rFonts w:ascii="Arial" w:hAnsi="Arial" w:cs="Arial"/>
        </w:rPr>
      </w:pPr>
      <w:r>
        <w:rPr>
          <w:rFonts w:ascii="Arial" w:hAnsi="Arial" w:cs="Arial"/>
        </w:rPr>
        <w:t xml:space="preserve">Le</w:t>
      </w:r>
      <w:r>
        <w:rPr>
          <w:rFonts w:ascii="Arial" w:hAnsi="Arial" w:cs="Arial"/>
          <w:spacing w:val="-4"/>
        </w:rPr>
        <w:t xml:space="preserve"> </w:t>
      </w:r>
      <w:r>
        <w:rPr>
          <w:rFonts w:ascii="Arial" w:hAnsi="Arial" w:cs="Arial"/>
        </w:rPr>
        <w:t xml:space="preserve">bulletin</w:t>
      </w:r>
      <w:r>
        <w:rPr>
          <w:rFonts w:ascii="Arial" w:hAnsi="Arial" w:cs="Arial"/>
          <w:spacing w:val="-3"/>
        </w:rPr>
        <w:t xml:space="preserve"> </w:t>
      </w:r>
      <w:r>
        <w:rPr>
          <w:rFonts w:ascii="Arial" w:hAnsi="Arial" w:cs="Arial"/>
          <w:spacing w:val="-2"/>
        </w:rPr>
        <w:t xml:space="preserve">blanc</w:t>
      </w:r>
      <w:r>
        <w:rPr>
          <w:rFonts w:ascii="Arial" w:hAnsi="Arial" w:cs="Arial"/>
        </w:rPr>
      </w:r>
    </w:p>
    <w:p w14:paraId="2ED1D1A3" w14:textId="77777777">
      <w:pPr>
        <w:pStyle w:val="999"/>
        <w:numPr>
          <w:ilvl w:val="0"/>
          <w:numId w:val="19"/>
        </w:numPr>
        <w:pBdr/>
        <w:tabs>
          <w:tab w:val="left" w:leader="none" w:pos="1080"/>
        </w:tabs>
        <w:spacing w:before="126"/>
        <w:ind w:hanging="360"/>
        <w:rPr>
          <w:rFonts w:ascii="Arial" w:hAnsi="Arial" w:cs="Arial"/>
        </w:rPr>
      </w:pPr>
      <w:r>
        <w:rPr>
          <w:rFonts w:ascii="Arial" w:hAnsi="Arial" w:cs="Arial"/>
        </w:rPr>
        <w:t xml:space="preserve">Le</w:t>
      </w:r>
      <w:r>
        <w:rPr>
          <w:rFonts w:ascii="Arial" w:hAnsi="Arial" w:cs="Arial"/>
          <w:spacing w:val="-6"/>
        </w:rPr>
        <w:t xml:space="preserve"> </w:t>
      </w:r>
      <w:r>
        <w:rPr>
          <w:rFonts w:ascii="Arial" w:hAnsi="Arial" w:cs="Arial"/>
        </w:rPr>
        <w:t xml:space="preserve">bulletin</w:t>
      </w:r>
      <w:r>
        <w:rPr>
          <w:rFonts w:ascii="Arial" w:hAnsi="Arial" w:cs="Arial"/>
          <w:spacing w:val="-4"/>
        </w:rPr>
        <w:t xml:space="preserve"> </w:t>
      </w:r>
      <w:r>
        <w:rPr>
          <w:rFonts w:ascii="Arial" w:hAnsi="Arial" w:cs="Arial"/>
        </w:rPr>
        <w:t xml:space="preserve">trouvé</w:t>
      </w:r>
      <w:r>
        <w:rPr>
          <w:rFonts w:ascii="Arial" w:hAnsi="Arial" w:cs="Arial"/>
          <w:spacing w:val="-4"/>
        </w:rPr>
        <w:t xml:space="preserve"> </w:t>
      </w:r>
      <w:r>
        <w:rPr>
          <w:rFonts w:ascii="Arial" w:hAnsi="Arial" w:cs="Arial"/>
        </w:rPr>
        <w:t xml:space="preserve">dans</w:t>
      </w:r>
      <w:r>
        <w:rPr>
          <w:rFonts w:ascii="Arial" w:hAnsi="Arial" w:cs="Arial"/>
          <w:spacing w:val="-4"/>
        </w:rPr>
        <w:t xml:space="preserve"> </w:t>
      </w:r>
      <w:r>
        <w:rPr>
          <w:rFonts w:ascii="Arial" w:hAnsi="Arial" w:cs="Arial"/>
        </w:rPr>
        <w:t xml:space="preserve">l’urne</w:t>
      </w:r>
      <w:r>
        <w:rPr>
          <w:rFonts w:ascii="Arial" w:hAnsi="Arial" w:cs="Arial"/>
          <w:spacing w:val="-4"/>
        </w:rPr>
        <w:t xml:space="preserve"> </w:t>
      </w:r>
      <w:r>
        <w:rPr>
          <w:rFonts w:ascii="Arial" w:hAnsi="Arial" w:cs="Arial"/>
        </w:rPr>
        <w:t xml:space="preserve">sans</w:t>
      </w:r>
      <w:r>
        <w:rPr>
          <w:rFonts w:ascii="Arial" w:hAnsi="Arial" w:cs="Arial"/>
          <w:spacing w:val="-4"/>
        </w:rPr>
        <w:t xml:space="preserve"> </w:t>
      </w:r>
      <w:r>
        <w:rPr>
          <w:rFonts w:ascii="Arial" w:hAnsi="Arial" w:cs="Arial"/>
        </w:rPr>
        <w:t xml:space="preserve">enveloppe</w:t>
      </w:r>
      <w:r>
        <w:rPr>
          <w:rFonts w:ascii="Arial" w:hAnsi="Arial" w:cs="Arial"/>
          <w:spacing w:val="-4"/>
        </w:rPr>
        <w:t xml:space="preserve"> </w:t>
      </w:r>
      <w:r>
        <w:rPr>
          <w:rFonts w:ascii="Arial" w:hAnsi="Arial" w:cs="Arial"/>
        </w:rPr>
        <w:t xml:space="preserve">ou</w:t>
      </w:r>
      <w:r>
        <w:rPr>
          <w:rFonts w:ascii="Arial" w:hAnsi="Arial" w:cs="Arial"/>
          <w:spacing w:val="-7"/>
        </w:rPr>
        <w:t xml:space="preserve"> </w:t>
      </w:r>
      <w:r>
        <w:rPr>
          <w:rFonts w:ascii="Arial" w:hAnsi="Arial" w:cs="Arial"/>
        </w:rPr>
        <w:t xml:space="preserve">dans</w:t>
      </w:r>
      <w:r>
        <w:rPr>
          <w:rFonts w:ascii="Arial" w:hAnsi="Arial" w:cs="Arial"/>
          <w:spacing w:val="-4"/>
        </w:rPr>
        <w:t xml:space="preserve"> </w:t>
      </w:r>
      <w:r>
        <w:rPr>
          <w:rFonts w:ascii="Arial" w:hAnsi="Arial" w:cs="Arial"/>
        </w:rPr>
        <w:t xml:space="preserve">une</w:t>
      </w:r>
      <w:r>
        <w:rPr>
          <w:rFonts w:ascii="Arial" w:hAnsi="Arial" w:cs="Arial"/>
          <w:spacing w:val="-4"/>
        </w:rPr>
        <w:t xml:space="preserve"> </w:t>
      </w:r>
      <w:r>
        <w:rPr>
          <w:rFonts w:ascii="Arial" w:hAnsi="Arial" w:cs="Arial"/>
        </w:rPr>
        <w:t xml:space="preserve">enveloppe</w:t>
      </w:r>
      <w:r>
        <w:rPr>
          <w:rFonts w:ascii="Arial" w:hAnsi="Arial" w:cs="Arial"/>
          <w:spacing w:val="-4"/>
        </w:rPr>
        <w:t xml:space="preserve"> </w:t>
      </w:r>
      <w:r>
        <w:rPr>
          <w:rFonts w:ascii="Arial" w:hAnsi="Arial" w:cs="Arial"/>
        </w:rPr>
        <w:t xml:space="preserve">non</w:t>
      </w:r>
      <w:r>
        <w:rPr>
          <w:rFonts w:ascii="Arial" w:hAnsi="Arial" w:cs="Arial"/>
          <w:spacing w:val="-3"/>
        </w:rPr>
        <w:t xml:space="preserve"> </w:t>
      </w:r>
      <w:r>
        <w:rPr>
          <w:rFonts w:ascii="Arial" w:hAnsi="Arial" w:cs="Arial"/>
          <w:spacing w:val="-2"/>
        </w:rPr>
        <w:t xml:space="preserve">réglementaire,</w:t>
      </w:r>
      <w:r>
        <w:rPr>
          <w:rFonts w:ascii="Arial" w:hAnsi="Arial" w:cs="Arial"/>
        </w:rPr>
      </w:r>
    </w:p>
    <w:p w14:paraId="42642C43" w14:textId="77777777">
      <w:pPr>
        <w:pStyle w:val="999"/>
        <w:numPr>
          <w:ilvl w:val="0"/>
          <w:numId w:val="19"/>
        </w:numPr>
        <w:pBdr/>
        <w:tabs>
          <w:tab w:val="left" w:leader="none" w:pos="1080"/>
        </w:tabs>
        <w:spacing w:before="128"/>
        <w:ind w:hanging="360"/>
        <w:rPr>
          <w:rFonts w:ascii="Arial" w:hAnsi="Arial" w:cs="Arial"/>
        </w:rPr>
      </w:pPr>
      <w:r>
        <w:rPr>
          <w:rFonts w:ascii="Arial" w:hAnsi="Arial" w:cs="Arial"/>
        </w:rPr>
        <w:t xml:space="preserve">Les</w:t>
      </w:r>
      <w:r>
        <w:rPr>
          <w:rFonts w:ascii="Arial" w:hAnsi="Arial" w:cs="Arial"/>
          <w:spacing w:val="-5"/>
        </w:rPr>
        <w:t xml:space="preserve"> </w:t>
      </w:r>
      <w:r>
        <w:rPr>
          <w:rFonts w:ascii="Arial" w:hAnsi="Arial" w:cs="Arial"/>
        </w:rPr>
        <w:t xml:space="preserve">bulletins</w:t>
      </w:r>
      <w:r>
        <w:rPr>
          <w:rFonts w:ascii="Arial" w:hAnsi="Arial" w:cs="Arial"/>
          <w:spacing w:val="-4"/>
        </w:rPr>
        <w:t xml:space="preserve"> </w:t>
      </w:r>
      <w:r>
        <w:rPr>
          <w:rFonts w:ascii="Arial" w:hAnsi="Arial" w:cs="Arial"/>
        </w:rPr>
        <w:t xml:space="preserve">de</w:t>
      </w:r>
      <w:r>
        <w:rPr>
          <w:rFonts w:ascii="Arial" w:hAnsi="Arial" w:cs="Arial"/>
          <w:spacing w:val="-5"/>
        </w:rPr>
        <w:t xml:space="preserve"> </w:t>
      </w:r>
      <w:r>
        <w:rPr>
          <w:rFonts w:ascii="Arial" w:hAnsi="Arial" w:cs="Arial"/>
        </w:rPr>
        <w:t xml:space="preserve">plusieurs</w:t>
      </w:r>
      <w:r>
        <w:rPr>
          <w:rFonts w:ascii="Arial" w:hAnsi="Arial" w:cs="Arial"/>
          <w:spacing w:val="-4"/>
        </w:rPr>
        <w:t xml:space="preserve"> </w:t>
      </w:r>
      <w:r>
        <w:rPr>
          <w:rFonts w:ascii="Arial" w:hAnsi="Arial" w:cs="Arial"/>
        </w:rPr>
        <w:t xml:space="preserve">listes</w:t>
      </w:r>
      <w:r>
        <w:rPr>
          <w:rFonts w:ascii="Arial" w:hAnsi="Arial" w:cs="Arial"/>
          <w:spacing w:val="-5"/>
        </w:rPr>
        <w:t xml:space="preserve"> </w:t>
      </w:r>
      <w:r>
        <w:rPr>
          <w:rFonts w:ascii="Arial" w:hAnsi="Arial" w:cs="Arial"/>
        </w:rPr>
        <w:t xml:space="preserve">concurrentes</w:t>
      </w:r>
      <w:r>
        <w:rPr>
          <w:rFonts w:ascii="Arial" w:hAnsi="Arial" w:cs="Arial"/>
          <w:spacing w:val="-4"/>
        </w:rPr>
        <w:t xml:space="preserve"> </w:t>
      </w:r>
      <w:r>
        <w:rPr>
          <w:rFonts w:ascii="Arial" w:hAnsi="Arial" w:cs="Arial"/>
        </w:rPr>
        <w:t xml:space="preserve">trouvés</w:t>
      </w:r>
      <w:r>
        <w:rPr>
          <w:rFonts w:ascii="Arial" w:hAnsi="Arial" w:cs="Arial"/>
          <w:spacing w:val="-5"/>
        </w:rPr>
        <w:t xml:space="preserve"> </w:t>
      </w:r>
      <w:r>
        <w:rPr>
          <w:rFonts w:ascii="Arial" w:hAnsi="Arial" w:cs="Arial"/>
        </w:rPr>
        <w:t xml:space="preserve">dans</w:t>
      </w:r>
      <w:r>
        <w:rPr>
          <w:rFonts w:ascii="Arial" w:hAnsi="Arial" w:cs="Arial"/>
          <w:spacing w:val="-4"/>
        </w:rPr>
        <w:t xml:space="preserve"> </w:t>
      </w:r>
      <w:r>
        <w:rPr>
          <w:rFonts w:ascii="Arial" w:hAnsi="Arial" w:cs="Arial"/>
        </w:rPr>
        <w:t xml:space="preserve">la</w:t>
      </w:r>
      <w:r>
        <w:rPr>
          <w:rFonts w:ascii="Arial" w:hAnsi="Arial" w:cs="Arial"/>
          <w:spacing w:val="-5"/>
        </w:rPr>
        <w:t xml:space="preserve"> </w:t>
      </w:r>
      <w:r>
        <w:rPr>
          <w:rFonts w:ascii="Arial" w:hAnsi="Arial" w:cs="Arial"/>
        </w:rPr>
        <w:t xml:space="preserve">même</w:t>
      </w:r>
      <w:r>
        <w:rPr>
          <w:rFonts w:ascii="Arial" w:hAnsi="Arial" w:cs="Arial"/>
          <w:spacing w:val="-4"/>
        </w:rPr>
        <w:t xml:space="preserve"> </w:t>
      </w:r>
      <w:r>
        <w:rPr>
          <w:rFonts w:ascii="Arial" w:hAnsi="Arial" w:cs="Arial"/>
          <w:spacing w:val="-2"/>
        </w:rPr>
        <w:t xml:space="preserve">enveloppe,</w:t>
      </w:r>
      <w:r>
        <w:rPr>
          <w:rFonts w:ascii="Arial" w:hAnsi="Arial" w:cs="Arial"/>
        </w:rPr>
      </w:r>
    </w:p>
    <w:p w14:paraId="1802DC36" w14:textId="77777777">
      <w:pPr>
        <w:pStyle w:val="999"/>
        <w:numPr>
          <w:ilvl w:val="0"/>
          <w:numId w:val="19"/>
        </w:numPr>
        <w:pBdr/>
        <w:tabs>
          <w:tab w:val="left" w:leader="none" w:pos="1080"/>
        </w:tabs>
        <w:spacing w:before="128"/>
        <w:ind w:hanging="360"/>
        <w:rPr>
          <w:rFonts w:ascii="Arial" w:hAnsi="Arial" w:cs="Arial"/>
        </w:rPr>
      </w:pPr>
      <w:r>
        <w:rPr>
          <w:rFonts w:ascii="Arial" w:hAnsi="Arial" w:cs="Arial"/>
        </w:rPr>
        <w:t xml:space="preserve">Le</w:t>
      </w:r>
      <w:r>
        <w:rPr>
          <w:rFonts w:ascii="Arial" w:hAnsi="Arial" w:cs="Arial"/>
          <w:spacing w:val="-7"/>
        </w:rPr>
        <w:t xml:space="preserve"> </w:t>
      </w:r>
      <w:r>
        <w:rPr>
          <w:rFonts w:ascii="Arial" w:hAnsi="Arial" w:cs="Arial"/>
        </w:rPr>
        <w:t xml:space="preserve">bulletin</w:t>
      </w:r>
      <w:r>
        <w:rPr>
          <w:rFonts w:ascii="Arial" w:hAnsi="Arial" w:cs="Arial"/>
          <w:spacing w:val="-4"/>
        </w:rPr>
        <w:t xml:space="preserve"> </w:t>
      </w:r>
      <w:r>
        <w:rPr>
          <w:rFonts w:ascii="Arial" w:hAnsi="Arial" w:cs="Arial"/>
        </w:rPr>
        <w:t xml:space="preserve">et</w:t>
      </w:r>
      <w:r>
        <w:rPr>
          <w:rFonts w:ascii="Arial" w:hAnsi="Arial" w:cs="Arial"/>
          <w:spacing w:val="-5"/>
        </w:rPr>
        <w:t xml:space="preserve"> </w:t>
      </w:r>
      <w:r>
        <w:rPr>
          <w:rFonts w:ascii="Arial" w:hAnsi="Arial" w:cs="Arial"/>
        </w:rPr>
        <w:t xml:space="preserve">l’enveloppe</w:t>
      </w:r>
      <w:r>
        <w:rPr>
          <w:rFonts w:ascii="Arial" w:hAnsi="Arial" w:cs="Arial"/>
          <w:spacing w:val="-5"/>
        </w:rPr>
        <w:t xml:space="preserve"> </w:t>
      </w:r>
      <w:r>
        <w:rPr>
          <w:rFonts w:ascii="Arial" w:hAnsi="Arial" w:cs="Arial"/>
        </w:rPr>
        <w:t xml:space="preserve">portant</w:t>
      </w:r>
      <w:r>
        <w:rPr>
          <w:rFonts w:ascii="Arial" w:hAnsi="Arial" w:cs="Arial"/>
          <w:spacing w:val="-5"/>
        </w:rPr>
        <w:t xml:space="preserve"> </w:t>
      </w:r>
      <w:r>
        <w:rPr>
          <w:rFonts w:ascii="Arial" w:hAnsi="Arial" w:cs="Arial"/>
        </w:rPr>
        <w:t xml:space="preserve">des</w:t>
      </w:r>
      <w:r>
        <w:rPr>
          <w:rFonts w:ascii="Arial" w:hAnsi="Arial" w:cs="Arial"/>
          <w:spacing w:val="-4"/>
        </w:rPr>
        <w:t xml:space="preserve"> </w:t>
      </w:r>
      <w:r>
        <w:rPr>
          <w:rFonts w:ascii="Arial" w:hAnsi="Arial" w:cs="Arial"/>
        </w:rPr>
        <w:t xml:space="preserve">signes</w:t>
      </w:r>
      <w:r>
        <w:rPr>
          <w:rFonts w:ascii="Arial" w:hAnsi="Arial" w:cs="Arial"/>
          <w:spacing w:val="-4"/>
        </w:rPr>
        <w:t xml:space="preserve"> </w:t>
      </w:r>
      <w:r>
        <w:rPr>
          <w:rFonts w:ascii="Arial" w:hAnsi="Arial" w:cs="Arial"/>
        </w:rPr>
        <w:t xml:space="preserve">intérieurs</w:t>
      </w:r>
      <w:r>
        <w:rPr>
          <w:rFonts w:ascii="Arial" w:hAnsi="Arial" w:cs="Arial"/>
          <w:spacing w:val="-5"/>
        </w:rPr>
        <w:t xml:space="preserve"> </w:t>
      </w:r>
      <w:r>
        <w:rPr>
          <w:rFonts w:ascii="Arial" w:hAnsi="Arial" w:cs="Arial"/>
        </w:rPr>
        <w:t xml:space="preserve">ou</w:t>
      </w:r>
      <w:r>
        <w:rPr>
          <w:rFonts w:ascii="Arial" w:hAnsi="Arial" w:cs="Arial"/>
          <w:spacing w:val="-4"/>
        </w:rPr>
        <w:t xml:space="preserve"> </w:t>
      </w:r>
      <w:r>
        <w:rPr>
          <w:rFonts w:ascii="Arial" w:hAnsi="Arial" w:cs="Arial"/>
        </w:rPr>
        <w:t xml:space="preserve">extérieurs</w:t>
      </w:r>
      <w:r>
        <w:rPr>
          <w:rFonts w:ascii="Arial" w:hAnsi="Arial" w:cs="Arial"/>
          <w:spacing w:val="-4"/>
        </w:rPr>
        <w:t xml:space="preserve"> </w:t>
      </w:r>
      <w:r>
        <w:rPr>
          <w:rFonts w:ascii="Arial" w:hAnsi="Arial" w:cs="Arial"/>
        </w:rPr>
        <w:t xml:space="preserve">de</w:t>
      </w:r>
      <w:r>
        <w:rPr>
          <w:rFonts w:ascii="Arial" w:hAnsi="Arial" w:cs="Arial"/>
          <w:spacing w:val="-6"/>
        </w:rPr>
        <w:t xml:space="preserve"> </w:t>
      </w:r>
      <w:r>
        <w:rPr>
          <w:rFonts w:ascii="Arial" w:hAnsi="Arial" w:cs="Arial"/>
          <w:spacing w:val="-2"/>
        </w:rPr>
        <w:t xml:space="preserve">reconnaissance,</w:t>
      </w:r>
      <w:r>
        <w:rPr>
          <w:rFonts w:ascii="Arial" w:hAnsi="Arial" w:cs="Arial"/>
        </w:rPr>
      </w:r>
    </w:p>
    <w:p w14:paraId="40C6BD3D" w14:textId="77777777">
      <w:pPr>
        <w:pStyle w:val="999"/>
        <w:numPr>
          <w:ilvl w:val="0"/>
          <w:numId w:val="19"/>
        </w:numPr>
        <w:pBdr/>
        <w:tabs>
          <w:tab w:val="left" w:leader="none" w:pos="1080"/>
        </w:tabs>
        <w:spacing w:before="126"/>
        <w:ind w:hanging="360"/>
        <w:rPr>
          <w:rFonts w:ascii="Arial" w:hAnsi="Arial" w:cs="Arial"/>
        </w:rPr>
      </w:pPr>
      <w:r>
        <w:rPr>
          <w:rFonts w:ascii="Arial" w:hAnsi="Arial" w:cs="Arial"/>
        </w:rPr>
        <w:t xml:space="preserve">Le</w:t>
      </w:r>
      <w:r>
        <w:rPr>
          <w:rFonts w:ascii="Arial" w:hAnsi="Arial" w:cs="Arial"/>
          <w:spacing w:val="-5"/>
        </w:rPr>
        <w:t xml:space="preserve"> </w:t>
      </w:r>
      <w:r>
        <w:rPr>
          <w:rFonts w:ascii="Arial" w:hAnsi="Arial" w:cs="Arial"/>
        </w:rPr>
        <w:t xml:space="preserve">bulletin</w:t>
      </w:r>
      <w:r>
        <w:rPr>
          <w:rFonts w:ascii="Arial" w:hAnsi="Arial" w:cs="Arial"/>
          <w:spacing w:val="-5"/>
        </w:rPr>
        <w:t xml:space="preserve"> </w:t>
      </w:r>
      <w:r>
        <w:rPr>
          <w:rFonts w:ascii="Arial" w:hAnsi="Arial" w:cs="Arial"/>
        </w:rPr>
        <w:t xml:space="preserve">portant</w:t>
      </w:r>
      <w:r>
        <w:rPr>
          <w:rFonts w:ascii="Arial" w:hAnsi="Arial" w:cs="Arial"/>
          <w:spacing w:val="-5"/>
        </w:rPr>
        <w:t xml:space="preserve"> </w:t>
      </w:r>
      <w:r>
        <w:rPr>
          <w:rFonts w:ascii="Arial" w:hAnsi="Arial" w:cs="Arial"/>
        </w:rPr>
        <w:t xml:space="preserve">des</w:t>
      </w:r>
      <w:r>
        <w:rPr>
          <w:rFonts w:ascii="Arial" w:hAnsi="Arial" w:cs="Arial"/>
          <w:spacing w:val="-5"/>
        </w:rPr>
        <w:t xml:space="preserve"> </w:t>
      </w:r>
      <w:r>
        <w:rPr>
          <w:rFonts w:ascii="Arial" w:hAnsi="Arial" w:cs="Arial"/>
        </w:rPr>
        <w:t xml:space="preserve">mentions</w:t>
      </w:r>
      <w:r>
        <w:rPr>
          <w:rFonts w:ascii="Arial" w:hAnsi="Arial" w:cs="Arial"/>
          <w:spacing w:val="-4"/>
        </w:rPr>
        <w:t xml:space="preserve"> </w:t>
      </w:r>
      <w:r>
        <w:rPr>
          <w:rFonts w:ascii="Arial" w:hAnsi="Arial" w:cs="Arial"/>
          <w:spacing w:val="-2"/>
        </w:rPr>
        <w:t xml:space="preserve">injurieuses,</w:t>
      </w:r>
      <w:r>
        <w:rPr>
          <w:rFonts w:ascii="Arial" w:hAnsi="Arial" w:cs="Arial"/>
        </w:rPr>
      </w:r>
    </w:p>
    <w:p w14:paraId="23569ACA" w14:textId="77777777">
      <w:pPr>
        <w:pStyle w:val="999"/>
        <w:numPr>
          <w:ilvl w:val="0"/>
          <w:numId w:val="19"/>
        </w:numPr>
        <w:pBdr/>
        <w:tabs>
          <w:tab w:val="left" w:leader="none" w:pos="1080"/>
        </w:tabs>
        <w:spacing w:before="128"/>
        <w:ind w:hanging="360"/>
        <w:rPr>
          <w:rFonts w:ascii="Arial" w:hAnsi="Arial" w:cs="Arial"/>
        </w:rPr>
      </w:pPr>
      <w:r>
        <w:rPr>
          <w:rFonts w:ascii="Arial" w:hAnsi="Arial" w:cs="Arial"/>
        </w:rPr>
        <w:t xml:space="preserve">L’enveloppe</w:t>
      </w:r>
      <w:r>
        <w:rPr>
          <w:rFonts w:ascii="Arial" w:hAnsi="Arial" w:cs="Arial"/>
          <w:spacing w:val="-5"/>
        </w:rPr>
        <w:t xml:space="preserve"> </w:t>
      </w:r>
      <w:r>
        <w:rPr>
          <w:rFonts w:ascii="Arial" w:hAnsi="Arial" w:cs="Arial"/>
        </w:rPr>
        <w:t xml:space="preserve">sans</w:t>
      </w:r>
      <w:r>
        <w:rPr>
          <w:rFonts w:ascii="Arial" w:hAnsi="Arial" w:cs="Arial"/>
          <w:spacing w:val="-5"/>
        </w:rPr>
        <w:t xml:space="preserve"> </w:t>
      </w:r>
      <w:r>
        <w:rPr>
          <w:rFonts w:ascii="Arial" w:hAnsi="Arial" w:cs="Arial"/>
          <w:spacing w:val="-2"/>
        </w:rPr>
        <w:t xml:space="preserve">bulletin</w:t>
      </w:r>
      <w:r>
        <w:rPr>
          <w:rFonts w:ascii="Arial" w:hAnsi="Arial" w:cs="Arial"/>
        </w:rPr>
      </w:r>
    </w:p>
    <w:p w14:paraId="4C7CF1C0" w14:textId="77777777">
      <w:pPr>
        <w:pStyle w:val="999"/>
        <w:numPr>
          <w:ilvl w:val="0"/>
          <w:numId w:val="19"/>
        </w:numPr>
        <w:pBdr/>
        <w:tabs>
          <w:tab w:val="left" w:leader="none" w:pos="1079"/>
        </w:tabs>
        <w:spacing w:before="131"/>
        <w:ind w:hanging="359" w:left="1079"/>
        <w:rPr>
          <w:rFonts w:ascii="Arial" w:hAnsi="Arial" w:cs="Arial"/>
          <w:sz w:val="24"/>
        </w:rPr>
      </w:pPr>
      <w:r>
        <w:rPr>
          <w:rFonts w:ascii="Arial" w:hAnsi="Arial" w:cs="Arial"/>
        </w:rPr>
        <w:t xml:space="preserve">Le</w:t>
      </w:r>
      <w:r>
        <w:rPr>
          <w:rFonts w:ascii="Arial" w:hAnsi="Arial" w:cs="Arial"/>
          <w:spacing w:val="-7"/>
        </w:rPr>
        <w:t xml:space="preserve"> </w:t>
      </w:r>
      <w:r>
        <w:rPr>
          <w:rFonts w:ascii="Arial" w:hAnsi="Arial" w:cs="Arial"/>
        </w:rPr>
        <w:t xml:space="preserve">bulletin</w:t>
      </w:r>
      <w:r>
        <w:rPr>
          <w:rFonts w:ascii="Arial" w:hAnsi="Arial" w:cs="Arial"/>
          <w:spacing w:val="-5"/>
        </w:rPr>
        <w:t xml:space="preserve"> </w:t>
      </w:r>
      <w:r>
        <w:rPr>
          <w:rFonts w:ascii="Arial" w:hAnsi="Arial" w:cs="Arial"/>
        </w:rPr>
        <w:t xml:space="preserve">ne</w:t>
      </w:r>
      <w:r>
        <w:rPr>
          <w:rFonts w:ascii="Arial" w:hAnsi="Arial" w:cs="Arial"/>
          <w:spacing w:val="-4"/>
        </w:rPr>
        <w:t xml:space="preserve"> </w:t>
      </w:r>
      <w:r>
        <w:rPr>
          <w:rFonts w:ascii="Arial" w:hAnsi="Arial" w:cs="Arial"/>
        </w:rPr>
        <w:t xml:space="preserve">correspondant</w:t>
      </w:r>
      <w:r>
        <w:rPr>
          <w:rFonts w:ascii="Arial" w:hAnsi="Arial" w:cs="Arial"/>
          <w:spacing w:val="-6"/>
        </w:rPr>
        <w:t xml:space="preserve"> </w:t>
      </w:r>
      <w:r>
        <w:rPr>
          <w:rFonts w:ascii="Arial" w:hAnsi="Arial" w:cs="Arial"/>
        </w:rPr>
        <w:t xml:space="preserve">pas</w:t>
      </w:r>
      <w:r>
        <w:rPr>
          <w:rFonts w:ascii="Arial" w:hAnsi="Arial" w:cs="Arial"/>
          <w:spacing w:val="-5"/>
        </w:rPr>
        <w:t xml:space="preserve"> </w:t>
      </w:r>
      <w:r>
        <w:rPr>
          <w:rFonts w:ascii="Arial" w:hAnsi="Arial" w:cs="Arial"/>
        </w:rPr>
        <w:t xml:space="preserve">à</w:t>
      </w:r>
      <w:r>
        <w:rPr>
          <w:rFonts w:ascii="Arial" w:hAnsi="Arial" w:cs="Arial"/>
          <w:spacing w:val="-4"/>
        </w:rPr>
        <w:t xml:space="preserve"> </w:t>
      </w:r>
      <w:r>
        <w:rPr>
          <w:rFonts w:ascii="Arial" w:hAnsi="Arial" w:cs="Arial"/>
        </w:rPr>
        <w:t xml:space="preserve">une</w:t>
      </w:r>
      <w:r>
        <w:rPr>
          <w:rFonts w:ascii="Arial" w:hAnsi="Arial" w:cs="Arial"/>
          <w:spacing w:val="-5"/>
        </w:rPr>
        <w:t xml:space="preserve"> </w:t>
      </w:r>
      <w:r>
        <w:rPr>
          <w:rFonts w:ascii="Arial" w:hAnsi="Arial" w:cs="Arial"/>
        </w:rPr>
        <w:t xml:space="preserve">liste</w:t>
      </w:r>
      <w:r>
        <w:rPr>
          <w:rFonts w:ascii="Arial" w:hAnsi="Arial" w:cs="Arial"/>
          <w:spacing w:val="-5"/>
        </w:rPr>
        <w:t xml:space="preserve"> </w:t>
      </w:r>
      <w:r>
        <w:rPr>
          <w:rFonts w:ascii="Arial" w:hAnsi="Arial" w:cs="Arial"/>
        </w:rPr>
        <w:t xml:space="preserve">de</w:t>
      </w:r>
      <w:r>
        <w:rPr>
          <w:rFonts w:ascii="Arial" w:hAnsi="Arial" w:cs="Arial"/>
          <w:spacing w:val="-4"/>
        </w:rPr>
        <w:t xml:space="preserve"> </w:t>
      </w:r>
      <w:r>
        <w:rPr>
          <w:rFonts w:ascii="Arial" w:hAnsi="Arial" w:cs="Arial"/>
        </w:rPr>
        <w:t xml:space="preserve">candidats</w:t>
      </w:r>
      <w:r>
        <w:rPr>
          <w:rFonts w:ascii="Arial" w:hAnsi="Arial" w:cs="Arial"/>
          <w:spacing w:val="-5"/>
        </w:rPr>
        <w:t xml:space="preserve"> </w:t>
      </w:r>
      <w:r>
        <w:rPr>
          <w:rFonts w:ascii="Arial" w:hAnsi="Arial" w:cs="Arial"/>
        </w:rPr>
        <w:t xml:space="preserve">régulièrement</w:t>
      </w:r>
      <w:r>
        <w:rPr>
          <w:rFonts w:ascii="Arial" w:hAnsi="Arial" w:cs="Arial"/>
          <w:spacing w:val="-5"/>
        </w:rPr>
        <w:t xml:space="preserve"> </w:t>
      </w:r>
      <w:r>
        <w:rPr>
          <w:rFonts w:ascii="Arial" w:hAnsi="Arial" w:cs="Arial"/>
          <w:spacing w:val="-2"/>
        </w:rPr>
        <w:t xml:space="preserve">enregistrée.</w:t>
      </w:r>
      <w:r>
        <w:rPr>
          <w:rFonts w:ascii="Arial" w:hAnsi="Arial" w:cs="Arial"/>
          <w:sz w:val="24"/>
        </w:rPr>
      </w:r>
    </w:p>
    <w:p w14:paraId="70533FB1" w14:textId="77777777">
      <w:pPr>
        <w:pBdr/>
        <w:spacing/>
        <w:ind/>
        <w:rPr>
          <w:rFonts w:ascii="Symbol" w:hAnsi="Symbol"/>
          <w:sz w:val="24"/>
        </w:rPr>
        <w:sectPr>
          <w:footnotePr/>
          <w:endnotePr/>
          <w:type w:val="nextPage"/>
          <w:pgSz w:h="16840" w:orient="portrait" w:w="11910"/>
          <w:pgMar w:top="1660" w:right="600" w:bottom="1220" w:left="480" w:header="0" w:footer="776" w:gutter="0"/>
          <w:cols w:num="1" w:sep="0" w:space="720" w:equalWidth="1"/>
        </w:sectPr>
      </w:pPr>
      <w:r>
        <w:rPr>
          <w:rFonts w:ascii="Symbol" w:hAnsi="Symbol"/>
          <w:sz w:val="24"/>
        </w:rPr>
      </w:r>
      <w:r>
        <w:rPr>
          <w:rFonts w:ascii="Symbol" w:hAnsi="Symbol"/>
          <w:sz w:val="24"/>
        </w:rPr>
      </w:r>
    </w:p>
    <w:tbl>
      <w:tblPr>
        <w:tblStyle w:val="996"/>
        <w:tblInd w:w="1368"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553"/>
        <w:gridCol w:w="6670"/>
      </w:tblGrid>
      <w:tr>
        <w:trPr>
          <w:trHeight w:val="810"/>
        </w:trPr>
        <w:tc>
          <w:tcPr>
            <w:tcBorders/>
            <w:tcW w:w="1553" w:type="dxa"/>
            <w:textDirection w:val="lrTb"/>
            <w:noWrap w:val="false"/>
          </w:tcPr>
          <w:p w14:paraId="44BF6D8D" w14:textId="77777777">
            <w:pPr>
              <w:pStyle w:val="1000"/>
              <w:pBdr/>
              <w:spacing w:before="227"/>
              <w:ind w:left="220"/>
              <w:rPr>
                <w:rFonts w:ascii="Arial" w:hAnsi="Arial" w:cs="Arial"/>
                <w:b/>
              </w:rPr>
            </w:pPr>
            <w:r/>
            <w:bookmarkStart w:id="0" w:name="Annexe_8"/>
            <w:r/>
            <w:bookmarkEnd w:id="0"/>
            <w:r>
              <w:rPr>
                <w:rFonts w:ascii="Arial" w:hAnsi="Arial" w:cs="Arial"/>
                <w:b/>
              </w:rPr>
              <w:t xml:space="preserve">Annexe</w:t>
            </w:r>
            <w:r>
              <w:rPr>
                <w:rFonts w:ascii="Arial" w:hAnsi="Arial" w:cs="Arial"/>
                <w:b/>
                <w:spacing w:val="-2"/>
              </w:rPr>
              <w:t xml:space="preserve"> </w:t>
            </w:r>
            <w:r>
              <w:rPr>
                <w:rFonts w:ascii="Arial" w:hAnsi="Arial" w:cs="Arial"/>
                <w:b/>
                <w:spacing w:val="-10"/>
              </w:rPr>
              <w:t xml:space="preserve">8</w:t>
            </w:r>
            <w:r>
              <w:rPr>
                <w:rFonts w:ascii="Arial" w:hAnsi="Arial" w:cs="Arial"/>
                <w:b/>
              </w:rPr>
            </w:r>
          </w:p>
        </w:tc>
        <w:tc>
          <w:tcPr>
            <w:tcBorders/>
            <w:tcW w:w="6670" w:type="dxa"/>
            <w:textDirection w:val="lrTb"/>
            <w:noWrap w:val="false"/>
          </w:tcPr>
          <w:p w14:paraId="7EDA849F" w14:textId="2809A426">
            <w:pPr>
              <w:pStyle w:val="1000"/>
              <w:pBdr/>
              <w:spacing w:before="227"/>
              <w:ind w:hanging="125" w:left="582"/>
              <w:rPr>
                <w:rFonts w:ascii="Arial" w:hAnsi="Arial" w:cs="Arial"/>
                <w:b/>
              </w:rPr>
            </w:pPr>
            <w:r/>
            <w:bookmarkStart w:id="1" w:name="«_Réunion_avec_les_organisations_syndica"/>
            <w:r/>
            <w:bookmarkEnd w:id="1"/>
            <w:r>
              <w:rPr>
                <w:rFonts w:ascii="Arial" w:hAnsi="Arial" w:cs="Arial"/>
                <w:b/>
              </w:rPr>
              <w:t xml:space="preserve">«</w:t>
            </w:r>
            <w:r>
              <w:rPr>
                <w:rFonts w:ascii="Arial" w:hAnsi="Arial" w:cs="Arial"/>
                <w:b/>
                <w:spacing w:val="-4"/>
              </w:rPr>
              <w:t xml:space="preserve"> </w:t>
            </w:r>
            <w:r>
              <w:rPr>
                <w:rFonts w:ascii="Arial" w:hAnsi="Arial" w:cs="Arial"/>
                <w:b/>
              </w:rPr>
              <w:t xml:space="preserve">Réunion</w:t>
            </w:r>
            <w:r>
              <w:rPr>
                <w:rFonts w:ascii="Arial" w:hAnsi="Arial" w:cs="Arial"/>
                <w:b/>
                <w:spacing w:val="-4"/>
              </w:rPr>
              <w:t xml:space="preserve"> </w:t>
            </w:r>
            <w:r>
              <w:rPr>
                <w:rFonts w:ascii="Arial" w:hAnsi="Arial" w:cs="Arial"/>
                <w:b/>
              </w:rPr>
              <w:t xml:space="preserve">avec</w:t>
            </w:r>
            <w:r>
              <w:rPr>
                <w:rFonts w:ascii="Arial" w:hAnsi="Arial" w:cs="Arial"/>
                <w:b/>
                <w:spacing w:val="-4"/>
              </w:rPr>
              <w:t xml:space="preserve"> </w:t>
            </w:r>
            <w:r>
              <w:rPr>
                <w:rFonts w:ascii="Arial" w:hAnsi="Arial" w:cs="Arial"/>
                <w:b/>
              </w:rPr>
              <w:t xml:space="preserve">les</w:t>
            </w:r>
            <w:r>
              <w:rPr>
                <w:rFonts w:ascii="Arial" w:hAnsi="Arial" w:cs="Arial"/>
                <w:b/>
                <w:spacing w:val="-5"/>
              </w:rPr>
              <w:t xml:space="preserve"> </w:t>
            </w:r>
            <w:r>
              <w:rPr>
                <w:rFonts w:ascii="Arial" w:hAnsi="Arial" w:cs="Arial"/>
                <w:b/>
              </w:rPr>
              <w:t xml:space="preserve">organisations</w:t>
            </w:r>
            <w:r>
              <w:rPr>
                <w:rFonts w:ascii="Arial" w:hAnsi="Arial" w:cs="Arial"/>
                <w:b/>
                <w:spacing w:val="-4"/>
              </w:rPr>
              <w:t xml:space="preserve"> </w:t>
            </w:r>
            <w:r>
              <w:rPr>
                <w:rFonts w:ascii="Arial" w:hAnsi="Arial" w:cs="Arial"/>
                <w:b/>
              </w:rPr>
              <w:t xml:space="preserve">syndicales</w:t>
            </w:r>
            <w:r>
              <w:rPr>
                <w:rFonts w:ascii="Arial" w:hAnsi="Arial" w:cs="Arial"/>
                <w:b/>
                <w:spacing w:val="-5"/>
              </w:rPr>
              <w:t xml:space="preserve"> </w:t>
            </w:r>
            <w:r>
              <w:rPr>
                <w:rFonts w:ascii="Arial" w:hAnsi="Arial" w:cs="Arial"/>
                <w:b/>
              </w:rPr>
              <w:t xml:space="preserve">»</w:t>
            </w:r>
            <w:r>
              <w:rPr>
                <w:rFonts w:ascii="Arial" w:hAnsi="Arial" w:cs="Arial"/>
                <w:b/>
                <w:spacing w:val="-6"/>
              </w:rPr>
              <w:t xml:space="preserve"> </w:t>
            </w:r>
            <w:r>
              <w:rPr>
                <w:rFonts w:ascii="Arial" w:hAnsi="Arial" w:cs="Arial"/>
                <w:b/>
              </w:rPr>
              <w:t xml:space="preserve">-</w:t>
            </w:r>
            <w:r>
              <w:rPr>
                <w:rFonts w:ascii="Arial" w:hAnsi="Arial" w:cs="Arial"/>
                <w:b/>
                <w:spacing w:val="-5"/>
              </w:rPr>
              <w:t xml:space="preserve"> </w:t>
            </w:r>
            <w:r>
              <w:rPr>
                <w:rFonts w:ascii="Arial" w:hAnsi="Arial" w:cs="Arial"/>
                <w:b/>
              </w:rPr>
              <w:t xml:space="preserve">Modèle d’ordre du jour</w:t>
            </w:r>
            <w:r>
              <w:rPr>
                <w:rFonts w:ascii="Arial" w:hAnsi="Arial" w:cs="Arial"/>
                <w:b/>
              </w:rPr>
            </w:r>
          </w:p>
        </w:tc>
      </w:tr>
    </w:tbl>
    <w:p w14:paraId="5A0967F5" w14:textId="77777777">
      <w:pPr>
        <w:pStyle w:val="997"/>
        <w:pBdr/>
        <w:spacing w:before="4"/>
        <w:ind/>
        <w:rPr>
          <w:rFonts w:ascii="Arial" w:hAnsi="Arial" w:cs="Arial"/>
          <w:sz w:val="23"/>
        </w:rPr>
      </w:pPr>
      <w:r>
        <w:rPr>
          <w:rFonts w:ascii="Arial" w:hAnsi="Arial" w:cs="Arial"/>
          <w:sz w:val="23"/>
        </w:rPr>
      </w:r>
      <w:r>
        <w:rPr>
          <w:rFonts w:ascii="Arial" w:hAnsi="Arial" w:cs="Arial"/>
          <w:sz w:val="23"/>
        </w:rPr>
      </w:r>
    </w:p>
    <w:p w14:paraId="35E61625" w14:textId="77777777">
      <w:pPr>
        <w:pStyle w:val="988"/>
        <w:pBdr/>
        <w:spacing w:before="101" w:line="255" w:lineRule="exact"/>
        <w:ind/>
        <w:rPr>
          <w:rFonts w:ascii="Arial" w:hAnsi="Arial" w:cs="Arial"/>
        </w:rPr>
      </w:pPr>
      <w:r>
        <w:rPr>
          <w:rFonts w:ascii="Arial" w:hAnsi="Arial" w:cs="Arial"/>
        </w:rPr>
        <w:t xml:space="preserve">ORDRE</w:t>
      </w:r>
      <w:r>
        <w:rPr>
          <w:rFonts w:ascii="Arial" w:hAnsi="Arial" w:cs="Arial"/>
          <w:spacing w:val="-3"/>
        </w:rPr>
        <w:t xml:space="preserve"> </w:t>
      </w:r>
      <w:r>
        <w:rPr>
          <w:rFonts w:ascii="Arial" w:hAnsi="Arial" w:cs="Arial"/>
        </w:rPr>
        <w:t xml:space="preserve">DU</w:t>
      </w:r>
      <w:r>
        <w:rPr>
          <w:rFonts w:ascii="Arial" w:hAnsi="Arial" w:cs="Arial"/>
          <w:spacing w:val="-3"/>
        </w:rPr>
        <w:t xml:space="preserve"> </w:t>
      </w:r>
      <w:r>
        <w:rPr>
          <w:rFonts w:ascii="Arial" w:hAnsi="Arial" w:cs="Arial"/>
          <w:spacing w:val="-4"/>
        </w:rPr>
        <w:t xml:space="preserve">JOUR</w:t>
      </w:r>
      <w:r>
        <w:rPr>
          <w:rFonts w:ascii="Arial" w:hAnsi="Arial" w:cs="Arial"/>
        </w:rPr>
      </w:r>
    </w:p>
    <w:p w14:paraId="56EC51BF" w14:textId="00C5D462">
      <w:pPr>
        <w:pBdr/>
        <w:tabs>
          <w:tab w:val="right" w:leader="dot" w:pos="3674"/>
        </w:tabs>
        <w:spacing w:line="255" w:lineRule="exact"/>
        <w:ind w:left="552"/>
        <w:jc w:val="center"/>
        <w:rPr>
          <w:rFonts w:ascii="Arial" w:hAnsi="Arial" w:cs="Arial"/>
          <w:b/>
        </w:rPr>
      </w:pPr>
      <w:r>
        <w:rPr>
          <w:rFonts w:ascii="Arial" w:hAnsi="Arial" w:cs="Arial"/>
          <w:b/>
        </w:rPr>
        <w:t xml:space="preserve">Réunion</w:t>
      </w:r>
      <w:r>
        <w:rPr>
          <w:rFonts w:ascii="Arial" w:hAnsi="Arial" w:cs="Arial"/>
          <w:b/>
          <w:spacing w:val="-5"/>
        </w:rPr>
        <w:t xml:space="preserve"> du</w:t>
      </w:r>
      <w:r>
        <w:rPr>
          <w:rFonts w:ascii="Arial" w:hAnsi="Arial" w:cs="Arial"/>
          <w:b/>
        </w:rPr>
        <w:tab/>
      </w:r>
      <w:r>
        <w:rPr>
          <w:rFonts w:ascii="Arial" w:hAnsi="Arial" w:cs="Arial"/>
          <w:b/>
          <w:spacing w:val="-4"/>
        </w:rPr>
        <w:t xml:space="preserve">2026</w:t>
      </w:r>
      <w:r>
        <w:rPr>
          <w:rFonts w:ascii="Arial" w:hAnsi="Arial" w:cs="Arial"/>
          <w:b/>
        </w:rPr>
      </w:r>
    </w:p>
    <w:p w14:paraId="4308F117" w14:textId="77777777">
      <w:pPr>
        <w:pStyle w:val="997"/>
        <w:pBdr/>
        <w:spacing/>
        <w:ind/>
        <w:rPr>
          <w:rFonts w:ascii="Arial" w:hAnsi="Arial" w:cs="Arial"/>
          <w:b/>
          <w:sz w:val="26"/>
        </w:rPr>
      </w:pPr>
      <w:r>
        <w:rPr>
          <w:rFonts w:ascii="Arial" w:hAnsi="Arial" w:cs="Arial"/>
          <w:b/>
          <w:sz w:val="26"/>
        </w:rPr>
      </w:r>
      <w:r>
        <w:rPr>
          <w:rFonts w:ascii="Arial" w:hAnsi="Arial" w:cs="Arial"/>
          <w:b/>
          <w:sz w:val="26"/>
        </w:rPr>
      </w:r>
    </w:p>
    <w:p w14:paraId="4915DDFD" w14:textId="77777777">
      <w:pPr>
        <w:pStyle w:val="999"/>
        <w:numPr>
          <w:ilvl w:val="0"/>
          <w:numId w:val="18"/>
        </w:numPr>
        <w:pBdr/>
        <w:tabs>
          <w:tab w:val="left" w:leader="none" w:pos="1787"/>
        </w:tabs>
        <w:spacing w:before="210" w:line="255" w:lineRule="exact"/>
        <w:ind/>
        <w:rPr>
          <w:rFonts w:ascii="Arial" w:hAnsi="Arial" w:cs="Arial"/>
        </w:rPr>
      </w:pPr>
      <w:r>
        <w:rPr>
          <w:rFonts w:ascii="Arial" w:hAnsi="Arial" w:cs="Arial"/>
        </w:rPr>
        <w:t xml:space="preserve">Information</w:t>
      </w:r>
      <w:r>
        <w:rPr>
          <w:rFonts w:ascii="Arial" w:hAnsi="Arial" w:cs="Arial"/>
          <w:spacing w:val="-6"/>
        </w:rPr>
        <w:t xml:space="preserve"> </w:t>
      </w:r>
      <w:r>
        <w:rPr>
          <w:rFonts w:ascii="Arial" w:hAnsi="Arial" w:cs="Arial"/>
        </w:rPr>
        <w:t xml:space="preserve">sur</w:t>
      </w:r>
      <w:r>
        <w:rPr>
          <w:rFonts w:ascii="Arial" w:hAnsi="Arial" w:cs="Arial"/>
          <w:spacing w:val="-5"/>
        </w:rPr>
        <w:t xml:space="preserve"> </w:t>
      </w:r>
      <w:r>
        <w:rPr>
          <w:rFonts w:ascii="Arial" w:hAnsi="Arial" w:cs="Arial"/>
        </w:rPr>
        <w:t xml:space="preserve">les</w:t>
      </w:r>
      <w:r>
        <w:rPr>
          <w:rFonts w:ascii="Arial" w:hAnsi="Arial" w:cs="Arial"/>
          <w:spacing w:val="-6"/>
        </w:rPr>
        <w:t xml:space="preserve"> </w:t>
      </w:r>
      <w:r>
        <w:rPr>
          <w:rFonts w:ascii="Arial" w:hAnsi="Arial" w:cs="Arial"/>
        </w:rPr>
        <w:t xml:space="preserve">effectifs</w:t>
      </w:r>
      <w:r>
        <w:rPr>
          <w:rFonts w:ascii="Arial" w:hAnsi="Arial" w:cs="Arial"/>
          <w:spacing w:val="-5"/>
        </w:rPr>
        <w:t xml:space="preserve"> </w:t>
      </w:r>
      <w:r>
        <w:rPr>
          <w:rFonts w:ascii="Arial" w:hAnsi="Arial" w:cs="Arial"/>
        </w:rPr>
        <w:t xml:space="preserve">globaux</w:t>
      </w:r>
      <w:r>
        <w:rPr>
          <w:rFonts w:ascii="Arial" w:hAnsi="Arial" w:cs="Arial"/>
          <w:spacing w:val="-6"/>
        </w:rPr>
        <w:t xml:space="preserve"> </w:t>
      </w:r>
      <w:r>
        <w:rPr>
          <w:rFonts w:ascii="Arial" w:hAnsi="Arial" w:cs="Arial"/>
        </w:rPr>
        <w:t xml:space="preserve">des</w:t>
      </w:r>
      <w:r>
        <w:rPr>
          <w:rFonts w:ascii="Arial" w:hAnsi="Arial" w:cs="Arial"/>
          <w:spacing w:val="-6"/>
        </w:rPr>
        <w:t xml:space="preserve"> </w:t>
      </w:r>
      <w:r>
        <w:rPr>
          <w:rFonts w:ascii="Arial" w:hAnsi="Arial" w:cs="Arial"/>
        </w:rPr>
        <w:t xml:space="preserve">collectivités</w:t>
      </w:r>
      <w:r>
        <w:rPr>
          <w:rFonts w:ascii="Arial" w:hAnsi="Arial" w:cs="Arial"/>
          <w:spacing w:val="-6"/>
        </w:rPr>
        <w:t xml:space="preserve"> </w:t>
      </w:r>
      <w:r>
        <w:rPr>
          <w:rFonts w:ascii="Arial" w:hAnsi="Arial" w:cs="Arial"/>
        </w:rPr>
        <w:t xml:space="preserve">par</w:t>
      </w:r>
      <w:r>
        <w:rPr>
          <w:rFonts w:ascii="Arial" w:hAnsi="Arial" w:cs="Arial"/>
          <w:spacing w:val="-4"/>
        </w:rPr>
        <w:t xml:space="preserve"> </w:t>
      </w:r>
      <w:r>
        <w:rPr>
          <w:rFonts w:ascii="Arial" w:hAnsi="Arial" w:cs="Arial"/>
          <w:spacing w:val="-2"/>
        </w:rPr>
        <w:t xml:space="preserve">instance</w:t>
      </w:r>
      <w:r>
        <w:rPr>
          <w:rFonts w:ascii="Arial" w:hAnsi="Arial" w:cs="Arial"/>
        </w:rPr>
      </w:r>
    </w:p>
    <w:p w14:paraId="66F21C8F" w14:textId="77777777">
      <w:pPr>
        <w:pStyle w:val="999"/>
        <w:numPr>
          <w:ilvl w:val="1"/>
          <w:numId w:val="18"/>
        </w:numPr>
        <w:pBdr/>
        <w:tabs>
          <w:tab w:val="left" w:leader="none" w:pos="2643"/>
        </w:tabs>
        <w:spacing w:line="254" w:lineRule="exact"/>
        <w:ind w:hanging="148" w:left="2643"/>
        <w:rPr>
          <w:rFonts w:ascii="Arial" w:hAnsi="Arial" w:cs="Arial"/>
        </w:rPr>
      </w:pPr>
      <w:r>
        <w:rPr>
          <w:rFonts w:ascii="Arial" w:hAnsi="Arial" w:cs="Arial"/>
        </w:rPr>
        <w:t xml:space="preserve">Nombre</w:t>
      </w:r>
      <w:r>
        <w:rPr>
          <w:rFonts w:ascii="Arial" w:hAnsi="Arial" w:cs="Arial"/>
          <w:spacing w:val="-6"/>
        </w:rPr>
        <w:t xml:space="preserve"> </w:t>
      </w:r>
      <w:r>
        <w:rPr>
          <w:rFonts w:ascii="Arial" w:hAnsi="Arial" w:cs="Arial"/>
        </w:rPr>
        <w:t xml:space="preserve">d’agents</w:t>
      </w:r>
      <w:r>
        <w:rPr>
          <w:rFonts w:ascii="Arial" w:hAnsi="Arial" w:cs="Arial"/>
          <w:spacing w:val="-4"/>
        </w:rPr>
        <w:t xml:space="preserve"> </w:t>
      </w:r>
      <w:r>
        <w:rPr>
          <w:rFonts w:ascii="Arial" w:hAnsi="Arial" w:cs="Arial"/>
        </w:rPr>
        <w:t xml:space="preserve">par</w:t>
      </w:r>
      <w:r>
        <w:rPr>
          <w:rFonts w:ascii="Arial" w:hAnsi="Arial" w:cs="Arial"/>
          <w:spacing w:val="-5"/>
        </w:rPr>
        <w:t xml:space="preserve"> </w:t>
      </w:r>
      <w:r>
        <w:rPr>
          <w:rFonts w:ascii="Arial" w:hAnsi="Arial" w:cs="Arial"/>
          <w:spacing w:val="-2"/>
        </w:rPr>
        <w:t xml:space="preserve">catégorie,</w:t>
      </w:r>
      <w:r>
        <w:rPr>
          <w:rFonts w:ascii="Arial" w:hAnsi="Arial" w:cs="Arial"/>
        </w:rPr>
      </w:r>
    </w:p>
    <w:p w14:paraId="713E7822" w14:textId="77777777">
      <w:pPr>
        <w:pBdr/>
        <w:spacing w:line="255" w:lineRule="exact"/>
        <w:ind w:left="2496"/>
        <w:rPr>
          <w:rFonts w:ascii="Arial" w:hAnsi="Arial" w:cs="Arial"/>
        </w:rPr>
      </w:pPr>
      <w:r>
        <w:rPr>
          <w:rFonts w:ascii="Arial" w:hAnsi="Arial" w:cs="Arial"/>
        </w:rPr>
        <w:t xml:space="preserve">-</w:t>
      </w:r>
      <w:r>
        <w:rPr>
          <w:rFonts w:ascii="Arial" w:hAnsi="Arial" w:cs="Arial"/>
        </w:rPr>
      </w:r>
    </w:p>
    <w:p w14:paraId="0493968F" w14:textId="77777777">
      <w:pPr>
        <w:pStyle w:val="999"/>
        <w:numPr>
          <w:ilvl w:val="1"/>
          <w:numId w:val="18"/>
        </w:numPr>
        <w:pBdr/>
        <w:tabs>
          <w:tab w:val="left" w:leader="none" w:pos="2644"/>
        </w:tabs>
        <w:spacing w:before="2" w:line="255" w:lineRule="exact"/>
        <w:ind w:hanging="148" w:left="2644"/>
        <w:rPr>
          <w:rFonts w:ascii="Arial" w:hAnsi="Arial" w:cs="Arial"/>
        </w:rPr>
      </w:pPr>
      <w:r>
        <w:rPr>
          <w:rFonts w:ascii="Arial" w:hAnsi="Arial" w:cs="Arial"/>
        </w:rPr>
        <w:t xml:space="preserve">Répartition</w:t>
      </w:r>
      <w:r>
        <w:rPr>
          <w:rFonts w:ascii="Arial" w:hAnsi="Arial" w:cs="Arial"/>
          <w:spacing w:val="-10"/>
        </w:rPr>
        <w:t xml:space="preserve"> </w:t>
      </w:r>
      <w:r>
        <w:rPr>
          <w:rFonts w:ascii="Arial" w:hAnsi="Arial" w:cs="Arial"/>
        </w:rPr>
        <w:t xml:space="preserve">équilibrée</w:t>
      </w:r>
      <w:r>
        <w:rPr>
          <w:rFonts w:ascii="Arial" w:hAnsi="Arial" w:cs="Arial"/>
          <w:spacing w:val="-10"/>
        </w:rPr>
        <w:t xml:space="preserve"> </w:t>
      </w:r>
      <w:r>
        <w:rPr>
          <w:rFonts w:ascii="Arial" w:hAnsi="Arial" w:cs="Arial"/>
          <w:spacing w:val="-2"/>
        </w:rPr>
        <w:t xml:space="preserve">femmes/hommes</w:t>
      </w:r>
      <w:r>
        <w:rPr>
          <w:rFonts w:ascii="Arial" w:hAnsi="Arial" w:cs="Arial"/>
        </w:rPr>
      </w:r>
    </w:p>
    <w:p w14:paraId="2D039623" w14:textId="77777777">
      <w:pPr>
        <w:pStyle w:val="999"/>
        <w:numPr>
          <w:ilvl w:val="1"/>
          <w:numId w:val="18"/>
        </w:numPr>
        <w:pBdr/>
        <w:tabs>
          <w:tab w:val="left" w:leader="none" w:pos="2685"/>
        </w:tabs>
        <w:spacing/>
        <w:ind w:right="528" w:firstLine="1416"/>
        <w:rPr>
          <w:rFonts w:ascii="Arial" w:hAnsi="Arial" w:cs="Arial"/>
        </w:rPr>
      </w:pPr>
      <w:r>
        <w:rPr>
          <w:rFonts w:ascii="Arial" w:hAnsi="Arial" w:cs="Arial"/>
        </w:rPr>
        <w:t xml:space="preserve">Liste</w:t>
      </w:r>
      <w:r>
        <w:rPr>
          <w:rFonts w:ascii="Arial" w:hAnsi="Arial" w:cs="Arial"/>
          <w:spacing w:val="39"/>
        </w:rPr>
        <w:t xml:space="preserve"> </w:t>
      </w:r>
      <w:r>
        <w:rPr>
          <w:rFonts w:ascii="Arial" w:hAnsi="Arial" w:cs="Arial"/>
        </w:rPr>
        <w:t xml:space="preserve">des</w:t>
      </w:r>
      <w:r>
        <w:rPr>
          <w:rFonts w:ascii="Arial" w:hAnsi="Arial" w:cs="Arial"/>
          <w:spacing w:val="38"/>
        </w:rPr>
        <w:t xml:space="preserve"> </w:t>
      </w:r>
      <w:r>
        <w:rPr>
          <w:rFonts w:ascii="Arial" w:hAnsi="Arial" w:cs="Arial"/>
        </w:rPr>
        <w:t xml:space="preserve">bureaux</w:t>
      </w:r>
      <w:r>
        <w:rPr>
          <w:rFonts w:ascii="Arial" w:hAnsi="Arial" w:cs="Arial"/>
          <w:spacing w:val="39"/>
        </w:rPr>
        <w:t xml:space="preserve"> </w:t>
      </w:r>
      <w:r>
        <w:rPr>
          <w:rFonts w:ascii="Arial" w:hAnsi="Arial" w:cs="Arial"/>
        </w:rPr>
        <w:t xml:space="preserve">principaux</w:t>
      </w:r>
      <w:r>
        <w:rPr>
          <w:rFonts w:ascii="Arial" w:hAnsi="Arial" w:cs="Arial"/>
          <w:spacing w:val="39"/>
        </w:rPr>
        <w:t xml:space="preserve"> </w:t>
      </w:r>
      <w:r>
        <w:rPr>
          <w:rFonts w:ascii="Arial" w:hAnsi="Arial" w:cs="Arial"/>
        </w:rPr>
        <w:t xml:space="preserve">(en</w:t>
      </w:r>
      <w:r>
        <w:rPr>
          <w:rFonts w:ascii="Arial" w:hAnsi="Arial" w:cs="Arial"/>
          <w:spacing w:val="38"/>
        </w:rPr>
        <w:t xml:space="preserve"> </w:t>
      </w:r>
      <w:r>
        <w:rPr>
          <w:rFonts w:ascii="Arial" w:hAnsi="Arial" w:cs="Arial"/>
        </w:rPr>
        <w:t xml:space="preserve">l’absence</w:t>
      </w:r>
      <w:r>
        <w:rPr>
          <w:rFonts w:ascii="Arial" w:hAnsi="Arial" w:cs="Arial"/>
          <w:spacing w:val="39"/>
        </w:rPr>
        <w:t xml:space="preserve"> </w:t>
      </w:r>
      <w:r>
        <w:rPr>
          <w:rFonts w:ascii="Arial" w:hAnsi="Arial" w:cs="Arial"/>
        </w:rPr>
        <w:t xml:space="preserve">de</w:t>
      </w:r>
      <w:r>
        <w:rPr>
          <w:rFonts w:ascii="Arial" w:hAnsi="Arial" w:cs="Arial"/>
          <w:spacing w:val="39"/>
        </w:rPr>
        <w:t xml:space="preserve"> </w:t>
      </w:r>
      <w:r>
        <w:rPr>
          <w:rFonts w:ascii="Arial" w:hAnsi="Arial" w:cs="Arial"/>
        </w:rPr>
        <w:t xml:space="preserve">généralisation</w:t>
      </w:r>
      <w:r>
        <w:rPr>
          <w:rFonts w:ascii="Arial" w:hAnsi="Arial" w:cs="Arial"/>
          <w:spacing w:val="40"/>
        </w:rPr>
        <w:t xml:space="preserve"> </w:t>
      </w:r>
      <w:r>
        <w:rPr>
          <w:rFonts w:ascii="Arial" w:hAnsi="Arial" w:cs="Arial"/>
        </w:rPr>
        <w:t xml:space="preserve">du</w:t>
      </w:r>
      <w:r>
        <w:rPr>
          <w:rFonts w:ascii="Arial" w:hAnsi="Arial" w:cs="Arial"/>
          <w:spacing w:val="38"/>
        </w:rPr>
        <w:t xml:space="preserve"> </w:t>
      </w:r>
      <w:r>
        <w:rPr>
          <w:rFonts w:ascii="Arial" w:hAnsi="Arial" w:cs="Arial"/>
        </w:rPr>
        <w:t xml:space="preserve">vote</w:t>
      </w:r>
      <w:r>
        <w:rPr>
          <w:rFonts w:ascii="Arial" w:hAnsi="Arial" w:cs="Arial"/>
          <w:spacing w:val="39"/>
        </w:rPr>
        <w:t xml:space="preserve"> </w:t>
      </w:r>
      <w:r>
        <w:rPr>
          <w:rFonts w:ascii="Arial" w:hAnsi="Arial" w:cs="Arial"/>
        </w:rPr>
        <w:t xml:space="preserve">par </w:t>
      </w:r>
      <w:r>
        <w:rPr>
          <w:rFonts w:ascii="Arial" w:hAnsi="Arial" w:cs="Arial"/>
          <w:spacing w:val="-2"/>
        </w:rPr>
        <w:t xml:space="preserve">correspondance)</w:t>
      </w:r>
      <w:r>
        <w:rPr>
          <w:rFonts w:ascii="Arial" w:hAnsi="Arial" w:cs="Arial"/>
        </w:rPr>
      </w:r>
    </w:p>
    <w:p w14:paraId="7DA37A4D" w14:textId="77777777">
      <w:pPr>
        <w:pStyle w:val="997"/>
        <w:pBdr/>
        <w:spacing w:before="4"/>
        <w:ind/>
        <w:rPr>
          <w:rFonts w:ascii="Arial" w:hAnsi="Arial" w:cs="Arial"/>
          <w:sz w:val="25"/>
        </w:rPr>
      </w:pPr>
      <w:r>
        <w:rPr>
          <w:rFonts w:ascii="Arial" w:hAnsi="Arial" w:cs="Arial"/>
          <w:sz w:val="25"/>
        </w:rPr>
      </w:r>
      <w:r>
        <w:rPr>
          <w:rFonts w:ascii="Arial" w:hAnsi="Arial" w:cs="Arial"/>
          <w:sz w:val="25"/>
        </w:rPr>
      </w:r>
    </w:p>
    <w:p w14:paraId="0397E805" w14:textId="77777777">
      <w:pPr>
        <w:pStyle w:val="999"/>
        <w:numPr>
          <w:ilvl w:val="0"/>
          <w:numId w:val="18"/>
        </w:numPr>
        <w:pBdr/>
        <w:tabs>
          <w:tab w:val="left" w:leader="none" w:pos="1788"/>
        </w:tabs>
        <w:spacing/>
        <w:ind w:left="1788"/>
        <w:rPr>
          <w:rFonts w:ascii="Arial" w:hAnsi="Arial" w:cs="Arial"/>
        </w:rPr>
      </w:pPr>
      <w:r>
        <w:rPr>
          <w:rFonts w:ascii="Arial" w:hAnsi="Arial" w:cs="Arial"/>
        </w:rPr>
        <w:t xml:space="preserve">Calendrier</w:t>
      </w:r>
      <w:r>
        <w:rPr>
          <w:rFonts w:ascii="Arial" w:hAnsi="Arial" w:cs="Arial"/>
          <w:spacing w:val="-6"/>
        </w:rPr>
        <w:t xml:space="preserve"> </w:t>
      </w:r>
      <w:r>
        <w:rPr>
          <w:rFonts w:ascii="Arial" w:hAnsi="Arial" w:cs="Arial"/>
        </w:rPr>
        <w:t xml:space="preserve">prévisionnel</w:t>
      </w:r>
      <w:r>
        <w:rPr>
          <w:rFonts w:ascii="Arial" w:hAnsi="Arial" w:cs="Arial"/>
          <w:spacing w:val="-9"/>
        </w:rPr>
        <w:t xml:space="preserve"> </w:t>
      </w:r>
      <w:r>
        <w:rPr>
          <w:rFonts w:ascii="Arial" w:hAnsi="Arial" w:cs="Arial"/>
        </w:rPr>
        <w:t xml:space="preserve">des</w:t>
      </w:r>
      <w:r>
        <w:rPr>
          <w:rFonts w:ascii="Arial" w:hAnsi="Arial" w:cs="Arial"/>
          <w:spacing w:val="-6"/>
        </w:rPr>
        <w:t xml:space="preserve"> </w:t>
      </w:r>
      <w:r>
        <w:rPr>
          <w:rFonts w:ascii="Arial" w:hAnsi="Arial" w:cs="Arial"/>
          <w:spacing w:val="-2"/>
        </w:rPr>
        <w:t xml:space="preserve">opérations</w:t>
      </w:r>
      <w:r>
        <w:rPr>
          <w:rFonts w:ascii="Arial" w:hAnsi="Arial" w:cs="Arial"/>
        </w:rPr>
      </w:r>
    </w:p>
    <w:p w14:paraId="75ACA7A8" w14:textId="77777777">
      <w:pPr>
        <w:pStyle w:val="997"/>
        <w:pBdr/>
        <w:spacing w:before="10"/>
        <w:ind/>
        <w:rPr>
          <w:rFonts w:ascii="Arial" w:hAnsi="Arial" w:cs="Arial"/>
          <w:sz w:val="21"/>
        </w:rPr>
      </w:pPr>
      <w:r>
        <w:rPr>
          <w:rFonts w:ascii="Arial" w:hAnsi="Arial" w:cs="Arial"/>
          <w:sz w:val="21"/>
        </w:rPr>
      </w:r>
      <w:r>
        <w:rPr>
          <w:rFonts w:ascii="Arial" w:hAnsi="Arial" w:cs="Arial"/>
          <w:sz w:val="21"/>
        </w:rPr>
      </w:r>
    </w:p>
    <w:p w14:paraId="7BA8DFCC" w14:textId="77777777">
      <w:pPr>
        <w:pStyle w:val="999"/>
        <w:numPr>
          <w:ilvl w:val="0"/>
          <w:numId w:val="17"/>
        </w:numPr>
        <w:pBdr/>
        <w:tabs>
          <w:tab w:val="left" w:leader="none" w:pos="1788"/>
        </w:tabs>
        <w:spacing/>
        <w:ind w:hanging="708"/>
        <w:rPr>
          <w:rFonts w:ascii="Arial" w:hAnsi="Arial" w:cs="Arial"/>
        </w:rPr>
      </w:pPr>
      <w:r>
        <w:rPr>
          <w:rFonts w:ascii="Arial" w:hAnsi="Arial" w:cs="Arial"/>
        </w:rPr>
        <w:t xml:space="preserve">Fixer</w:t>
      </w:r>
      <w:r>
        <w:rPr>
          <w:rFonts w:ascii="Arial" w:hAnsi="Arial" w:cs="Arial"/>
          <w:spacing w:val="-4"/>
        </w:rPr>
        <w:t xml:space="preserve"> </w:t>
      </w:r>
      <w:r>
        <w:rPr>
          <w:rFonts w:ascii="Arial" w:hAnsi="Arial" w:cs="Arial"/>
        </w:rPr>
        <w:t xml:space="preserve">les</w:t>
      </w:r>
      <w:r>
        <w:rPr>
          <w:rFonts w:ascii="Arial" w:hAnsi="Arial" w:cs="Arial"/>
          <w:spacing w:val="-4"/>
        </w:rPr>
        <w:t xml:space="preserve"> </w:t>
      </w:r>
      <w:r>
        <w:rPr>
          <w:rFonts w:ascii="Arial" w:hAnsi="Arial" w:cs="Arial"/>
        </w:rPr>
        <w:t xml:space="preserve">modèles</w:t>
      </w:r>
      <w:r>
        <w:rPr>
          <w:rFonts w:ascii="Arial" w:hAnsi="Arial" w:cs="Arial"/>
          <w:spacing w:val="-3"/>
        </w:rPr>
        <w:t xml:space="preserve"> </w:t>
      </w:r>
      <w:r>
        <w:rPr>
          <w:rFonts w:ascii="Arial" w:hAnsi="Arial" w:cs="Arial"/>
          <w:spacing w:val="-10"/>
        </w:rPr>
        <w:t xml:space="preserve">:</w:t>
      </w:r>
      <w:r>
        <w:rPr>
          <w:rFonts w:ascii="Arial" w:hAnsi="Arial" w:cs="Arial"/>
        </w:rPr>
      </w:r>
    </w:p>
    <w:p w14:paraId="189E9A69" w14:textId="77777777">
      <w:pPr>
        <w:pStyle w:val="999"/>
        <w:numPr>
          <w:ilvl w:val="1"/>
          <w:numId w:val="17"/>
        </w:numPr>
        <w:pBdr/>
        <w:tabs>
          <w:tab w:val="left" w:leader="none" w:pos="2496"/>
        </w:tabs>
        <w:spacing w:before="1"/>
        <w:ind/>
        <w:rPr>
          <w:rFonts w:ascii="Arial" w:hAnsi="Arial" w:cs="Arial"/>
        </w:rPr>
      </w:pPr>
      <w:r>
        <w:rPr>
          <w:rFonts w:ascii="Arial" w:hAnsi="Arial" w:cs="Arial"/>
        </w:rPr>
        <w:t xml:space="preserve">des</w:t>
      </w:r>
      <w:r>
        <w:rPr>
          <w:rFonts w:ascii="Arial" w:hAnsi="Arial" w:cs="Arial"/>
          <w:spacing w:val="-6"/>
        </w:rPr>
        <w:t xml:space="preserve"> </w:t>
      </w:r>
      <w:r>
        <w:rPr>
          <w:rFonts w:ascii="Arial" w:hAnsi="Arial" w:cs="Arial"/>
        </w:rPr>
        <w:t xml:space="preserve">bulletins</w:t>
      </w:r>
      <w:r>
        <w:rPr>
          <w:rFonts w:ascii="Arial" w:hAnsi="Arial" w:cs="Arial"/>
          <w:spacing w:val="-4"/>
        </w:rPr>
        <w:t xml:space="preserve"> </w:t>
      </w:r>
      <w:r>
        <w:rPr>
          <w:rFonts w:ascii="Arial" w:hAnsi="Arial" w:cs="Arial"/>
        </w:rPr>
        <w:t xml:space="preserve">de</w:t>
      </w:r>
      <w:r>
        <w:rPr>
          <w:rFonts w:ascii="Arial" w:hAnsi="Arial" w:cs="Arial"/>
          <w:spacing w:val="-4"/>
        </w:rPr>
        <w:t xml:space="preserve"> vote</w:t>
      </w:r>
      <w:r>
        <w:rPr>
          <w:rFonts w:ascii="Arial" w:hAnsi="Arial" w:cs="Arial"/>
        </w:rPr>
      </w:r>
    </w:p>
    <w:p w14:paraId="17966705" w14:textId="77777777">
      <w:pPr>
        <w:pStyle w:val="999"/>
        <w:numPr>
          <w:ilvl w:val="1"/>
          <w:numId w:val="17"/>
        </w:numPr>
        <w:pBdr/>
        <w:tabs>
          <w:tab w:val="left" w:leader="none" w:pos="2496"/>
        </w:tabs>
        <w:spacing w:before="38"/>
        <w:ind/>
        <w:rPr>
          <w:rFonts w:ascii="Arial" w:hAnsi="Arial" w:cs="Arial"/>
        </w:rPr>
      </w:pPr>
      <w:r>
        <w:rPr>
          <w:rFonts w:ascii="Arial" w:hAnsi="Arial" w:cs="Arial"/>
        </w:rPr>
        <w:t xml:space="preserve">des</w:t>
      </w:r>
      <w:r>
        <w:rPr>
          <w:rFonts w:ascii="Arial" w:hAnsi="Arial" w:cs="Arial"/>
          <w:spacing w:val="-6"/>
        </w:rPr>
        <w:t xml:space="preserve"> </w:t>
      </w:r>
      <w:r>
        <w:rPr>
          <w:rFonts w:ascii="Arial" w:hAnsi="Arial" w:cs="Arial"/>
        </w:rPr>
        <w:t xml:space="preserve">enveloppes</w:t>
      </w:r>
      <w:r>
        <w:rPr>
          <w:rFonts w:ascii="Arial" w:hAnsi="Arial" w:cs="Arial"/>
          <w:spacing w:val="-5"/>
        </w:rPr>
        <w:t xml:space="preserve"> </w:t>
      </w:r>
      <w:r>
        <w:rPr>
          <w:rFonts w:ascii="Arial" w:hAnsi="Arial" w:cs="Arial"/>
          <w:spacing w:val="-2"/>
        </w:rPr>
        <w:t xml:space="preserve">intérieures</w:t>
      </w:r>
      <w:r>
        <w:rPr>
          <w:rFonts w:ascii="Arial" w:hAnsi="Arial" w:cs="Arial"/>
        </w:rPr>
      </w:r>
    </w:p>
    <w:p w14:paraId="7FFAD91E" w14:textId="77777777">
      <w:pPr>
        <w:pStyle w:val="999"/>
        <w:numPr>
          <w:ilvl w:val="1"/>
          <w:numId w:val="17"/>
        </w:numPr>
        <w:pBdr/>
        <w:tabs>
          <w:tab w:val="left" w:leader="none" w:pos="2496"/>
        </w:tabs>
        <w:spacing w:before="39"/>
        <w:ind/>
        <w:rPr>
          <w:rFonts w:ascii="Arial" w:hAnsi="Arial" w:cs="Arial"/>
        </w:rPr>
      </w:pPr>
      <w:r>
        <w:rPr>
          <w:rFonts w:ascii="Arial" w:hAnsi="Arial" w:cs="Arial"/>
        </w:rPr>
        <w:t xml:space="preserve">des</w:t>
      </w:r>
      <w:r>
        <w:rPr>
          <w:rFonts w:ascii="Arial" w:hAnsi="Arial" w:cs="Arial"/>
          <w:spacing w:val="-6"/>
        </w:rPr>
        <w:t xml:space="preserve"> </w:t>
      </w:r>
      <w:r>
        <w:rPr>
          <w:rFonts w:ascii="Arial" w:hAnsi="Arial" w:cs="Arial"/>
        </w:rPr>
        <w:t xml:space="preserve">enveloppes</w:t>
      </w:r>
      <w:r>
        <w:rPr>
          <w:rFonts w:ascii="Arial" w:hAnsi="Arial" w:cs="Arial"/>
          <w:spacing w:val="-5"/>
        </w:rPr>
        <w:t xml:space="preserve"> </w:t>
      </w:r>
      <w:r>
        <w:rPr>
          <w:rFonts w:ascii="Arial" w:hAnsi="Arial" w:cs="Arial"/>
          <w:spacing w:val="-2"/>
        </w:rPr>
        <w:t xml:space="preserve">extérieures</w:t>
      </w:r>
      <w:r>
        <w:rPr>
          <w:rFonts w:ascii="Arial" w:hAnsi="Arial" w:cs="Arial"/>
        </w:rPr>
      </w:r>
    </w:p>
    <w:p w14:paraId="55685DD7" w14:textId="77777777">
      <w:pPr>
        <w:pStyle w:val="997"/>
        <w:pBdr/>
        <w:spacing w:before="4"/>
        <w:ind/>
        <w:rPr>
          <w:rFonts w:ascii="Arial" w:hAnsi="Arial" w:cs="Arial"/>
          <w:sz w:val="25"/>
        </w:rPr>
      </w:pPr>
      <w:r>
        <w:rPr>
          <w:rFonts w:ascii="Arial" w:hAnsi="Arial" w:cs="Arial"/>
          <w:sz w:val="25"/>
        </w:rPr>
      </w:r>
      <w:r>
        <w:rPr>
          <w:rFonts w:ascii="Arial" w:hAnsi="Arial" w:cs="Arial"/>
          <w:sz w:val="25"/>
        </w:rPr>
      </w:r>
    </w:p>
    <w:p w14:paraId="1FE4EA62" w14:textId="77777777">
      <w:pPr>
        <w:pStyle w:val="999"/>
        <w:numPr>
          <w:ilvl w:val="0"/>
          <w:numId w:val="17"/>
        </w:numPr>
        <w:pBdr/>
        <w:tabs>
          <w:tab w:val="left" w:leader="none" w:pos="1786"/>
          <w:tab w:val="left" w:leader="none" w:pos="1788"/>
        </w:tabs>
        <w:spacing/>
        <w:ind w:right="526"/>
        <w:jc w:val="both"/>
        <w:rPr>
          <w:rFonts w:ascii="Arial" w:hAnsi="Arial" w:cs="Arial"/>
        </w:rPr>
      </w:pPr>
      <w:r>
        <w:rPr>
          <w:rFonts w:ascii="Arial" w:hAnsi="Arial" w:cs="Arial"/>
        </w:rPr>
        <w:t xml:space="preserve">Instituer le vote par correspondance dans les collectivités ou établissements publics ayant au moins 50 fonctionnaires d’une même catégorie mais relevant néanmoins du Centre de Gestion pour au moins une C.A.P,</w:t>
      </w:r>
      <w:r>
        <w:rPr>
          <w:rFonts w:ascii="Arial" w:hAnsi="Arial" w:cs="Arial"/>
        </w:rPr>
      </w:r>
    </w:p>
    <w:p w14:paraId="2C006CF2" w14:textId="77777777">
      <w:pPr>
        <w:pStyle w:val="997"/>
        <w:pBdr/>
        <w:spacing w:before="2"/>
        <w:ind/>
        <w:rPr>
          <w:rFonts w:ascii="Arial" w:hAnsi="Arial" w:cs="Arial"/>
          <w:sz w:val="25"/>
        </w:rPr>
      </w:pPr>
      <w:r>
        <w:rPr>
          <w:rFonts w:ascii="Arial" w:hAnsi="Arial" w:cs="Arial"/>
          <w:sz w:val="25"/>
        </w:rPr>
      </w:r>
      <w:r>
        <w:rPr>
          <w:rFonts w:ascii="Arial" w:hAnsi="Arial" w:cs="Arial"/>
          <w:sz w:val="25"/>
        </w:rPr>
      </w:r>
    </w:p>
    <w:p w14:paraId="2760545C" w14:textId="77777777">
      <w:pPr>
        <w:pStyle w:val="999"/>
        <w:numPr>
          <w:ilvl w:val="0"/>
          <w:numId w:val="17"/>
        </w:numPr>
        <w:pBdr/>
        <w:tabs>
          <w:tab w:val="left" w:leader="none" w:pos="1788"/>
        </w:tabs>
        <w:spacing/>
        <w:ind w:hanging="708"/>
        <w:rPr>
          <w:rFonts w:ascii="Arial" w:hAnsi="Arial" w:cs="Arial"/>
        </w:rPr>
      </w:pPr>
      <w:r>
        <w:rPr>
          <w:rFonts w:ascii="Arial" w:hAnsi="Arial" w:cs="Arial"/>
        </w:rPr>
        <w:t xml:space="preserve">Instituer</w:t>
      </w:r>
      <w:r>
        <w:rPr>
          <w:rFonts w:ascii="Arial" w:hAnsi="Arial" w:cs="Arial"/>
          <w:spacing w:val="-6"/>
        </w:rPr>
        <w:t xml:space="preserve"> </w:t>
      </w:r>
      <w:r>
        <w:rPr>
          <w:rFonts w:ascii="Arial" w:hAnsi="Arial" w:cs="Arial"/>
        </w:rPr>
        <w:t xml:space="preserve">le</w:t>
      </w:r>
      <w:r>
        <w:rPr>
          <w:rFonts w:ascii="Arial" w:hAnsi="Arial" w:cs="Arial"/>
          <w:spacing w:val="-4"/>
        </w:rPr>
        <w:t xml:space="preserve"> </w:t>
      </w:r>
      <w:r>
        <w:rPr>
          <w:rFonts w:ascii="Arial" w:hAnsi="Arial" w:cs="Arial"/>
        </w:rPr>
        <w:t xml:space="preserve">vote</w:t>
      </w:r>
      <w:r>
        <w:rPr>
          <w:rFonts w:ascii="Arial" w:hAnsi="Arial" w:cs="Arial"/>
          <w:spacing w:val="-4"/>
        </w:rPr>
        <w:t xml:space="preserve"> </w:t>
      </w:r>
      <w:r>
        <w:rPr>
          <w:rFonts w:ascii="Arial" w:hAnsi="Arial" w:cs="Arial"/>
        </w:rPr>
        <w:t xml:space="preserve">par</w:t>
      </w:r>
      <w:r>
        <w:rPr>
          <w:rFonts w:ascii="Arial" w:hAnsi="Arial" w:cs="Arial"/>
          <w:spacing w:val="-5"/>
        </w:rPr>
        <w:t xml:space="preserve"> </w:t>
      </w:r>
      <w:r>
        <w:rPr>
          <w:rFonts w:ascii="Arial" w:hAnsi="Arial" w:cs="Arial"/>
        </w:rPr>
        <w:t xml:space="preserve">correspondance</w:t>
      </w:r>
      <w:r>
        <w:rPr>
          <w:rFonts w:ascii="Arial" w:hAnsi="Arial" w:cs="Arial"/>
          <w:spacing w:val="-5"/>
        </w:rPr>
        <w:t xml:space="preserve"> </w:t>
      </w:r>
      <w:r>
        <w:rPr>
          <w:rFonts w:ascii="Arial" w:hAnsi="Arial" w:cs="Arial"/>
        </w:rPr>
        <w:t xml:space="preserve">pour</w:t>
      </w:r>
      <w:r>
        <w:rPr>
          <w:rFonts w:ascii="Arial" w:hAnsi="Arial" w:cs="Arial"/>
          <w:spacing w:val="-3"/>
        </w:rPr>
        <w:t xml:space="preserve"> </w:t>
      </w:r>
      <w:r>
        <w:rPr>
          <w:rFonts w:ascii="Arial" w:hAnsi="Arial" w:cs="Arial"/>
        </w:rPr>
        <w:t xml:space="preserve">les</w:t>
      </w:r>
      <w:r>
        <w:rPr>
          <w:rFonts w:ascii="Arial" w:hAnsi="Arial" w:cs="Arial"/>
          <w:spacing w:val="-4"/>
        </w:rPr>
        <w:t xml:space="preserve"> </w:t>
      </w:r>
      <w:r>
        <w:rPr>
          <w:rFonts w:ascii="Arial" w:hAnsi="Arial" w:cs="Arial"/>
        </w:rPr>
        <w:t xml:space="preserve">agents</w:t>
      </w:r>
      <w:r>
        <w:rPr>
          <w:rFonts w:ascii="Arial" w:hAnsi="Arial" w:cs="Arial"/>
          <w:spacing w:val="-4"/>
        </w:rPr>
        <w:t xml:space="preserve"> </w:t>
      </w:r>
      <w:r>
        <w:rPr>
          <w:rFonts w:ascii="Arial" w:hAnsi="Arial" w:cs="Arial"/>
        </w:rPr>
        <w:t xml:space="preserve">du</w:t>
      </w:r>
      <w:r>
        <w:rPr>
          <w:rFonts w:ascii="Arial" w:hAnsi="Arial" w:cs="Arial"/>
          <w:spacing w:val="-4"/>
        </w:rPr>
        <w:t xml:space="preserve"> </w:t>
      </w:r>
      <w:r>
        <w:rPr>
          <w:rFonts w:ascii="Arial" w:hAnsi="Arial" w:cs="Arial"/>
          <w:spacing w:val="-2"/>
        </w:rPr>
        <w:t xml:space="preserve">C.D.G,</w:t>
      </w:r>
      <w:r>
        <w:rPr>
          <w:rFonts w:ascii="Arial" w:hAnsi="Arial" w:cs="Arial"/>
        </w:rPr>
      </w:r>
    </w:p>
    <w:p w14:paraId="35911C19" w14:textId="77777777">
      <w:pPr>
        <w:pStyle w:val="997"/>
        <w:pBdr/>
        <w:spacing w:before="3"/>
        <w:ind/>
        <w:rPr>
          <w:rFonts w:ascii="Arial" w:hAnsi="Arial" w:cs="Arial"/>
          <w:sz w:val="25"/>
        </w:rPr>
      </w:pPr>
      <w:r>
        <w:rPr>
          <w:rFonts w:ascii="Arial" w:hAnsi="Arial" w:cs="Arial"/>
          <w:sz w:val="25"/>
        </w:rPr>
      </w:r>
      <w:r>
        <w:rPr>
          <w:rFonts w:ascii="Arial" w:hAnsi="Arial" w:cs="Arial"/>
          <w:sz w:val="25"/>
        </w:rPr>
      </w:r>
    </w:p>
    <w:p w14:paraId="6C62C528" w14:textId="0E400A6C">
      <w:pPr>
        <w:pStyle w:val="999"/>
        <w:numPr>
          <w:ilvl w:val="0"/>
          <w:numId w:val="17"/>
        </w:numPr>
        <w:pBdr/>
        <w:tabs>
          <w:tab w:val="left" w:leader="none" w:pos="1788"/>
        </w:tabs>
        <w:spacing/>
        <w:ind w:left="1786"/>
        <w:rPr>
          <w:rFonts w:ascii="Arial" w:hAnsi="Arial" w:cs="Arial"/>
        </w:rPr>
      </w:pPr>
      <w:r>
        <w:rPr>
          <w:rFonts w:ascii="Arial" w:hAnsi="Arial" w:cs="Arial"/>
        </w:rPr>
        <w:t xml:space="preserve">Rappel</w:t>
      </w:r>
      <w:r>
        <w:rPr>
          <w:rFonts w:ascii="Arial" w:hAnsi="Arial" w:cs="Arial"/>
          <w:spacing w:val="-6"/>
        </w:rPr>
        <w:t xml:space="preserve"> </w:t>
      </w:r>
      <w:r>
        <w:rPr>
          <w:rFonts w:ascii="Arial" w:hAnsi="Arial" w:cs="Arial"/>
        </w:rPr>
        <w:t xml:space="preserve">sur</w:t>
      </w:r>
      <w:r>
        <w:rPr>
          <w:rFonts w:ascii="Arial" w:hAnsi="Arial" w:cs="Arial"/>
          <w:spacing w:val="-3"/>
        </w:rPr>
        <w:t xml:space="preserve"> </w:t>
      </w:r>
      <w:r>
        <w:rPr>
          <w:rFonts w:ascii="Arial" w:hAnsi="Arial" w:cs="Arial"/>
        </w:rPr>
        <w:t xml:space="preserve">les</w:t>
      </w:r>
      <w:r>
        <w:rPr>
          <w:rFonts w:ascii="Arial" w:hAnsi="Arial" w:cs="Arial"/>
          <w:spacing w:val="-7"/>
        </w:rPr>
        <w:t xml:space="preserve"> </w:t>
      </w:r>
      <w:r>
        <w:rPr>
          <w:rFonts w:ascii="Arial" w:hAnsi="Arial" w:cs="Arial"/>
        </w:rPr>
        <w:t xml:space="preserve">règles</w:t>
      </w:r>
      <w:r>
        <w:rPr>
          <w:rFonts w:ascii="Arial" w:hAnsi="Arial" w:cs="Arial"/>
          <w:spacing w:val="-3"/>
        </w:rPr>
        <w:t xml:space="preserve"> </w:t>
      </w:r>
      <w:r>
        <w:rPr>
          <w:rFonts w:ascii="Arial" w:hAnsi="Arial" w:cs="Arial"/>
        </w:rPr>
        <w:t xml:space="preserve">de</w:t>
      </w:r>
      <w:r>
        <w:rPr>
          <w:rFonts w:ascii="Arial" w:hAnsi="Arial" w:cs="Arial"/>
          <w:spacing w:val="-6"/>
        </w:rPr>
        <w:t xml:space="preserve"> </w:t>
      </w:r>
      <w:r>
        <w:rPr>
          <w:rFonts w:ascii="Arial" w:hAnsi="Arial" w:cs="Arial"/>
        </w:rPr>
        <w:t xml:space="preserve">constitution</w:t>
      </w:r>
      <w:r>
        <w:rPr>
          <w:rFonts w:ascii="Arial" w:hAnsi="Arial" w:cs="Arial"/>
          <w:spacing w:val="-4"/>
        </w:rPr>
        <w:t xml:space="preserve"> </w:t>
      </w:r>
      <w:r>
        <w:rPr>
          <w:rFonts w:ascii="Arial" w:hAnsi="Arial" w:cs="Arial"/>
        </w:rPr>
        <w:t xml:space="preserve">des</w:t>
      </w:r>
      <w:r>
        <w:rPr>
          <w:rFonts w:ascii="Arial" w:hAnsi="Arial" w:cs="Arial"/>
          <w:spacing w:val="-3"/>
        </w:rPr>
        <w:t xml:space="preserve"> </w:t>
      </w:r>
      <w:r>
        <w:rPr>
          <w:rFonts w:ascii="Arial" w:hAnsi="Arial" w:cs="Arial"/>
          <w:spacing w:val="-2"/>
        </w:rPr>
        <w:t xml:space="preserve">listes.</w:t>
      </w:r>
      <w:r>
        <w:rPr>
          <w:rFonts w:ascii="Arial" w:hAnsi="Arial" w:cs="Arial"/>
        </w:rPr>
      </w:r>
    </w:p>
    <w:p w14:paraId="3ADF793F" w14:textId="77777777">
      <w:pPr>
        <w:pStyle w:val="999"/>
        <w:pBdr/>
        <w:tabs>
          <w:tab w:val="left" w:leader="none" w:pos="1788"/>
        </w:tabs>
        <w:spacing/>
        <w:ind w:firstLine="0" w:left="1786"/>
        <w:rPr>
          <w:rFonts w:ascii="Arial" w:hAnsi="Arial" w:cs="Arial"/>
        </w:rPr>
      </w:pPr>
      <w:r>
        <w:rPr>
          <w:rFonts w:ascii="Arial" w:hAnsi="Arial" w:cs="Arial"/>
        </w:rPr>
      </w:r>
      <w:r>
        <w:rPr>
          <w:rFonts w:ascii="Arial" w:hAnsi="Arial" w:cs="Arial"/>
        </w:rPr>
      </w:r>
    </w:p>
    <w:p w14:paraId="5D7DA9B2" w14:textId="2E5FEED2">
      <w:pPr>
        <w:pStyle w:val="999"/>
        <w:numPr>
          <w:ilvl w:val="0"/>
          <w:numId w:val="17"/>
        </w:numPr>
        <w:pBdr/>
        <w:tabs>
          <w:tab w:val="left" w:leader="none" w:pos="1787"/>
        </w:tabs>
        <w:spacing/>
        <w:ind w:left="1786"/>
        <w:rPr/>
      </w:pPr>
      <w:r>
        <w:t xml:space="preserve">Liste</w:t>
      </w:r>
      <w:r>
        <w:rPr>
          <w:spacing w:val="80"/>
        </w:rPr>
        <w:t xml:space="preserve"> </w:t>
      </w:r>
      <w:r>
        <w:t xml:space="preserve">des</w:t>
      </w:r>
      <w:r>
        <w:rPr>
          <w:spacing w:val="80"/>
        </w:rPr>
        <w:t xml:space="preserve"> </w:t>
      </w:r>
      <w:r>
        <w:t xml:space="preserve">représentants</w:t>
      </w:r>
      <w:r>
        <w:rPr>
          <w:spacing w:val="80"/>
        </w:rPr>
        <w:t xml:space="preserve"> </w:t>
      </w:r>
      <w:r>
        <w:t xml:space="preserve">syndicaux</w:t>
      </w:r>
      <w:r>
        <w:rPr>
          <w:spacing w:val="80"/>
        </w:rPr>
        <w:t xml:space="preserve"> </w:t>
      </w:r>
      <w:r>
        <w:t xml:space="preserve">présents</w:t>
      </w:r>
      <w:r>
        <w:rPr>
          <w:spacing w:val="80"/>
        </w:rPr>
        <w:t xml:space="preserve"> </w:t>
      </w:r>
      <w:r>
        <w:t xml:space="preserve">au</w:t>
      </w:r>
      <w:r>
        <w:rPr>
          <w:spacing w:val="80"/>
        </w:rPr>
        <w:t xml:space="preserve"> </w:t>
      </w:r>
      <w:r>
        <w:t xml:space="preserve">dépouillement</w:t>
      </w:r>
      <w:r>
        <w:rPr>
          <w:spacing w:val="80"/>
        </w:rPr>
        <w:t xml:space="preserve"> </w:t>
      </w:r>
      <w:r>
        <w:t xml:space="preserve">du</w:t>
      </w:r>
      <w:r>
        <w:rPr>
          <w:spacing w:val="80"/>
        </w:rPr>
        <w:t xml:space="preserve"> </w:t>
      </w:r>
      <w:r>
        <w:t xml:space="preserve">scrutin</w:t>
      </w:r>
      <w:r>
        <w:rPr>
          <w:spacing w:val="80"/>
        </w:rPr>
        <w:t xml:space="preserve"> </w:t>
      </w:r>
      <w:r>
        <w:rPr>
          <w:color w:val="000000"/>
        </w:rPr>
        <w:t xml:space="preserve">10 décembre 2026</w:t>
      </w:r>
      <w:r>
        <w:rPr>
          <w:color w:val="000000"/>
        </w:rPr>
        <w:t xml:space="preserve">.</w:t>
      </w:r>
      <w:r/>
    </w:p>
    <w:p w14:paraId="38E3F77E" w14:textId="77777777">
      <w:pPr>
        <w:pStyle w:val="997"/>
        <w:pBdr/>
        <w:spacing/>
        <w:ind/>
        <w:rPr>
          <w:rFonts w:ascii="Arial" w:hAnsi="Arial" w:cs="Arial"/>
        </w:rPr>
      </w:pPr>
      <w:r>
        <w:rPr>
          <w:rFonts w:ascii="Arial" w:hAnsi="Arial" w:cs="Arial"/>
        </w:rPr>
      </w:r>
      <w:r>
        <w:rPr>
          <w:rFonts w:ascii="Arial" w:hAnsi="Arial" w:cs="Arial"/>
        </w:rPr>
      </w:r>
    </w:p>
    <w:p w14:paraId="1C9A70D8" w14:textId="77777777">
      <w:pPr>
        <w:pStyle w:val="999"/>
        <w:numPr>
          <w:ilvl w:val="0"/>
          <w:numId w:val="17"/>
        </w:numPr>
        <w:pBdr/>
        <w:tabs>
          <w:tab w:val="left" w:leader="none" w:pos="1787"/>
        </w:tabs>
        <w:spacing/>
        <w:ind w:hanging="707" w:left="1787"/>
        <w:rPr>
          <w:rFonts w:ascii="Arial" w:hAnsi="Arial" w:cs="Arial"/>
        </w:rPr>
      </w:pPr>
      <w:r>
        <w:rPr>
          <w:rFonts w:ascii="Arial" w:hAnsi="Arial" w:cs="Arial"/>
        </w:rPr>
        <w:t xml:space="preserve">Autoriser</w:t>
      </w:r>
      <w:r>
        <w:rPr>
          <w:rFonts w:ascii="Arial" w:hAnsi="Arial" w:cs="Arial"/>
          <w:spacing w:val="-5"/>
        </w:rPr>
        <w:t xml:space="preserve"> </w:t>
      </w:r>
      <w:r>
        <w:rPr>
          <w:rFonts w:ascii="Arial" w:hAnsi="Arial" w:cs="Arial"/>
        </w:rPr>
        <w:t xml:space="preserve">un</w:t>
      </w:r>
      <w:r>
        <w:rPr>
          <w:rFonts w:ascii="Arial" w:hAnsi="Arial" w:cs="Arial"/>
          <w:spacing w:val="-3"/>
        </w:rPr>
        <w:t xml:space="preserve"> </w:t>
      </w:r>
      <w:r>
        <w:rPr>
          <w:rFonts w:ascii="Arial" w:hAnsi="Arial" w:cs="Arial"/>
        </w:rPr>
        <w:t xml:space="preserve">bureau</w:t>
      </w:r>
      <w:r>
        <w:rPr>
          <w:rFonts w:ascii="Arial" w:hAnsi="Arial" w:cs="Arial"/>
          <w:spacing w:val="-3"/>
        </w:rPr>
        <w:t xml:space="preserve"> </w:t>
      </w:r>
      <w:r>
        <w:rPr>
          <w:rFonts w:ascii="Arial" w:hAnsi="Arial" w:cs="Arial"/>
        </w:rPr>
        <w:t xml:space="preserve">de</w:t>
      </w:r>
      <w:r>
        <w:rPr>
          <w:rFonts w:ascii="Arial" w:hAnsi="Arial" w:cs="Arial"/>
          <w:spacing w:val="-4"/>
        </w:rPr>
        <w:t xml:space="preserve"> </w:t>
      </w:r>
      <w:r>
        <w:rPr>
          <w:rFonts w:ascii="Arial" w:hAnsi="Arial" w:cs="Arial"/>
        </w:rPr>
        <w:t xml:space="preserve">vote</w:t>
      </w:r>
      <w:r>
        <w:rPr>
          <w:rFonts w:ascii="Arial" w:hAnsi="Arial" w:cs="Arial"/>
          <w:spacing w:val="-3"/>
        </w:rPr>
        <w:t xml:space="preserve"> </w:t>
      </w:r>
      <w:r>
        <w:rPr>
          <w:rFonts w:ascii="Arial" w:hAnsi="Arial" w:cs="Arial"/>
        </w:rPr>
        <w:t xml:space="preserve">commun</w:t>
      </w:r>
      <w:r>
        <w:rPr>
          <w:rFonts w:ascii="Arial" w:hAnsi="Arial" w:cs="Arial"/>
          <w:spacing w:val="-3"/>
        </w:rPr>
        <w:t xml:space="preserve"> </w:t>
      </w:r>
      <w:r>
        <w:rPr>
          <w:rFonts w:ascii="Arial" w:hAnsi="Arial" w:cs="Arial"/>
        </w:rPr>
        <w:t xml:space="preserve">à</w:t>
      </w:r>
      <w:r>
        <w:rPr>
          <w:rFonts w:ascii="Arial" w:hAnsi="Arial" w:cs="Arial"/>
          <w:spacing w:val="-4"/>
        </w:rPr>
        <w:t xml:space="preserve"> </w:t>
      </w:r>
      <w:r>
        <w:rPr>
          <w:rFonts w:ascii="Arial" w:hAnsi="Arial" w:cs="Arial"/>
        </w:rPr>
        <w:t xml:space="preserve">deux</w:t>
      </w:r>
      <w:r>
        <w:rPr>
          <w:rFonts w:ascii="Arial" w:hAnsi="Arial" w:cs="Arial"/>
          <w:spacing w:val="-3"/>
        </w:rPr>
        <w:t xml:space="preserve"> </w:t>
      </w:r>
      <w:r>
        <w:rPr>
          <w:rFonts w:ascii="Arial" w:hAnsi="Arial" w:cs="Arial"/>
        </w:rPr>
        <w:t xml:space="preserve">ou</w:t>
      </w:r>
      <w:r>
        <w:rPr>
          <w:rFonts w:ascii="Arial" w:hAnsi="Arial" w:cs="Arial"/>
          <w:spacing w:val="-3"/>
        </w:rPr>
        <w:t xml:space="preserve"> </w:t>
      </w:r>
      <w:r>
        <w:rPr>
          <w:rFonts w:ascii="Arial" w:hAnsi="Arial" w:cs="Arial"/>
        </w:rPr>
        <w:t xml:space="preserve">trois</w:t>
      </w:r>
      <w:r>
        <w:rPr>
          <w:rFonts w:ascii="Arial" w:hAnsi="Arial" w:cs="Arial"/>
          <w:spacing w:val="-3"/>
        </w:rPr>
        <w:t xml:space="preserve"> </w:t>
      </w:r>
      <w:r>
        <w:rPr>
          <w:rFonts w:ascii="Arial" w:hAnsi="Arial" w:cs="Arial"/>
          <w:spacing w:val="-2"/>
        </w:rPr>
        <w:t xml:space="preserve">C.A.P,</w:t>
      </w:r>
      <w:r>
        <w:rPr>
          <w:rFonts w:ascii="Arial" w:hAnsi="Arial" w:cs="Arial"/>
        </w:rPr>
      </w:r>
    </w:p>
    <w:p w14:paraId="6BE7E0AA" w14:textId="77777777">
      <w:pPr>
        <w:pStyle w:val="997"/>
        <w:pBdr/>
        <w:spacing/>
        <w:ind/>
        <w:rPr>
          <w:rFonts w:ascii="Arial" w:hAnsi="Arial" w:cs="Arial"/>
        </w:rPr>
      </w:pPr>
      <w:r>
        <w:rPr>
          <w:rFonts w:ascii="Arial" w:hAnsi="Arial" w:cs="Arial"/>
        </w:rPr>
      </w:r>
      <w:r>
        <w:rPr>
          <w:rFonts w:ascii="Arial" w:hAnsi="Arial" w:cs="Arial"/>
        </w:rPr>
      </w:r>
    </w:p>
    <w:p w14:paraId="39A2BD90" w14:textId="77777777">
      <w:pPr>
        <w:pStyle w:val="999"/>
        <w:numPr>
          <w:ilvl w:val="0"/>
          <w:numId w:val="17"/>
        </w:numPr>
        <w:pBdr/>
        <w:tabs>
          <w:tab w:val="left" w:leader="none" w:pos="1788"/>
        </w:tabs>
        <w:spacing/>
        <w:ind/>
        <w:rPr>
          <w:rFonts w:ascii="Arial" w:hAnsi="Arial" w:cs="Arial"/>
        </w:rPr>
      </w:pPr>
      <w:r>
        <w:rPr>
          <w:rFonts w:ascii="Arial" w:hAnsi="Arial" w:cs="Arial"/>
        </w:rPr>
        <w:t xml:space="preserve">Autoriser</w:t>
      </w:r>
      <w:r>
        <w:rPr>
          <w:rFonts w:ascii="Arial" w:hAnsi="Arial" w:cs="Arial"/>
          <w:spacing w:val="-6"/>
        </w:rPr>
        <w:t xml:space="preserve"> </w:t>
      </w:r>
      <w:r>
        <w:rPr>
          <w:rFonts w:ascii="Arial" w:hAnsi="Arial" w:cs="Arial"/>
        </w:rPr>
        <w:t xml:space="preserve">le</w:t>
      </w:r>
      <w:r>
        <w:rPr>
          <w:rFonts w:ascii="Arial" w:hAnsi="Arial" w:cs="Arial"/>
          <w:spacing w:val="-4"/>
        </w:rPr>
        <w:t xml:space="preserve"> </w:t>
      </w:r>
      <w:r>
        <w:rPr>
          <w:rFonts w:ascii="Arial" w:hAnsi="Arial" w:cs="Arial"/>
        </w:rPr>
        <w:t xml:space="preserve">début</w:t>
      </w:r>
      <w:r>
        <w:rPr>
          <w:rFonts w:ascii="Arial" w:hAnsi="Arial" w:cs="Arial"/>
          <w:spacing w:val="-5"/>
        </w:rPr>
        <w:t xml:space="preserve"> </w:t>
      </w:r>
      <w:r>
        <w:rPr>
          <w:rFonts w:ascii="Arial" w:hAnsi="Arial" w:cs="Arial"/>
        </w:rPr>
        <w:t xml:space="preserve">des</w:t>
      </w:r>
      <w:r>
        <w:rPr>
          <w:rFonts w:ascii="Arial" w:hAnsi="Arial" w:cs="Arial"/>
          <w:spacing w:val="-5"/>
        </w:rPr>
        <w:t xml:space="preserve"> </w:t>
      </w:r>
      <w:r>
        <w:rPr>
          <w:rFonts w:ascii="Arial" w:hAnsi="Arial" w:cs="Arial"/>
        </w:rPr>
        <w:t xml:space="preserve">opérations</w:t>
      </w:r>
      <w:r>
        <w:rPr>
          <w:rFonts w:ascii="Arial" w:hAnsi="Arial" w:cs="Arial"/>
          <w:spacing w:val="-4"/>
        </w:rPr>
        <w:t xml:space="preserve"> </w:t>
      </w:r>
      <w:r>
        <w:rPr>
          <w:rFonts w:ascii="Arial" w:hAnsi="Arial" w:cs="Arial"/>
        </w:rPr>
        <w:t xml:space="preserve">d’émargement</w:t>
      </w:r>
      <w:r>
        <w:rPr>
          <w:rFonts w:ascii="Arial" w:hAnsi="Arial" w:cs="Arial"/>
          <w:spacing w:val="-2"/>
        </w:rPr>
        <w:t xml:space="preserve"> </w:t>
      </w:r>
      <w:r>
        <w:rPr>
          <w:rFonts w:ascii="Arial" w:hAnsi="Arial" w:cs="Arial"/>
        </w:rPr>
        <w:t xml:space="preserve">avant</w:t>
      </w:r>
      <w:r>
        <w:rPr>
          <w:rFonts w:ascii="Arial" w:hAnsi="Arial" w:cs="Arial"/>
          <w:spacing w:val="-6"/>
        </w:rPr>
        <w:t xml:space="preserve"> </w:t>
      </w:r>
      <w:r>
        <w:rPr>
          <w:rFonts w:ascii="Arial" w:hAnsi="Arial" w:cs="Arial"/>
        </w:rPr>
        <w:t xml:space="preserve">la</w:t>
      </w:r>
      <w:r>
        <w:rPr>
          <w:rFonts w:ascii="Arial" w:hAnsi="Arial" w:cs="Arial"/>
          <w:spacing w:val="-4"/>
        </w:rPr>
        <w:t xml:space="preserve"> </w:t>
      </w:r>
      <w:r>
        <w:rPr>
          <w:rFonts w:ascii="Arial" w:hAnsi="Arial" w:cs="Arial"/>
        </w:rPr>
        <w:t xml:space="preserve">clôture</w:t>
      </w:r>
      <w:r>
        <w:rPr>
          <w:rFonts w:ascii="Arial" w:hAnsi="Arial" w:cs="Arial"/>
          <w:spacing w:val="-4"/>
        </w:rPr>
        <w:t xml:space="preserve"> </w:t>
      </w:r>
      <w:r>
        <w:rPr>
          <w:rFonts w:ascii="Arial" w:hAnsi="Arial" w:cs="Arial"/>
        </w:rPr>
        <w:t xml:space="preserve">du</w:t>
      </w:r>
      <w:r>
        <w:rPr>
          <w:rFonts w:ascii="Arial" w:hAnsi="Arial" w:cs="Arial"/>
          <w:spacing w:val="-4"/>
        </w:rPr>
        <w:t xml:space="preserve"> </w:t>
      </w:r>
      <w:r>
        <w:rPr>
          <w:rFonts w:ascii="Arial" w:hAnsi="Arial" w:cs="Arial"/>
          <w:spacing w:val="-2"/>
        </w:rPr>
        <w:t xml:space="preserve">scrutin,</w:t>
      </w:r>
      <w:r>
        <w:rPr>
          <w:rFonts w:ascii="Arial" w:hAnsi="Arial" w:cs="Arial"/>
        </w:rPr>
      </w:r>
    </w:p>
    <w:p w14:paraId="334F150E" w14:textId="77777777">
      <w:pPr>
        <w:pStyle w:val="997"/>
        <w:pBdr/>
        <w:spacing/>
        <w:ind/>
        <w:rPr>
          <w:rFonts w:ascii="Arial" w:hAnsi="Arial" w:cs="Arial"/>
        </w:rPr>
      </w:pPr>
      <w:r>
        <w:rPr>
          <w:rFonts w:ascii="Arial" w:hAnsi="Arial" w:cs="Arial"/>
        </w:rPr>
      </w:r>
      <w:r>
        <w:rPr>
          <w:rFonts w:ascii="Arial" w:hAnsi="Arial" w:cs="Arial"/>
        </w:rPr>
      </w:r>
    </w:p>
    <w:p w14:paraId="7BE78875" w14:textId="77777777">
      <w:pPr>
        <w:pStyle w:val="999"/>
        <w:numPr>
          <w:ilvl w:val="0"/>
          <w:numId w:val="17"/>
        </w:numPr>
        <w:pBdr/>
        <w:tabs>
          <w:tab w:val="left" w:leader="none" w:pos="1788"/>
        </w:tabs>
        <w:spacing/>
        <w:ind w:hanging="708"/>
        <w:rPr>
          <w:rFonts w:ascii="Arial" w:hAnsi="Arial" w:cs="Arial"/>
        </w:rPr>
      </w:pPr>
      <w:r>
        <w:rPr>
          <w:rFonts w:ascii="Arial" w:hAnsi="Arial" w:cs="Arial"/>
        </w:rPr>
        <w:t xml:space="preserve">Préciser</w:t>
      </w:r>
      <w:r>
        <w:rPr>
          <w:rFonts w:ascii="Arial" w:hAnsi="Arial" w:cs="Arial"/>
          <w:spacing w:val="-5"/>
        </w:rPr>
        <w:t xml:space="preserve"> </w:t>
      </w:r>
      <w:r>
        <w:rPr>
          <w:rFonts w:ascii="Arial" w:hAnsi="Arial" w:cs="Arial"/>
        </w:rPr>
        <w:t xml:space="preserve">l’organisation</w:t>
      </w:r>
      <w:r>
        <w:rPr>
          <w:rFonts w:ascii="Arial" w:hAnsi="Arial" w:cs="Arial"/>
          <w:spacing w:val="-6"/>
        </w:rPr>
        <w:t xml:space="preserve"> </w:t>
      </w:r>
      <w:r>
        <w:rPr>
          <w:rFonts w:ascii="Arial" w:hAnsi="Arial" w:cs="Arial"/>
        </w:rPr>
        <w:t xml:space="preserve">du</w:t>
      </w:r>
      <w:r>
        <w:rPr>
          <w:rFonts w:ascii="Arial" w:hAnsi="Arial" w:cs="Arial"/>
          <w:spacing w:val="-6"/>
        </w:rPr>
        <w:t xml:space="preserve"> </w:t>
      </w:r>
      <w:r>
        <w:rPr>
          <w:rFonts w:ascii="Arial" w:hAnsi="Arial" w:cs="Arial"/>
        </w:rPr>
        <w:t xml:space="preserve">scrutin</w:t>
      </w:r>
      <w:r>
        <w:rPr>
          <w:rFonts w:ascii="Arial" w:hAnsi="Arial" w:cs="Arial"/>
          <w:spacing w:val="-6"/>
        </w:rPr>
        <w:t xml:space="preserve"> </w:t>
      </w:r>
      <w:r>
        <w:rPr>
          <w:rFonts w:ascii="Arial" w:hAnsi="Arial" w:cs="Arial"/>
        </w:rPr>
        <w:t xml:space="preserve">(horaire,</w:t>
      </w:r>
      <w:r>
        <w:rPr>
          <w:rFonts w:ascii="Arial" w:hAnsi="Arial" w:cs="Arial"/>
          <w:spacing w:val="-5"/>
        </w:rPr>
        <w:t xml:space="preserve"> </w:t>
      </w:r>
      <w:r>
        <w:rPr>
          <w:rFonts w:ascii="Arial" w:hAnsi="Arial" w:cs="Arial"/>
        </w:rPr>
        <w:t xml:space="preserve">bureaux</w:t>
      </w:r>
      <w:r>
        <w:rPr>
          <w:rFonts w:ascii="Arial" w:hAnsi="Arial" w:cs="Arial"/>
          <w:spacing w:val="-6"/>
        </w:rPr>
        <w:t xml:space="preserve"> </w:t>
      </w:r>
      <w:r>
        <w:rPr>
          <w:rFonts w:ascii="Arial" w:hAnsi="Arial" w:cs="Arial"/>
        </w:rPr>
        <w:t xml:space="preserve">principaux,</w:t>
      </w:r>
      <w:r>
        <w:rPr>
          <w:rFonts w:ascii="Arial" w:hAnsi="Arial" w:cs="Arial"/>
          <w:spacing w:val="-5"/>
        </w:rPr>
        <w:t xml:space="preserve"> </w:t>
      </w:r>
      <w:r>
        <w:rPr>
          <w:rFonts w:ascii="Arial" w:hAnsi="Arial" w:cs="Arial"/>
        </w:rPr>
        <w:t xml:space="preserve">délégués</w:t>
      </w:r>
      <w:r>
        <w:rPr>
          <w:rFonts w:ascii="Arial" w:hAnsi="Arial" w:cs="Arial"/>
          <w:spacing w:val="-9"/>
        </w:rPr>
        <w:t xml:space="preserve"> </w:t>
      </w:r>
      <w:r>
        <w:rPr>
          <w:rFonts w:ascii="Arial" w:hAnsi="Arial" w:cs="Arial"/>
        </w:rPr>
        <w:t xml:space="preserve">de</w:t>
      </w:r>
      <w:r>
        <w:rPr>
          <w:rFonts w:ascii="Arial" w:hAnsi="Arial" w:cs="Arial"/>
          <w:spacing w:val="-5"/>
        </w:rPr>
        <w:t xml:space="preserve"> </w:t>
      </w:r>
      <w:r>
        <w:rPr>
          <w:rFonts w:ascii="Arial" w:hAnsi="Arial" w:cs="Arial"/>
          <w:spacing w:val="-2"/>
        </w:rPr>
        <w:t xml:space="preserve">listes,…</w:t>
      </w:r>
      <w:r>
        <w:rPr>
          <w:rFonts w:ascii="Arial" w:hAnsi="Arial" w:cs="Arial"/>
          <w:spacing w:val="-2"/>
        </w:rPr>
        <w:t xml:space="preserve">)</w:t>
      </w:r>
      <w:r>
        <w:rPr>
          <w:rFonts w:ascii="Arial" w:hAnsi="Arial" w:cs="Arial"/>
        </w:rPr>
      </w:r>
    </w:p>
    <w:p w14:paraId="7C6AF08E" w14:textId="77777777">
      <w:pPr>
        <w:pStyle w:val="997"/>
        <w:pBdr/>
        <w:spacing/>
        <w:ind/>
        <w:rPr>
          <w:rFonts w:ascii="Arial" w:hAnsi="Arial" w:cs="Arial"/>
        </w:rPr>
      </w:pPr>
      <w:r>
        <w:rPr>
          <w:rFonts w:ascii="Arial" w:hAnsi="Arial" w:cs="Arial"/>
        </w:rPr>
      </w:r>
      <w:r>
        <w:rPr>
          <w:rFonts w:ascii="Arial" w:hAnsi="Arial" w:cs="Arial"/>
        </w:rPr>
      </w:r>
    </w:p>
    <w:p w14:paraId="2D9B61C3" w14:textId="77777777">
      <w:pPr>
        <w:pStyle w:val="999"/>
        <w:numPr>
          <w:ilvl w:val="0"/>
          <w:numId w:val="17"/>
        </w:numPr>
        <w:pBdr/>
        <w:tabs>
          <w:tab w:val="left" w:leader="none" w:pos="1788"/>
        </w:tabs>
        <w:spacing w:before="1"/>
        <w:ind w:hanging="708"/>
        <w:rPr>
          <w:rFonts w:ascii="Arial" w:hAnsi="Arial" w:cs="Arial"/>
        </w:rPr>
      </w:pPr>
      <w:r>
        <w:rPr>
          <w:rFonts w:ascii="Arial" w:hAnsi="Arial" w:cs="Arial"/>
        </w:rPr>
        <w:t xml:space="preserve">Le</w:t>
      </w:r>
      <w:r>
        <w:rPr>
          <w:rFonts w:ascii="Arial" w:hAnsi="Arial" w:cs="Arial"/>
          <w:spacing w:val="-7"/>
        </w:rPr>
        <w:t xml:space="preserve"> </w:t>
      </w:r>
      <w:r>
        <w:rPr>
          <w:rFonts w:ascii="Arial" w:hAnsi="Arial" w:cs="Arial"/>
        </w:rPr>
        <w:t xml:space="preserve">cas</w:t>
      </w:r>
      <w:r>
        <w:rPr>
          <w:rFonts w:ascii="Arial" w:hAnsi="Arial" w:cs="Arial"/>
          <w:spacing w:val="-3"/>
        </w:rPr>
        <w:t xml:space="preserve"> </w:t>
      </w:r>
      <w:r>
        <w:rPr>
          <w:rFonts w:ascii="Arial" w:hAnsi="Arial" w:cs="Arial"/>
        </w:rPr>
        <w:t xml:space="preserve">échéant,</w:t>
      </w:r>
      <w:r>
        <w:rPr>
          <w:rFonts w:ascii="Arial" w:hAnsi="Arial" w:cs="Arial"/>
          <w:spacing w:val="-2"/>
        </w:rPr>
        <w:t xml:space="preserve"> </w:t>
      </w:r>
      <w:r>
        <w:rPr>
          <w:rFonts w:ascii="Arial" w:hAnsi="Arial" w:cs="Arial"/>
        </w:rPr>
        <w:t xml:space="preserve">le</w:t>
      </w:r>
      <w:r>
        <w:rPr>
          <w:rFonts w:ascii="Arial" w:hAnsi="Arial" w:cs="Arial"/>
          <w:spacing w:val="-4"/>
        </w:rPr>
        <w:t xml:space="preserve"> </w:t>
      </w:r>
      <w:r>
        <w:rPr>
          <w:rFonts w:ascii="Arial" w:hAnsi="Arial" w:cs="Arial"/>
        </w:rPr>
        <w:t xml:space="preserve">dépôt</w:t>
      </w:r>
      <w:r>
        <w:rPr>
          <w:rFonts w:ascii="Arial" w:hAnsi="Arial" w:cs="Arial"/>
          <w:spacing w:val="-4"/>
        </w:rPr>
        <w:t xml:space="preserve"> </w:t>
      </w:r>
      <w:r>
        <w:rPr>
          <w:rFonts w:ascii="Arial" w:hAnsi="Arial" w:cs="Arial"/>
        </w:rPr>
        <w:t xml:space="preserve">des</w:t>
      </w:r>
      <w:r>
        <w:rPr>
          <w:rFonts w:ascii="Arial" w:hAnsi="Arial" w:cs="Arial"/>
          <w:spacing w:val="-3"/>
        </w:rPr>
        <w:t xml:space="preserve"> </w:t>
      </w:r>
      <w:r>
        <w:rPr>
          <w:rFonts w:ascii="Arial" w:hAnsi="Arial" w:cs="Arial"/>
        </w:rPr>
        <w:t xml:space="preserve">actes</w:t>
      </w:r>
      <w:r>
        <w:rPr>
          <w:rFonts w:ascii="Arial" w:hAnsi="Arial" w:cs="Arial"/>
          <w:spacing w:val="-2"/>
        </w:rPr>
        <w:t xml:space="preserve"> </w:t>
      </w:r>
      <w:r>
        <w:rPr>
          <w:rFonts w:ascii="Arial" w:hAnsi="Arial" w:cs="Arial"/>
        </w:rPr>
        <w:t xml:space="preserve">de</w:t>
      </w:r>
      <w:r>
        <w:rPr>
          <w:rFonts w:ascii="Arial" w:hAnsi="Arial" w:cs="Arial"/>
          <w:spacing w:val="-5"/>
        </w:rPr>
        <w:t xml:space="preserve"> </w:t>
      </w:r>
      <w:r>
        <w:rPr>
          <w:rFonts w:ascii="Arial" w:hAnsi="Arial" w:cs="Arial"/>
        </w:rPr>
        <w:t xml:space="preserve">candidatures</w:t>
      </w:r>
      <w:r>
        <w:rPr>
          <w:rFonts w:ascii="Arial" w:hAnsi="Arial" w:cs="Arial"/>
          <w:spacing w:val="-3"/>
        </w:rPr>
        <w:t xml:space="preserve"> </w:t>
      </w:r>
      <w:r>
        <w:rPr>
          <w:rFonts w:ascii="Arial" w:hAnsi="Arial" w:cs="Arial"/>
        </w:rPr>
        <w:t xml:space="preserve">par</w:t>
      </w:r>
      <w:r>
        <w:rPr>
          <w:rFonts w:ascii="Arial" w:hAnsi="Arial" w:cs="Arial"/>
          <w:spacing w:val="-1"/>
        </w:rPr>
        <w:t xml:space="preserve"> </w:t>
      </w:r>
      <w:r>
        <w:rPr>
          <w:rFonts w:ascii="Arial" w:hAnsi="Arial" w:cs="Arial"/>
          <w:spacing w:val="-2"/>
        </w:rPr>
        <w:t xml:space="preserve">internet,</w:t>
      </w:r>
      <w:r>
        <w:rPr>
          <w:rFonts w:ascii="Arial" w:hAnsi="Arial" w:cs="Arial"/>
        </w:rPr>
      </w:r>
    </w:p>
    <w:p w14:paraId="3D023827" w14:textId="77777777">
      <w:pPr>
        <w:pStyle w:val="997"/>
        <w:pBdr/>
        <w:spacing/>
        <w:ind/>
        <w:rPr>
          <w:rFonts w:ascii="Arial" w:hAnsi="Arial" w:cs="Arial"/>
        </w:rPr>
      </w:pPr>
      <w:r>
        <w:rPr>
          <w:rFonts w:ascii="Arial" w:hAnsi="Arial" w:cs="Arial"/>
        </w:rPr>
      </w:r>
      <w:r>
        <w:rPr>
          <w:rFonts w:ascii="Arial" w:hAnsi="Arial" w:cs="Arial"/>
        </w:rPr>
      </w:r>
    </w:p>
    <w:p w14:paraId="1931007E" w14:textId="77777777">
      <w:pPr>
        <w:pStyle w:val="999"/>
        <w:numPr>
          <w:ilvl w:val="0"/>
          <w:numId w:val="17"/>
        </w:numPr>
        <w:pBdr/>
        <w:tabs>
          <w:tab w:val="left" w:leader="none" w:pos="1788"/>
        </w:tabs>
        <w:spacing/>
        <w:ind w:hanging="708"/>
        <w:rPr>
          <w:rFonts w:ascii="Arial" w:hAnsi="Arial" w:cs="Arial"/>
        </w:rPr>
      </w:pPr>
      <w:r>
        <w:rPr>
          <w:rFonts w:ascii="Arial" w:hAnsi="Arial" w:cs="Arial"/>
        </w:rPr>
        <w:t xml:space="preserve">Le</w:t>
      </w:r>
      <w:r>
        <w:rPr>
          <w:rFonts w:ascii="Arial" w:hAnsi="Arial" w:cs="Arial"/>
          <w:spacing w:val="-5"/>
        </w:rPr>
        <w:t xml:space="preserve"> </w:t>
      </w:r>
      <w:r>
        <w:rPr>
          <w:rFonts w:ascii="Arial" w:hAnsi="Arial" w:cs="Arial"/>
        </w:rPr>
        <w:t xml:space="preserve">cas</w:t>
      </w:r>
      <w:r>
        <w:rPr>
          <w:rFonts w:ascii="Arial" w:hAnsi="Arial" w:cs="Arial"/>
          <w:spacing w:val="-2"/>
        </w:rPr>
        <w:t xml:space="preserve"> </w:t>
      </w:r>
      <w:r>
        <w:rPr>
          <w:rFonts w:ascii="Arial" w:hAnsi="Arial" w:cs="Arial"/>
        </w:rPr>
        <w:t xml:space="preserve">échéant,</w:t>
      </w:r>
      <w:r>
        <w:rPr>
          <w:rFonts w:ascii="Arial" w:hAnsi="Arial" w:cs="Arial"/>
          <w:spacing w:val="-1"/>
        </w:rPr>
        <w:t xml:space="preserve"> </w:t>
      </w:r>
      <w:r>
        <w:rPr>
          <w:rFonts w:ascii="Arial" w:hAnsi="Arial" w:cs="Arial"/>
        </w:rPr>
        <w:t xml:space="preserve">le</w:t>
      </w:r>
      <w:r>
        <w:rPr>
          <w:rFonts w:ascii="Arial" w:hAnsi="Arial" w:cs="Arial"/>
          <w:spacing w:val="-4"/>
        </w:rPr>
        <w:t xml:space="preserve"> </w:t>
      </w:r>
      <w:r>
        <w:rPr>
          <w:rFonts w:ascii="Arial" w:hAnsi="Arial" w:cs="Arial"/>
        </w:rPr>
        <w:t xml:space="preserve">recours</w:t>
      </w:r>
      <w:r>
        <w:rPr>
          <w:rFonts w:ascii="Arial" w:hAnsi="Arial" w:cs="Arial"/>
          <w:spacing w:val="-2"/>
        </w:rPr>
        <w:t xml:space="preserve"> </w:t>
      </w:r>
      <w:r>
        <w:rPr>
          <w:rFonts w:ascii="Arial" w:hAnsi="Arial" w:cs="Arial"/>
        </w:rPr>
        <w:t xml:space="preserve">au</w:t>
      </w:r>
      <w:r>
        <w:rPr>
          <w:rFonts w:ascii="Arial" w:hAnsi="Arial" w:cs="Arial"/>
          <w:spacing w:val="-2"/>
        </w:rPr>
        <w:t xml:space="preserve"> </w:t>
      </w:r>
      <w:r>
        <w:rPr>
          <w:rFonts w:ascii="Arial" w:hAnsi="Arial" w:cs="Arial"/>
        </w:rPr>
        <w:t xml:space="preserve">vote</w:t>
      </w:r>
      <w:r>
        <w:rPr>
          <w:rFonts w:ascii="Arial" w:hAnsi="Arial" w:cs="Arial"/>
          <w:spacing w:val="-2"/>
        </w:rPr>
        <w:t xml:space="preserve"> électronique.</w:t>
      </w:r>
      <w:r>
        <w:rPr>
          <w:rFonts w:ascii="Arial" w:hAnsi="Arial" w:cs="Arial"/>
        </w:rPr>
      </w:r>
    </w:p>
    <w:p w14:paraId="07ECB0D4" w14:textId="77777777">
      <w:pPr>
        <w:pStyle w:val="997"/>
        <w:pBdr/>
        <w:spacing/>
        <w:ind/>
        <w:rPr>
          <w:rFonts w:ascii="Arial" w:hAnsi="Arial" w:cs="Arial"/>
        </w:rPr>
      </w:pPr>
      <w:r>
        <w:rPr>
          <w:rFonts w:ascii="Arial" w:hAnsi="Arial" w:cs="Arial"/>
        </w:rPr>
      </w:r>
      <w:r>
        <w:rPr>
          <w:rFonts w:ascii="Arial" w:hAnsi="Arial" w:cs="Arial"/>
        </w:rPr>
      </w:r>
    </w:p>
    <w:p w14:paraId="1E485A55" w14:textId="3159C548">
      <w:pPr>
        <w:pStyle w:val="999"/>
        <w:numPr>
          <w:ilvl w:val="0"/>
          <w:numId w:val="17"/>
        </w:numPr>
        <w:pBdr/>
        <w:tabs>
          <w:tab w:val="left" w:leader="none" w:pos="1788"/>
          <w:tab w:val="left" w:leader="none" w:pos="9499"/>
        </w:tabs>
        <w:spacing/>
        <w:ind w:hanging="708"/>
        <w:rPr/>
      </w:pPr>
      <w:r>
        <w:rPr>
          <w:rFonts w:ascii="Arial" w:hAnsi="Arial" w:cs="Arial"/>
          <w:spacing w:val="-2"/>
        </w:rPr>
        <w:t xml:space="preserve">Questions</w:t>
      </w:r>
      <w:r>
        <w:rPr>
          <w:rFonts w:ascii="Arial" w:hAnsi="Arial" w:cs="Arial"/>
        </w:rPr>
        <w:t xml:space="preserve"> </w:t>
      </w:r>
      <w:r>
        <w:rPr>
          <w:rFonts w:ascii="Arial" w:hAnsi="Arial" w:cs="Arial"/>
          <w:spacing w:val="-2"/>
        </w:rPr>
        <w:t xml:space="preserve">diverses</w:t>
      </w:r>
      <w:r/>
    </w:p>
    <w:p w14:paraId="293D2B4B" w14:textId="77777777">
      <w:pPr>
        <w:pStyle w:val="999"/>
        <w:pBdr/>
        <w:spacing/>
        <w:ind/>
        <w:rPr/>
      </w:pPr>
      <w:r/>
      <w:r/>
    </w:p>
    <w:p w14:paraId="58BE33E3" w14:textId="77777777">
      <w:pPr>
        <w:pBdr/>
        <w:tabs>
          <w:tab w:val="left" w:leader="none" w:pos="1788"/>
          <w:tab w:val="left" w:leader="none" w:pos="9499"/>
        </w:tabs>
        <w:spacing/>
        <w:ind w:left="1080"/>
        <w:rPr/>
        <w:sectPr>
          <w:footnotePr/>
          <w:endnotePr/>
          <w:type w:val="nextPage"/>
          <w:pgSz w:h="16840" w:orient="portrait" w:w="11910"/>
          <w:pgMar w:top="1640" w:right="600" w:bottom="1300" w:left="480" w:header="0" w:footer="776" w:gutter="0"/>
          <w:cols w:num="1" w:sep="0" w:space="720" w:equalWidth="1"/>
        </w:sectPr>
      </w:pPr>
      <w:r/>
      <w:r/>
    </w:p>
    <w:tbl>
      <w:tblPr>
        <w:tblStyle w:val="996"/>
        <w:tblInd w:w="977"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76"/>
        <w:gridCol w:w="6662"/>
      </w:tblGrid>
      <w:tr>
        <w:trPr>
          <w:trHeight w:val="810"/>
        </w:trPr>
        <w:tc>
          <w:tcPr>
            <w:tcBorders/>
            <w:tcW w:w="2376" w:type="dxa"/>
            <w:textDirection w:val="lrTb"/>
            <w:noWrap w:val="false"/>
          </w:tcPr>
          <w:p w14:paraId="13D97079" w14:textId="77777777">
            <w:pPr>
              <w:pStyle w:val="1000"/>
              <w:pBdr/>
              <w:spacing w:before="10"/>
              <w:ind/>
              <w:rPr>
                <w:rFonts w:ascii="Arial" w:hAnsi="Arial" w:cs="Arial"/>
              </w:rPr>
            </w:pPr>
            <w:r>
              <w:rPr>
                <w:rFonts w:ascii="Arial" w:hAnsi="Arial" w:cs="Arial"/>
              </w:rPr>
            </w:r>
            <w:r>
              <w:rPr>
                <w:rFonts w:ascii="Arial" w:hAnsi="Arial" w:cs="Arial"/>
              </w:rPr>
            </w:r>
          </w:p>
          <w:p w14:paraId="17BC7FBE" w14:textId="77777777">
            <w:pPr>
              <w:pStyle w:val="1000"/>
              <w:pBdr/>
              <w:spacing/>
              <w:ind w:left="633"/>
              <w:rPr>
                <w:rFonts w:ascii="Arial" w:hAnsi="Arial" w:cs="Arial"/>
                <w:b/>
              </w:rPr>
            </w:pPr>
            <w:r/>
            <w:bookmarkStart w:id="2" w:name="Annexe_9"/>
            <w:r/>
            <w:bookmarkEnd w:id="2"/>
            <w:r>
              <w:rPr>
                <w:rFonts w:ascii="Arial" w:hAnsi="Arial" w:cs="Arial"/>
                <w:b/>
              </w:rPr>
              <w:t xml:space="preserve">Annexe</w:t>
            </w:r>
            <w:r>
              <w:rPr>
                <w:rFonts w:ascii="Arial" w:hAnsi="Arial" w:cs="Arial"/>
                <w:b/>
                <w:spacing w:val="-2"/>
              </w:rPr>
              <w:t xml:space="preserve"> </w:t>
            </w:r>
            <w:r>
              <w:rPr>
                <w:rFonts w:ascii="Arial" w:hAnsi="Arial" w:cs="Arial"/>
                <w:b/>
                <w:spacing w:val="-10"/>
              </w:rPr>
              <w:t xml:space="preserve">9</w:t>
            </w:r>
            <w:r>
              <w:rPr>
                <w:rFonts w:ascii="Arial" w:hAnsi="Arial" w:cs="Arial"/>
                <w:b/>
              </w:rPr>
            </w:r>
          </w:p>
        </w:tc>
        <w:tc>
          <w:tcPr>
            <w:tcBorders/>
            <w:tcW w:w="6662" w:type="dxa"/>
            <w:textDirection w:val="lrTb"/>
            <w:noWrap w:val="false"/>
          </w:tcPr>
          <w:p w14:paraId="357D4ED3" w14:textId="77777777">
            <w:pPr>
              <w:pStyle w:val="1000"/>
              <w:pBdr/>
              <w:spacing w:before="227"/>
              <w:ind w:right="23" w:hanging="2091" w:left="2452"/>
              <w:rPr>
                <w:rFonts w:ascii="Arial" w:hAnsi="Arial" w:cs="Arial"/>
                <w:b/>
              </w:rPr>
            </w:pPr>
            <w:r/>
            <w:bookmarkStart w:id="3" w:name="Modèle_de_délibération_autorisant_le_Pré"/>
            <w:r/>
            <w:bookmarkEnd w:id="3"/>
            <w:r>
              <w:rPr>
                <w:rFonts w:ascii="Arial" w:hAnsi="Arial" w:cs="Arial"/>
                <w:b/>
              </w:rPr>
              <w:t xml:space="preserve">Modèle</w:t>
            </w:r>
            <w:r>
              <w:rPr>
                <w:rFonts w:ascii="Arial" w:hAnsi="Arial" w:cs="Arial"/>
                <w:b/>
                <w:spacing w:val="-6"/>
              </w:rPr>
              <w:t xml:space="preserve"> </w:t>
            </w:r>
            <w:r>
              <w:rPr>
                <w:rFonts w:ascii="Arial" w:hAnsi="Arial" w:cs="Arial"/>
                <w:b/>
              </w:rPr>
              <w:t xml:space="preserve">de</w:t>
            </w:r>
            <w:r>
              <w:rPr>
                <w:rFonts w:ascii="Arial" w:hAnsi="Arial" w:cs="Arial"/>
                <w:b/>
                <w:spacing w:val="-3"/>
              </w:rPr>
              <w:t xml:space="preserve"> </w:t>
            </w:r>
            <w:r>
              <w:rPr>
                <w:rFonts w:ascii="Arial" w:hAnsi="Arial" w:cs="Arial"/>
                <w:b/>
              </w:rPr>
              <w:t xml:space="preserve">délibération</w:t>
            </w:r>
            <w:r>
              <w:rPr>
                <w:rFonts w:ascii="Arial" w:hAnsi="Arial" w:cs="Arial"/>
                <w:b/>
                <w:spacing w:val="-4"/>
              </w:rPr>
              <w:t xml:space="preserve"> </w:t>
            </w:r>
            <w:r>
              <w:rPr>
                <w:rFonts w:ascii="Arial" w:hAnsi="Arial" w:cs="Arial"/>
                <w:b/>
              </w:rPr>
              <w:t xml:space="preserve">autorisant</w:t>
            </w:r>
            <w:r>
              <w:rPr>
                <w:rFonts w:ascii="Arial" w:hAnsi="Arial" w:cs="Arial"/>
                <w:b/>
                <w:spacing w:val="-5"/>
              </w:rPr>
              <w:t xml:space="preserve"> </w:t>
            </w:r>
            <w:r>
              <w:rPr>
                <w:rFonts w:ascii="Arial" w:hAnsi="Arial" w:cs="Arial"/>
                <w:b/>
              </w:rPr>
              <w:t xml:space="preserve">le</w:t>
            </w:r>
            <w:r>
              <w:rPr>
                <w:rFonts w:ascii="Arial" w:hAnsi="Arial" w:cs="Arial"/>
                <w:b/>
                <w:spacing w:val="-3"/>
              </w:rPr>
              <w:t xml:space="preserve"> </w:t>
            </w:r>
            <w:r>
              <w:rPr>
                <w:rFonts w:ascii="Arial" w:hAnsi="Arial" w:cs="Arial"/>
                <w:b/>
              </w:rPr>
              <w:t xml:space="preserve">Président</w:t>
            </w:r>
            <w:r>
              <w:rPr>
                <w:rFonts w:ascii="Arial" w:hAnsi="Arial" w:cs="Arial"/>
                <w:b/>
                <w:spacing w:val="-7"/>
              </w:rPr>
              <w:t xml:space="preserve"> </w:t>
            </w:r>
            <w:r>
              <w:rPr>
                <w:rFonts w:ascii="Arial" w:hAnsi="Arial" w:cs="Arial"/>
                <w:b/>
              </w:rPr>
              <w:t xml:space="preserve">du</w:t>
            </w:r>
            <w:r>
              <w:rPr>
                <w:rFonts w:ascii="Arial" w:hAnsi="Arial" w:cs="Arial"/>
                <w:b/>
                <w:spacing w:val="-5"/>
              </w:rPr>
              <w:t xml:space="preserve"> </w:t>
            </w:r>
            <w:r>
              <w:rPr>
                <w:rFonts w:ascii="Arial" w:hAnsi="Arial" w:cs="Arial"/>
                <w:b/>
              </w:rPr>
              <w:t xml:space="preserve">CDG</w:t>
            </w:r>
            <w:r>
              <w:rPr>
                <w:rFonts w:ascii="Arial" w:hAnsi="Arial" w:cs="Arial"/>
                <w:b/>
                <w:spacing w:val="-3"/>
              </w:rPr>
              <w:t xml:space="preserve"> </w:t>
            </w:r>
            <w:r>
              <w:rPr>
                <w:rFonts w:ascii="Arial" w:hAnsi="Arial" w:cs="Arial"/>
                <w:b/>
              </w:rPr>
              <w:t xml:space="preserve">à ester en justice</w:t>
            </w:r>
            <w:r>
              <w:rPr>
                <w:rFonts w:ascii="Arial" w:hAnsi="Arial" w:cs="Arial"/>
                <w:b/>
              </w:rPr>
            </w:r>
          </w:p>
        </w:tc>
      </w:tr>
    </w:tbl>
    <w:p w14:paraId="48EFBF5C" w14:textId="77777777">
      <w:pPr>
        <w:pStyle w:val="997"/>
        <w:pBdr/>
        <w:spacing w:before="5"/>
        <w:ind/>
        <w:rPr>
          <w:rFonts w:ascii="Arial" w:hAnsi="Arial" w:cs="Arial"/>
          <w:sz w:val="13"/>
        </w:rPr>
      </w:pPr>
      <w:r>
        <w:rPr>
          <w:rFonts w:ascii="Arial" w:hAnsi="Arial" w:cs="Arial"/>
          <w:sz w:val="13"/>
        </w:rPr>
      </w:r>
      <w:r>
        <w:rPr>
          <w:rFonts w:ascii="Arial" w:hAnsi="Arial" w:cs="Arial"/>
          <w:sz w:val="13"/>
        </w:rPr>
      </w:r>
    </w:p>
    <w:p w14:paraId="308CF747" w14:textId="77777777">
      <w:pPr>
        <w:pBdr/>
        <w:spacing w:before="101"/>
        <w:ind w:left="547"/>
        <w:jc w:val="center"/>
        <w:rPr>
          <w:rFonts w:ascii="Arial" w:hAnsi="Arial" w:cs="Arial"/>
          <w:b/>
        </w:rPr>
      </w:pPr>
      <w:r>
        <w:rPr>
          <w:rFonts w:ascii="Arial" w:hAnsi="Arial" w:cs="Arial"/>
          <w:b/>
        </w:rPr>
        <w:t xml:space="preserve">Délibération</w:t>
      </w:r>
      <w:r>
        <w:rPr>
          <w:rFonts w:ascii="Arial" w:hAnsi="Arial" w:cs="Arial"/>
          <w:b/>
          <w:spacing w:val="-7"/>
        </w:rPr>
        <w:t xml:space="preserve"> </w:t>
      </w:r>
      <w:r>
        <w:rPr>
          <w:rFonts w:ascii="Arial" w:hAnsi="Arial" w:cs="Arial"/>
          <w:b/>
        </w:rPr>
        <w:t xml:space="preserve">du</w:t>
      </w:r>
      <w:r>
        <w:rPr>
          <w:rFonts w:ascii="Arial" w:hAnsi="Arial" w:cs="Arial"/>
          <w:b/>
          <w:spacing w:val="-6"/>
        </w:rPr>
        <w:t xml:space="preserve"> </w:t>
      </w:r>
      <w:r>
        <w:rPr>
          <w:rFonts w:ascii="Arial" w:hAnsi="Arial" w:cs="Arial"/>
          <w:b/>
        </w:rPr>
        <w:t xml:space="preserve">Conseil</w:t>
      </w:r>
      <w:r>
        <w:rPr>
          <w:rFonts w:ascii="Arial" w:hAnsi="Arial" w:cs="Arial"/>
          <w:b/>
          <w:spacing w:val="-8"/>
        </w:rPr>
        <w:t xml:space="preserve"> </w:t>
      </w:r>
      <w:r>
        <w:rPr>
          <w:rFonts w:ascii="Arial" w:hAnsi="Arial" w:cs="Arial"/>
          <w:b/>
        </w:rPr>
        <w:t xml:space="preserve">d’Administration</w:t>
      </w:r>
      <w:r>
        <w:rPr>
          <w:rFonts w:ascii="Arial" w:hAnsi="Arial" w:cs="Arial"/>
          <w:b/>
          <w:spacing w:val="-6"/>
        </w:rPr>
        <w:t xml:space="preserve"> </w:t>
      </w:r>
      <w:r>
        <w:rPr>
          <w:rFonts w:ascii="Arial" w:hAnsi="Arial" w:cs="Arial"/>
          <w:b/>
        </w:rPr>
        <w:t xml:space="preserve">autorisant</w:t>
      </w:r>
      <w:r>
        <w:rPr>
          <w:rFonts w:ascii="Arial" w:hAnsi="Arial" w:cs="Arial"/>
          <w:b/>
          <w:spacing w:val="-7"/>
        </w:rPr>
        <w:t xml:space="preserve"> </w:t>
      </w:r>
      <w:r>
        <w:rPr>
          <w:rFonts w:ascii="Arial" w:hAnsi="Arial" w:cs="Arial"/>
          <w:b/>
        </w:rPr>
        <w:t xml:space="preserve">le</w:t>
      </w:r>
      <w:r>
        <w:rPr>
          <w:rFonts w:ascii="Arial" w:hAnsi="Arial" w:cs="Arial"/>
          <w:b/>
          <w:spacing w:val="-5"/>
        </w:rPr>
        <w:t xml:space="preserve"> </w:t>
      </w:r>
      <w:r>
        <w:rPr>
          <w:rFonts w:ascii="Arial" w:hAnsi="Arial" w:cs="Arial"/>
          <w:b/>
        </w:rPr>
        <w:t xml:space="preserve">Président</w:t>
      </w:r>
      <w:r>
        <w:rPr>
          <w:rFonts w:ascii="Arial" w:hAnsi="Arial" w:cs="Arial"/>
          <w:b/>
          <w:spacing w:val="-7"/>
        </w:rPr>
        <w:t xml:space="preserve"> </w:t>
      </w:r>
      <w:r>
        <w:rPr>
          <w:rFonts w:ascii="Arial" w:hAnsi="Arial" w:cs="Arial"/>
          <w:b/>
        </w:rPr>
        <w:t xml:space="preserve">à</w:t>
      </w:r>
      <w:r>
        <w:rPr>
          <w:rFonts w:ascii="Arial" w:hAnsi="Arial" w:cs="Arial"/>
          <w:b/>
          <w:spacing w:val="-6"/>
        </w:rPr>
        <w:t xml:space="preserve"> </w:t>
      </w:r>
      <w:r>
        <w:rPr>
          <w:rFonts w:ascii="Arial" w:hAnsi="Arial" w:cs="Arial"/>
          <w:b/>
        </w:rPr>
        <w:t xml:space="preserve">ester</w:t>
      </w:r>
      <w:r>
        <w:rPr>
          <w:rFonts w:ascii="Arial" w:hAnsi="Arial" w:cs="Arial"/>
          <w:b/>
          <w:spacing w:val="-6"/>
        </w:rPr>
        <w:t xml:space="preserve"> </w:t>
      </w:r>
      <w:r>
        <w:rPr>
          <w:rFonts w:ascii="Arial" w:hAnsi="Arial" w:cs="Arial"/>
          <w:b/>
        </w:rPr>
        <w:t xml:space="preserve">en</w:t>
      </w:r>
      <w:r>
        <w:rPr>
          <w:rFonts w:ascii="Arial" w:hAnsi="Arial" w:cs="Arial"/>
          <w:b/>
          <w:spacing w:val="-6"/>
        </w:rPr>
        <w:t xml:space="preserve"> </w:t>
      </w:r>
      <w:r>
        <w:rPr>
          <w:rFonts w:ascii="Arial" w:hAnsi="Arial" w:cs="Arial"/>
          <w:b/>
          <w:spacing w:val="-2"/>
        </w:rPr>
        <w:t xml:space="preserve">justice</w:t>
      </w:r>
      <w:r>
        <w:rPr>
          <w:rFonts w:ascii="Arial" w:hAnsi="Arial" w:cs="Arial"/>
          <w:b/>
        </w:rPr>
      </w:r>
    </w:p>
    <w:p w14:paraId="2AF723E1" w14:textId="77777777">
      <w:pPr>
        <w:pStyle w:val="997"/>
        <w:pBdr/>
        <w:spacing/>
        <w:ind/>
        <w:rPr>
          <w:rFonts w:ascii="Arial" w:hAnsi="Arial" w:cs="Arial"/>
          <w:b/>
          <w:sz w:val="26"/>
        </w:rPr>
      </w:pPr>
      <w:r>
        <w:rPr>
          <w:rFonts w:ascii="Arial" w:hAnsi="Arial" w:cs="Arial"/>
          <w:b/>
          <w:sz w:val="26"/>
        </w:rPr>
      </w:r>
      <w:r>
        <w:rPr>
          <w:rFonts w:ascii="Arial" w:hAnsi="Arial" w:cs="Arial"/>
          <w:b/>
          <w:sz w:val="26"/>
        </w:rPr>
      </w:r>
    </w:p>
    <w:p w14:paraId="66283458" w14:textId="77777777">
      <w:pPr>
        <w:pStyle w:val="997"/>
        <w:pBdr/>
        <w:spacing w:before="210" w:line="480" w:lineRule="auto"/>
        <w:ind w:right="3996" w:hanging="4" w:left="4548"/>
        <w:jc w:val="center"/>
        <w:rPr>
          <w:rFonts w:ascii="Arial" w:hAnsi="Arial" w:cs="Arial"/>
        </w:rPr>
      </w:pPr>
      <w:r>
        <w:rPr>
          <w:rFonts w:ascii="Arial" w:hAnsi="Arial" w:cs="Arial"/>
        </w:rPr>
        <w:t xml:space="preserve">Extrait de délibération Séance</w:t>
      </w:r>
      <w:r>
        <w:rPr>
          <w:rFonts w:ascii="Arial" w:hAnsi="Arial" w:cs="Arial"/>
          <w:spacing w:val="-3"/>
        </w:rPr>
        <w:t xml:space="preserve"> </w:t>
      </w:r>
      <w:r>
        <w:rPr>
          <w:rFonts w:ascii="Arial" w:hAnsi="Arial" w:cs="Arial"/>
        </w:rPr>
        <w:t xml:space="preserve">du</w:t>
      </w:r>
      <w:r>
        <w:rPr>
          <w:rFonts w:ascii="Arial" w:hAnsi="Arial" w:cs="Arial"/>
          <w:spacing w:val="-4"/>
        </w:rPr>
        <w:t xml:space="preserve"> </w:t>
      </w:r>
      <w:r>
        <w:rPr>
          <w:rFonts w:ascii="Arial" w:hAnsi="Arial" w:cs="Arial"/>
          <w:spacing w:val="-2"/>
        </w:rPr>
        <w:t xml:space="preserve">………………….</w:t>
      </w:r>
      <w:r>
        <w:rPr>
          <w:rFonts w:ascii="Arial" w:hAnsi="Arial" w:cs="Arial"/>
        </w:rPr>
      </w:r>
    </w:p>
    <w:p w14:paraId="2F6D0A5B" w14:textId="77777777">
      <w:pPr>
        <w:pStyle w:val="997"/>
        <w:pBdr/>
        <w:spacing/>
        <w:ind/>
        <w:rPr>
          <w:rFonts w:ascii="Arial" w:hAnsi="Arial" w:cs="Arial"/>
          <w:sz w:val="26"/>
        </w:rPr>
      </w:pPr>
      <w:r>
        <w:rPr>
          <w:rFonts w:ascii="Arial" w:hAnsi="Arial" w:cs="Arial"/>
          <w:sz w:val="26"/>
        </w:rPr>
      </w:r>
      <w:r>
        <w:rPr>
          <w:rFonts w:ascii="Arial" w:hAnsi="Arial" w:cs="Arial"/>
          <w:sz w:val="26"/>
        </w:rPr>
      </w:r>
    </w:p>
    <w:p w14:paraId="05331E9A" w14:textId="77777777">
      <w:pPr>
        <w:pBdr/>
        <w:spacing w:before="208"/>
        <w:ind w:left="1080"/>
        <w:rPr>
          <w:rFonts w:ascii="Arial" w:hAnsi="Arial" w:cs="Arial"/>
          <w:b/>
        </w:rPr>
      </w:pPr>
      <w:r>
        <w:rPr>
          <w:rFonts w:ascii="Arial" w:hAnsi="Arial" w:cs="Arial"/>
          <w:b/>
          <w:u w:val="single"/>
        </w:rPr>
        <w:t xml:space="preserve">Objet</w:t>
      </w:r>
      <w:r>
        <w:rPr>
          <w:rFonts w:ascii="Arial" w:hAnsi="Arial" w:cs="Arial"/>
          <w:b/>
          <w:spacing w:val="-4"/>
        </w:rPr>
        <w:t xml:space="preserve"> </w:t>
      </w:r>
      <w:r>
        <w:rPr>
          <w:rFonts w:ascii="Arial" w:hAnsi="Arial" w:cs="Arial"/>
          <w:b/>
        </w:rPr>
        <w:t xml:space="preserve">:</w:t>
      </w:r>
      <w:r>
        <w:rPr>
          <w:rFonts w:ascii="Arial" w:hAnsi="Arial" w:cs="Arial"/>
          <w:b/>
          <w:spacing w:val="-5"/>
        </w:rPr>
        <w:t xml:space="preserve"> </w:t>
      </w:r>
      <w:r>
        <w:rPr>
          <w:rFonts w:ascii="Arial" w:hAnsi="Arial" w:cs="Arial"/>
          <w:b/>
        </w:rPr>
        <w:t xml:space="preserve">Opérations</w:t>
      </w:r>
      <w:r>
        <w:rPr>
          <w:rFonts w:ascii="Arial" w:hAnsi="Arial" w:cs="Arial"/>
          <w:b/>
          <w:spacing w:val="-4"/>
        </w:rPr>
        <w:t xml:space="preserve"> </w:t>
      </w:r>
      <w:r>
        <w:rPr>
          <w:rFonts w:ascii="Arial" w:hAnsi="Arial" w:cs="Arial"/>
          <w:b/>
          <w:spacing w:val="-2"/>
        </w:rPr>
        <w:t xml:space="preserve">électorales</w:t>
      </w:r>
      <w:r>
        <w:rPr>
          <w:rFonts w:ascii="Arial" w:hAnsi="Arial" w:cs="Arial"/>
          <w:b/>
        </w:rPr>
      </w:r>
    </w:p>
    <w:p w14:paraId="1529AFBF" w14:textId="77777777">
      <w:pPr>
        <w:pStyle w:val="997"/>
        <w:pBdr/>
        <w:spacing/>
        <w:ind/>
        <w:rPr>
          <w:rFonts w:ascii="Arial" w:hAnsi="Arial" w:cs="Arial"/>
          <w:b/>
          <w:sz w:val="20"/>
        </w:rPr>
      </w:pPr>
      <w:r>
        <w:rPr>
          <w:rFonts w:ascii="Arial" w:hAnsi="Arial" w:cs="Arial"/>
          <w:b/>
          <w:sz w:val="20"/>
        </w:rPr>
      </w:r>
      <w:r>
        <w:rPr>
          <w:rFonts w:ascii="Arial" w:hAnsi="Arial" w:cs="Arial"/>
          <w:b/>
          <w:sz w:val="20"/>
        </w:rPr>
      </w:r>
    </w:p>
    <w:p w14:paraId="7B47F5E5" w14:textId="77777777">
      <w:pPr>
        <w:pStyle w:val="997"/>
        <w:pBdr/>
        <w:spacing/>
        <w:ind/>
        <w:rPr>
          <w:rFonts w:ascii="Arial" w:hAnsi="Arial" w:cs="Arial"/>
          <w:b/>
          <w:sz w:val="20"/>
        </w:rPr>
      </w:pPr>
      <w:r>
        <w:rPr>
          <w:rFonts w:ascii="Arial" w:hAnsi="Arial" w:cs="Arial"/>
          <w:b/>
          <w:sz w:val="20"/>
        </w:rPr>
      </w:r>
      <w:r>
        <w:rPr>
          <w:rFonts w:ascii="Arial" w:hAnsi="Arial" w:cs="Arial"/>
          <w:b/>
          <w:sz w:val="20"/>
        </w:rPr>
      </w:r>
    </w:p>
    <w:p w14:paraId="12B14549" w14:textId="77777777">
      <w:pPr>
        <w:pStyle w:val="997"/>
        <w:pBdr/>
        <w:spacing w:before="4"/>
        <w:ind/>
        <w:rPr>
          <w:rFonts w:ascii="Arial" w:hAnsi="Arial" w:cs="Arial"/>
          <w:b/>
          <w:sz w:val="17"/>
        </w:rPr>
      </w:pPr>
      <w:r>
        <w:rPr>
          <w:rFonts w:ascii="Arial" w:hAnsi="Arial" w:cs="Arial"/>
          <w:b/>
          <w:sz w:val="17"/>
        </w:rPr>
      </w:r>
      <w:r>
        <w:rPr>
          <w:rFonts w:ascii="Arial" w:hAnsi="Arial" w:cs="Arial"/>
          <w:b/>
          <w:sz w:val="17"/>
        </w:rPr>
      </w:r>
    </w:p>
    <w:p w14:paraId="35BBB4FF" w14:textId="60C5ABD8">
      <w:pPr>
        <w:pStyle w:val="997"/>
        <w:pBdr/>
        <w:spacing w:before="101"/>
        <w:ind w:right="525" w:left="1080"/>
        <w:jc w:val="both"/>
        <w:rPr>
          <w:rFonts w:ascii="Arial" w:hAnsi="Arial" w:cs="Arial"/>
          <w:bCs/>
          <w:szCs w:val="32"/>
        </w:rPr>
      </w:pPr>
      <w:r>
        <w:rPr>
          <w:rFonts w:ascii="Arial" w:hAnsi="Arial" w:cs="Arial"/>
        </w:rPr>
        <w:t xml:space="preserve">Le Présiden</w:t>
      </w:r>
      <w:r>
        <w:rPr>
          <w:rFonts w:ascii="Arial" w:hAnsi="Arial" w:cs="Arial"/>
        </w:rPr>
        <w:t xml:space="preserve">t expose aux membres du Conseil d’Administration que le renouvellement des instances consultatives (Commissions Administratives Paritaires et Comité Social Territorial, ainsi que les Commissions Consultatives Paritaires pour les contractuels) interviendra </w:t>
      </w:r>
      <w:r>
        <w:rPr>
          <w:rFonts w:ascii="Arial" w:hAnsi="Arial" w:cs="Arial"/>
          <w:bCs/>
          <w:szCs w:val="32"/>
        </w:rPr>
        <w:t xml:space="preserve">le </w:t>
      </w:r>
      <w:r>
        <w:rPr>
          <w:rFonts w:ascii="Arial" w:hAnsi="Arial" w:cs="Arial"/>
          <w:bCs/>
          <w:szCs w:val="32"/>
        </w:rPr>
        <w:t xml:space="preserve">10 décembre 2026</w:t>
      </w:r>
      <w:r>
        <w:rPr>
          <w:rFonts w:ascii="Arial" w:hAnsi="Arial" w:cs="Arial"/>
          <w:bCs/>
          <w:szCs w:val="32"/>
        </w:rPr>
        <w:t xml:space="preserve">.</w:t>
      </w:r>
      <w:r>
        <w:rPr>
          <w:rFonts w:ascii="Arial" w:hAnsi="Arial" w:cs="Arial"/>
          <w:bCs/>
          <w:szCs w:val="32"/>
        </w:rPr>
      </w:r>
    </w:p>
    <w:p w14:paraId="7D1B6C4E" w14:textId="77777777">
      <w:pPr>
        <w:pStyle w:val="997"/>
        <w:pBdr/>
        <w:spacing w:before="11"/>
        <w:ind/>
        <w:rPr>
          <w:rFonts w:ascii="Arial" w:hAnsi="Arial" w:cs="Arial"/>
          <w:sz w:val="21"/>
        </w:rPr>
      </w:pPr>
      <w:r>
        <w:rPr>
          <w:rFonts w:ascii="Arial" w:hAnsi="Arial" w:cs="Arial"/>
          <w:sz w:val="21"/>
        </w:rPr>
      </w:r>
      <w:r>
        <w:rPr>
          <w:rFonts w:ascii="Arial" w:hAnsi="Arial" w:cs="Arial"/>
          <w:sz w:val="21"/>
        </w:rPr>
      </w:r>
    </w:p>
    <w:p w14:paraId="2016EC17" w14:textId="58AF2E40">
      <w:pPr>
        <w:pStyle w:val="997"/>
        <w:pBdr/>
        <w:spacing/>
        <w:ind w:right="526" w:left="1080"/>
        <w:jc w:val="both"/>
        <w:rPr>
          <w:rFonts w:ascii="Arial" w:hAnsi="Arial" w:cs="Arial"/>
        </w:rPr>
      </w:pPr>
      <w:r>
        <w:rPr>
          <w:rFonts w:ascii="Arial" w:hAnsi="Arial" w:cs="Arial"/>
        </w:rPr>
        <w:t xml:space="preserve">Dans le cadre des opérations électorales et selon les dispositions de l’article 28 du décret n°85-643 du 26 juin 1985 relatif aux Centres de gestion, les membres du Conseil d’Administration autorisent le Président à représenter le </w:t>
      </w:r>
      <w:r>
        <w:rPr>
          <w:rFonts w:ascii="Arial" w:hAnsi="Arial" w:cs="Arial"/>
        </w:rPr>
        <w:t xml:space="preserve">Centre de gestion</w:t>
      </w:r>
      <w:r>
        <w:rPr>
          <w:rFonts w:ascii="Arial" w:hAnsi="Arial" w:cs="Arial"/>
        </w:rPr>
        <w:t xml:space="preserve"> pour tout litige relatif aux élections professionnelles et à faire appel à un avocat en cas de besoin.</w:t>
      </w:r>
      <w:r>
        <w:rPr>
          <w:rFonts w:ascii="Arial" w:hAnsi="Arial" w:cs="Arial"/>
        </w:rPr>
      </w:r>
    </w:p>
    <w:p w14:paraId="2A6BFCA8" w14:textId="77777777">
      <w:pPr>
        <w:pBdr/>
        <w:spacing/>
        <w:ind/>
        <w:jc w:val="both"/>
        <w:rPr/>
        <w:sectPr>
          <w:footnotePr/>
          <w:endnotePr/>
          <w:type w:val="nextPage"/>
          <w:pgSz w:h="16840" w:orient="portrait" w:w="11910"/>
          <w:pgMar w:top="1640" w:right="600" w:bottom="1300" w:left="480" w:header="0" w:footer="776" w:gutter="0"/>
          <w:cols w:num="1" w:sep="0" w:space="720" w:equalWidth="1"/>
        </w:sectPr>
      </w:pPr>
      <w:r/>
      <w:r/>
    </w:p>
    <w:p w14:paraId="0BC88BC1" w14:textId="77777777">
      <w:pPr>
        <w:pStyle w:val="997"/>
        <w:pBdr/>
        <w:spacing w:before="7"/>
        <w:ind/>
        <w:rPr>
          <w:rFonts w:ascii="Arial" w:hAnsi="Arial" w:cs="Arial"/>
          <w:sz w:val="4"/>
        </w:rPr>
      </w:pPr>
      <w:r>
        <w:rPr>
          <w:rFonts w:ascii="Arial" w:hAnsi="Arial" w:cs="Arial"/>
          <w:sz w:val="4"/>
        </w:rPr>
      </w:r>
      <w:r>
        <w:rPr>
          <w:rFonts w:ascii="Arial" w:hAnsi="Arial" w:cs="Arial"/>
          <w:sz w:val="4"/>
        </w:rPr>
      </w:r>
    </w:p>
    <w:tbl>
      <w:tblPr>
        <w:tblStyle w:val="996"/>
        <w:tblInd w:w="977"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76"/>
        <w:gridCol w:w="6662"/>
      </w:tblGrid>
      <w:tr>
        <w:trPr>
          <w:trHeight w:val="688"/>
        </w:trPr>
        <w:tc>
          <w:tcPr>
            <w:tcBorders/>
            <w:tcW w:w="2376" w:type="dxa"/>
            <w:textDirection w:val="lrTb"/>
            <w:noWrap w:val="false"/>
          </w:tcPr>
          <w:p w14:paraId="27A632F9" w14:textId="77777777">
            <w:pPr>
              <w:pStyle w:val="1000"/>
              <w:pBdr/>
              <w:spacing w:before="203"/>
              <w:ind w:left="568"/>
              <w:rPr>
                <w:rFonts w:ascii="Arial" w:hAnsi="Arial" w:cs="Arial"/>
                <w:b/>
              </w:rPr>
            </w:pPr>
            <w:r/>
            <w:bookmarkStart w:id="4" w:name="Annexe_10"/>
            <w:r/>
            <w:bookmarkEnd w:id="4"/>
            <w:r>
              <w:rPr>
                <w:rFonts w:ascii="Arial" w:hAnsi="Arial" w:cs="Arial"/>
                <w:b/>
              </w:rPr>
              <w:t xml:space="preserve">Annexe</w:t>
            </w:r>
            <w:r>
              <w:rPr>
                <w:rFonts w:ascii="Arial" w:hAnsi="Arial" w:cs="Arial"/>
                <w:b/>
                <w:spacing w:val="-2"/>
              </w:rPr>
              <w:t xml:space="preserve"> </w:t>
            </w:r>
            <w:r>
              <w:rPr>
                <w:rFonts w:ascii="Arial" w:hAnsi="Arial" w:cs="Arial"/>
                <w:b/>
                <w:spacing w:val="-5"/>
              </w:rPr>
              <w:t xml:space="preserve">10</w:t>
            </w:r>
            <w:r>
              <w:rPr>
                <w:rFonts w:ascii="Arial" w:hAnsi="Arial" w:cs="Arial"/>
                <w:b/>
              </w:rPr>
            </w:r>
          </w:p>
        </w:tc>
        <w:tc>
          <w:tcPr>
            <w:tcBorders/>
            <w:tcW w:w="6662" w:type="dxa"/>
            <w:textDirection w:val="lrTb"/>
            <w:noWrap w:val="false"/>
          </w:tcPr>
          <w:p w14:paraId="2DFE355A" w14:textId="77777777">
            <w:pPr>
              <w:pStyle w:val="1000"/>
              <w:pBdr/>
              <w:spacing w:before="203"/>
              <w:ind w:right="1012" w:left="884"/>
              <w:jc w:val="center"/>
              <w:rPr>
                <w:rFonts w:ascii="Arial" w:hAnsi="Arial" w:cs="Arial"/>
                <w:b/>
              </w:rPr>
            </w:pPr>
            <w:r/>
            <w:bookmarkStart w:id="5" w:name="Modèle_d’arrêté_fixant_la_composition_de"/>
            <w:r/>
            <w:bookmarkEnd w:id="5"/>
            <w:r>
              <w:rPr>
                <w:rFonts w:ascii="Arial" w:hAnsi="Arial" w:cs="Arial"/>
                <w:b/>
              </w:rPr>
              <w:t xml:space="preserve">Modèle</w:t>
            </w:r>
            <w:r>
              <w:rPr>
                <w:rFonts w:ascii="Arial" w:hAnsi="Arial" w:cs="Arial"/>
                <w:b/>
                <w:spacing w:val="-10"/>
              </w:rPr>
              <w:t xml:space="preserve"> </w:t>
            </w:r>
            <w:r>
              <w:rPr>
                <w:rFonts w:ascii="Arial" w:hAnsi="Arial" w:cs="Arial"/>
                <w:b/>
              </w:rPr>
              <w:t xml:space="preserve">d’arrêté</w:t>
            </w:r>
            <w:r>
              <w:rPr>
                <w:rFonts w:ascii="Arial" w:hAnsi="Arial" w:cs="Arial"/>
                <w:b/>
                <w:spacing w:val="-4"/>
              </w:rPr>
              <w:t xml:space="preserve"> </w:t>
            </w:r>
            <w:r>
              <w:rPr>
                <w:rFonts w:ascii="Arial" w:hAnsi="Arial" w:cs="Arial"/>
                <w:b/>
              </w:rPr>
              <w:t xml:space="preserve">fixant</w:t>
            </w:r>
            <w:r>
              <w:rPr>
                <w:rFonts w:ascii="Arial" w:hAnsi="Arial" w:cs="Arial"/>
                <w:b/>
                <w:spacing w:val="-7"/>
              </w:rPr>
              <w:t xml:space="preserve"> </w:t>
            </w:r>
            <w:r>
              <w:rPr>
                <w:rFonts w:ascii="Arial" w:hAnsi="Arial" w:cs="Arial"/>
                <w:b/>
              </w:rPr>
              <w:t xml:space="preserve">la</w:t>
            </w:r>
            <w:r>
              <w:rPr>
                <w:rFonts w:ascii="Arial" w:hAnsi="Arial" w:cs="Arial"/>
                <w:b/>
                <w:spacing w:val="-5"/>
              </w:rPr>
              <w:t xml:space="preserve"> </w:t>
            </w:r>
            <w:r>
              <w:rPr>
                <w:rFonts w:ascii="Arial" w:hAnsi="Arial" w:cs="Arial"/>
                <w:b/>
              </w:rPr>
              <w:t xml:space="preserve">composition</w:t>
            </w:r>
            <w:r>
              <w:rPr>
                <w:rFonts w:ascii="Arial" w:hAnsi="Arial" w:cs="Arial"/>
                <w:b/>
                <w:spacing w:val="-6"/>
              </w:rPr>
              <w:t xml:space="preserve"> </w:t>
            </w:r>
            <w:r>
              <w:rPr>
                <w:rFonts w:ascii="Arial" w:hAnsi="Arial" w:cs="Arial"/>
                <w:b/>
              </w:rPr>
              <w:t xml:space="preserve">des</w:t>
            </w:r>
            <w:r>
              <w:rPr>
                <w:rFonts w:ascii="Arial" w:hAnsi="Arial" w:cs="Arial"/>
                <w:b/>
                <w:spacing w:val="-6"/>
              </w:rPr>
              <w:t xml:space="preserve"> </w:t>
            </w:r>
            <w:r>
              <w:rPr>
                <w:rFonts w:ascii="Arial" w:hAnsi="Arial" w:cs="Arial"/>
                <w:b/>
                <w:spacing w:val="-5"/>
              </w:rPr>
              <w:t xml:space="preserve">CAP</w:t>
            </w:r>
            <w:r>
              <w:rPr>
                <w:rFonts w:ascii="Arial" w:hAnsi="Arial" w:cs="Arial"/>
                <w:b/>
              </w:rPr>
            </w:r>
          </w:p>
        </w:tc>
      </w:tr>
    </w:tbl>
    <w:p w14:paraId="2FDC03B4" w14:textId="77777777">
      <w:pPr>
        <w:pStyle w:val="997"/>
        <w:pBdr/>
        <w:spacing/>
        <w:ind/>
        <w:rPr>
          <w:rFonts w:ascii="Arial" w:hAnsi="Arial" w:cs="Arial"/>
          <w:sz w:val="20"/>
        </w:rPr>
      </w:pPr>
      <w:r>
        <w:rPr>
          <w:rFonts w:ascii="Arial" w:hAnsi="Arial" w:cs="Arial"/>
          <w:sz w:val="20"/>
        </w:rPr>
      </w:r>
      <w:r>
        <w:rPr>
          <w:rFonts w:ascii="Arial" w:hAnsi="Arial" w:cs="Arial"/>
          <w:sz w:val="20"/>
        </w:rPr>
      </w:r>
    </w:p>
    <w:p w14:paraId="2686DD58" w14:textId="77777777">
      <w:pPr>
        <w:pStyle w:val="997"/>
        <w:pBdr/>
        <w:spacing/>
        <w:ind/>
        <w:rPr>
          <w:rFonts w:ascii="Arial" w:hAnsi="Arial" w:cs="Arial"/>
          <w:sz w:val="16"/>
        </w:rPr>
      </w:pPr>
      <w:r>
        <w:rPr>
          <w:rFonts w:ascii="Arial" w:hAnsi="Arial" w:cs="Arial"/>
          <w:sz w:val="16"/>
        </w:rPr>
      </w:r>
      <w:r>
        <w:rPr>
          <w:rFonts w:ascii="Arial" w:hAnsi="Arial" w:cs="Arial"/>
          <w:sz w:val="16"/>
        </w:rPr>
      </w:r>
    </w:p>
    <w:p w14:paraId="1EE6415A" w14:textId="77777777">
      <w:pPr>
        <w:pBdr/>
        <w:spacing w:before="101"/>
        <w:ind w:left="1080"/>
        <w:jc w:val="both"/>
        <w:rPr>
          <w:rFonts w:ascii="Arial" w:hAnsi="Arial" w:cs="Arial"/>
          <w:sz w:val="28"/>
        </w:rPr>
      </w:pPr>
      <w:r>
        <w:rPr>
          <w:rFonts w:ascii="Arial" w:hAnsi="Arial" w:cs="Arial"/>
          <w:sz w:val="28"/>
        </w:rPr>
        <w:t xml:space="preserve">Arrêté</w:t>
      </w:r>
      <w:r>
        <w:rPr>
          <w:rFonts w:ascii="Arial" w:hAnsi="Arial" w:cs="Arial"/>
          <w:spacing w:val="-8"/>
          <w:sz w:val="28"/>
        </w:rPr>
        <w:t xml:space="preserve"> </w:t>
      </w:r>
      <w:r>
        <w:rPr>
          <w:rFonts w:ascii="Arial" w:hAnsi="Arial" w:cs="Arial"/>
          <w:sz w:val="28"/>
        </w:rPr>
        <w:t xml:space="preserve">fixant</w:t>
      </w:r>
      <w:r>
        <w:rPr>
          <w:rFonts w:ascii="Arial" w:hAnsi="Arial" w:cs="Arial"/>
          <w:spacing w:val="-7"/>
          <w:sz w:val="28"/>
        </w:rPr>
        <w:t xml:space="preserve"> </w:t>
      </w:r>
      <w:r>
        <w:rPr>
          <w:rFonts w:ascii="Arial" w:hAnsi="Arial" w:cs="Arial"/>
          <w:sz w:val="28"/>
        </w:rPr>
        <w:t xml:space="preserve">la</w:t>
      </w:r>
      <w:r>
        <w:rPr>
          <w:rFonts w:ascii="Arial" w:hAnsi="Arial" w:cs="Arial"/>
          <w:spacing w:val="-7"/>
          <w:sz w:val="28"/>
        </w:rPr>
        <w:t xml:space="preserve"> </w:t>
      </w:r>
      <w:r>
        <w:rPr>
          <w:rFonts w:ascii="Arial" w:hAnsi="Arial" w:cs="Arial"/>
          <w:sz w:val="28"/>
        </w:rPr>
        <w:t xml:space="preserve">composition</w:t>
      </w:r>
      <w:r>
        <w:rPr>
          <w:rFonts w:ascii="Arial" w:hAnsi="Arial" w:cs="Arial"/>
          <w:spacing w:val="-6"/>
          <w:sz w:val="28"/>
        </w:rPr>
        <w:t xml:space="preserve"> </w:t>
      </w:r>
      <w:r>
        <w:rPr>
          <w:rFonts w:ascii="Arial" w:hAnsi="Arial" w:cs="Arial"/>
          <w:sz w:val="28"/>
        </w:rPr>
        <w:t xml:space="preserve">des</w:t>
      </w:r>
      <w:r>
        <w:rPr>
          <w:rFonts w:ascii="Arial" w:hAnsi="Arial" w:cs="Arial"/>
          <w:spacing w:val="-7"/>
          <w:sz w:val="28"/>
        </w:rPr>
        <w:t xml:space="preserve"> </w:t>
      </w:r>
      <w:r>
        <w:rPr>
          <w:rFonts w:ascii="Arial" w:hAnsi="Arial" w:cs="Arial"/>
          <w:sz w:val="28"/>
        </w:rPr>
        <w:t xml:space="preserve">Commissions</w:t>
      </w:r>
      <w:r>
        <w:rPr>
          <w:rFonts w:ascii="Arial" w:hAnsi="Arial" w:cs="Arial"/>
          <w:spacing w:val="-7"/>
          <w:sz w:val="28"/>
        </w:rPr>
        <w:t xml:space="preserve"> </w:t>
      </w:r>
      <w:r>
        <w:rPr>
          <w:rFonts w:ascii="Arial" w:hAnsi="Arial" w:cs="Arial"/>
          <w:sz w:val="28"/>
        </w:rPr>
        <w:t xml:space="preserve">Administratives</w:t>
      </w:r>
      <w:r>
        <w:rPr>
          <w:rFonts w:ascii="Arial" w:hAnsi="Arial" w:cs="Arial"/>
          <w:spacing w:val="-6"/>
          <w:sz w:val="28"/>
        </w:rPr>
        <w:t xml:space="preserve"> </w:t>
      </w:r>
      <w:r>
        <w:rPr>
          <w:rFonts w:ascii="Arial" w:hAnsi="Arial" w:cs="Arial"/>
          <w:spacing w:val="-2"/>
          <w:sz w:val="28"/>
        </w:rPr>
        <w:t xml:space="preserve">Paritaires</w:t>
      </w:r>
      <w:r>
        <w:rPr>
          <w:rFonts w:ascii="Arial" w:hAnsi="Arial" w:cs="Arial"/>
          <w:sz w:val="28"/>
        </w:rPr>
      </w:r>
    </w:p>
    <w:p w14:paraId="0265DF02" w14:textId="77777777">
      <w:pPr>
        <w:pStyle w:val="997"/>
        <w:pBdr/>
        <w:spacing/>
        <w:ind/>
        <w:rPr>
          <w:rFonts w:ascii="Arial" w:hAnsi="Arial" w:cs="Arial"/>
          <w:sz w:val="32"/>
        </w:rPr>
      </w:pPr>
      <w:r>
        <w:rPr>
          <w:rFonts w:ascii="Arial" w:hAnsi="Arial" w:cs="Arial"/>
          <w:sz w:val="32"/>
        </w:rPr>
      </w:r>
      <w:r>
        <w:rPr>
          <w:rFonts w:ascii="Arial" w:hAnsi="Arial" w:cs="Arial"/>
          <w:sz w:val="32"/>
        </w:rPr>
      </w:r>
    </w:p>
    <w:p w14:paraId="192903E1" w14:textId="78A94841">
      <w:pPr>
        <w:pStyle w:val="997"/>
        <w:pBdr/>
        <w:spacing w:before="210"/>
        <w:ind w:left="1080"/>
        <w:jc w:val="both"/>
        <w:rPr>
          <w:rFonts w:ascii="Arial" w:hAnsi="Arial" w:cs="Arial"/>
        </w:rPr>
      </w:pPr>
      <w:r>
        <w:rPr>
          <w:rFonts w:ascii="Arial" w:hAnsi="Arial" w:cs="Arial"/>
        </w:rPr>
        <w:t xml:space="preserve">Vu</w:t>
      </w:r>
      <w:r>
        <w:rPr>
          <w:rFonts w:ascii="Arial" w:hAnsi="Arial" w:cs="Arial"/>
        </w:rPr>
        <w:t xml:space="preserve"> le code général de la fonction publique, et notamment</w:t>
      </w:r>
      <w:r>
        <w:rPr>
          <w:rFonts w:ascii="Arial" w:hAnsi="Arial" w:cs="Arial"/>
        </w:rPr>
        <w:t xml:space="preserve"> les articles L111-1 à L 111-5 (liberté d’opinion), L112-1 (principe de participation), L113-1 à L113-2 (droit syndical), L211-1 à L211-4 (représentation des agents), L</w:t>
      </w:r>
      <w:r>
        <w:rPr>
          <w:rFonts w:ascii="Arial" w:hAnsi="Arial" w:cs="Arial"/>
        </w:rPr>
        <w:t xml:space="preserve">2</w:t>
      </w:r>
      <w:r>
        <w:rPr>
          <w:rFonts w:ascii="Arial" w:hAnsi="Arial" w:cs="Arial"/>
        </w:rPr>
        <w:t xml:space="preserve">61-1 à L264-4 (commissions administratives paritaires)</w:t>
      </w:r>
      <w:r>
        <w:rPr>
          <w:rFonts w:ascii="Arial" w:hAnsi="Arial" w:cs="Arial"/>
        </w:rPr>
        <w:t xml:space="preserve">, </w:t>
      </w:r>
      <w:r>
        <w:rPr>
          <w:rFonts w:ascii="Arial" w:hAnsi="Arial" w:cs="Arial"/>
        </w:rPr>
        <w:t xml:space="preserve">R113-1 à R113-3 </w:t>
      </w:r>
      <w:r>
        <w:rPr>
          <w:rFonts w:ascii="Arial" w:hAnsi="Arial" w:cs="Arial"/>
        </w:rPr>
        <w:t xml:space="preserve">(droit syndical),</w:t>
      </w:r>
      <w:r>
        <w:rPr>
          <w:rFonts w:ascii="Arial" w:hAnsi="Arial" w:cs="Arial"/>
        </w:rPr>
        <w:t xml:space="preserve"> R</w:t>
      </w:r>
      <w:r>
        <w:rPr>
          <w:rFonts w:ascii="Arial" w:hAnsi="Arial" w:cs="Arial"/>
        </w:rPr>
        <w:t xml:space="preserve"> </w:t>
      </w:r>
      <w:r>
        <w:rPr>
          <w:rFonts w:ascii="Arial" w:hAnsi="Arial" w:cs="Arial"/>
        </w:rPr>
        <w:t xml:space="preserve">211-1</w:t>
      </w:r>
      <w:r>
        <w:rPr>
          <w:rFonts w:ascii="Arial" w:hAnsi="Arial" w:cs="Arial"/>
        </w:rPr>
        <w:t xml:space="preserve">58</w:t>
      </w:r>
      <w:r>
        <w:rPr>
          <w:rFonts w:ascii="Arial" w:hAnsi="Arial" w:cs="Arial"/>
        </w:rPr>
        <w:t xml:space="preserve"> à R211-</w:t>
      </w:r>
      <w:r>
        <w:rPr>
          <w:rFonts w:ascii="Arial" w:hAnsi="Arial" w:cs="Arial"/>
        </w:rPr>
        <w:t xml:space="preserve">326 </w:t>
      </w:r>
      <w:r>
        <w:rPr>
          <w:rFonts w:ascii="Arial" w:hAnsi="Arial" w:cs="Arial"/>
        </w:rPr>
        <w:t xml:space="preserve">(</w:t>
      </w:r>
      <w:r>
        <w:rPr>
          <w:rFonts w:ascii="Arial" w:hAnsi="Arial" w:cs="Arial"/>
        </w:rPr>
        <w:t xml:space="preserve">élection des représentants au sein des commissions administratives paritaires)</w:t>
      </w:r>
      <w:r>
        <w:rPr>
          <w:rFonts w:ascii="Arial" w:hAnsi="Arial" w:cs="Arial"/>
          <w:spacing w:val="-2"/>
        </w:rPr>
        <w:t xml:space="preserve">,</w:t>
      </w:r>
      <w:r>
        <w:rPr>
          <w:rFonts w:ascii="Arial" w:hAnsi="Arial" w:cs="Arial"/>
        </w:rPr>
      </w:r>
    </w:p>
    <w:p w14:paraId="55869266" w14:textId="77777777">
      <w:pPr>
        <w:pStyle w:val="997"/>
        <w:pBdr/>
        <w:spacing/>
        <w:ind/>
        <w:rPr>
          <w:rFonts w:ascii="Arial" w:hAnsi="Arial" w:cs="Arial"/>
        </w:rPr>
      </w:pPr>
      <w:r>
        <w:rPr>
          <w:rFonts w:ascii="Arial" w:hAnsi="Arial" w:cs="Arial"/>
        </w:rPr>
      </w:r>
      <w:r>
        <w:rPr>
          <w:rFonts w:ascii="Arial" w:hAnsi="Arial" w:cs="Arial"/>
        </w:rPr>
      </w:r>
    </w:p>
    <w:p w14:paraId="47988C06" w14:textId="5B74E5F4">
      <w:pPr>
        <w:pStyle w:val="997"/>
        <w:pBdr/>
        <w:spacing w:before="1"/>
        <w:ind w:right="387" w:left="1080"/>
        <w:jc w:val="both"/>
        <w:rPr>
          <w:rFonts w:ascii="Arial" w:hAnsi="Arial" w:cs="Arial"/>
        </w:rPr>
      </w:pPr>
      <w:r>
        <w:rPr>
          <w:rFonts w:ascii="Arial" w:hAnsi="Arial" w:cs="Arial"/>
        </w:rPr>
        <w:t xml:space="preserve">Vu le recensement des effectifs relevant des collectivités territoriales et des établissements publics affiliés au Centre de Gestion de la Fonction Publique Territoriale du ………………………… au 1</w:t>
      </w:r>
      <w:r>
        <w:rPr>
          <w:rFonts w:ascii="Arial" w:hAnsi="Arial" w:cs="Arial"/>
          <w:vertAlign w:val="superscript"/>
        </w:rPr>
        <w:t xml:space="preserve">er</w:t>
      </w:r>
      <w:r>
        <w:rPr>
          <w:rFonts w:ascii="Arial" w:hAnsi="Arial" w:cs="Arial"/>
        </w:rPr>
        <w:t xml:space="preserve"> janvier </w:t>
      </w:r>
      <w:r>
        <w:rPr>
          <w:rFonts w:ascii="Arial" w:hAnsi="Arial" w:cs="Arial"/>
        </w:rPr>
        <w:t xml:space="preserve">2026</w:t>
      </w:r>
      <w:r>
        <w:rPr>
          <w:rFonts w:ascii="Arial" w:hAnsi="Arial" w:cs="Arial"/>
        </w:rPr>
        <w:t xml:space="preserve">,</w:t>
      </w:r>
      <w:r>
        <w:rPr>
          <w:rFonts w:ascii="Arial" w:hAnsi="Arial" w:cs="Arial"/>
        </w:rPr>
      </w:r>
    </w:p>
    <w:p w14:paraId="4240A190" w14:textId="77777777">
      <w:pPr>
        <w:pStyle w:val="997"/>
        <w:pBdr/>
        <w:spacing w:before="10"/>
        <w:ind/>
        <w:rPr>
          <w:rFonts w:ascii="Arial" w:hAnsi="Arial" w:cs="Arial"/>
          <w:sz w:val="21"/>
        </w:rPr>
      </w:pPr>
      <w:r>
        <w:rPr>
          <w:rFonts w:ascii="Arial" w:hAnsi="Arial" w:cs="Arial"/>
          <w:sz w:val="21"/>
        </w:rPr>
      </w:r>
      <w:r>
        <w:rPr>
          <w:rFonts w:ascii="Arial" w:hAnsi="Arial" w:cs="Arial"/>
          <w:sz w:val="21"/>
        </w:rPr>
      </w:r>
    </w:p>
    <w:p w14:paraId="4482F3EB" w14:textId="77777777">
      <w:pPr>
        <w:pStyle w:val="997"/>
        <w:pBdr/>
        <w:spacing/>
        <w:ind w:left="1079"/>
        <w:jc w:val="center"/>
        <w:rPr>
          <w:rFonts w:ascii="Arial" w:hAnsi="Arial" w:cs="Arial"/>
        </w:rPr>
      </w:pPr>
      <w:r>
        <w:rPr>
          <w:rFonts w:ascii="Arial" w:hAnsi="Arial" w:cs="Arial"/>
        </w:rPr>
        <w:t xml:space="preserve">A R</w:t>
      </w:r>
      <w:r>
        <w:rPr>
          <w:rFonts w:ascii="Arial" w:hAnsi="Arial" w:cs="Arial"/>
          <w:spacing w:val="-1"/>
        </w:rPr>
        <w:t xml:space="preserve"> </w:t>
      </w:r>
      <w:r>
        <w:rPr>
          <w:rFonts w:ascii="Arial" w:hAnsi="Arial" w:cs="Arial"/>
        </w:rPr>
        <w:t xml:space="preserve">R</w:t>
      </w:r>
      <w:r>
        <w:rPr>
          <w:rFonts w:ascii="Arial" w:hAnsi="Arial" w:cs="Arial"/>
          <w:spacing w:val="1"/>
        </w:rPr>
        <w:t xml:space="preserve"> </w:t>
      </w:r>
      <w:r>
        <w:rPr>
          <w:rFonts w:ascii="Arial" w:hAnsi="Arial" w:cs="Arial"/>
        </w:rPr>
        <w:t xml:space="preserve">E</w:t>
      </w:r>
      <w:r>
        <w:rPr>
          <w:rFonts w:ascii="Arial" w:hAnsi="Arial" w:cs="Arial"/>
          <w:spacing w:val="-3"/>
        </w:rPr>
        <w:t xml:space="preserve"> </w:t>
      </w:r>
      <w:r>
        <w:rPr>
          <w:rFonts w:ascii="Arial" w:hAnsi="Arial" w:cs="Arial"/>
        </w:rPr>
        <w:t xml:space="preserve">T</w:t>
      </w:r>
      <w:r>
        <w:rPr>
          <w:rFonts w:ascii="Arial" w:hAnsi="Arial" w:cs="Arial"/>
          <w:spacing w:val="-1"/>
        </w:rPr>
        <w:t xml:space="preserve"> </w:t>
      </w:r>
      <w:r>
        <w:rPr>
          <w:rFonts w:ascii="Arial" w:hAnsi="Arial" w:cs="Arial"/>
          <w:spacing w:val="-10"/>
        </w:rPr>
        <w:t xml:space="preserve">E</w:t>
      </w:r>
      <w:r>
        <w:rPr>
          <w:rFonts w:ascii="Arial" w:hAnsi="Arial" w:cs="Arial"/>
        </w:rPr>
      </w:r>
    </w:p>
    <w:p w14:paraId="6ED459B5" w14:textId="77777777">
      <w:pPr>
        <w:pStyle w:val="997"/>
        <w:pBdr/>
        <w:spacing w:before="1" w:line="510" w:lineRule="atLeast"/>
        <w:ind w:right="438" w:left="1080"/>
        <w:rPr>
          <w:rFonts w:ascii="Arial" w:hAnsi="Arial" w:cs="Arial"/>
        </w:rPr>
      </w:pPr>
      <w:r>
        <w:rPr>
          <w:rFonts w:ascii="Arial" w:hAnsi="Arial" w:cs="Arial"/>
        </w:rPr>
        <mc:AlternateContent>
          <mc:Choice Requires="wpg">
            <w:drawing>
              <wp:anchor xmlns:wp="http://schemas.openxmlformats.org/drawingml/2006/wordprocessingDrawing" xmlns:wp14="http://schemas.microsoft.com/office/word/2010/wordprocessingDrawing" distT="0" distB="0" distL="0" distR="0" simplePos="0" relativeHeight="251643392" behindDoc="0" locked="0" layoutInCell="1" allowOverlap="1">
                <wp:simplePos x="0" y="0"/>
                <wp:positionH relativeFrom="page">
                  <wp:posOffset>990600</wp:posOffset>
                </wp:positionH>
                <wp:positionV relativeFrom="paragraph">
                  <wp:posOffset>311736</wp:posOffset>
                </wp:positionV>
                <wp:extent cx="617220" cy="9525"/>
                <wp:effectExtent l="0" t="0" r="0" b="0"/>
                <wp:wrapNone/>
                <wp:docPr id="13" name="Graphic 25"/>
                <wp:cNvGraphicFramePr/>
                <a:graphic xmlns:a="http://schemas.openxmlformats.org/drawingml/2006/main">
                  <a:graphicData uri="http://schemas.microsoft.com/office/word/2010/wordprocessingShape">
                    <wps:wsp>
                      <wps:cNvPr id="0" name=""/>
                      <wps:cNvSpPr/>
                      <wps:spPr bwMode="auto">
                        <a:xfrm>
                          <a:off x="0" y="0"/>
                          <a:ext cx="617220" cy="9525"/>
                        </a:xfrm>
                        <a:custGeom>
                          <a:avLst/>
                          <a:gdLst/>
                          <a:ahLst/>
                          <a:cxnLst/>
                          <a:rect l="l" t="t" r="r" b="b"/>
                          <a:pathLst>
                            <a:path w="617220" h="9525" fill="norm" stroke="1" extrusionOk="0">
                              <a:moveTo>
                                <a:pt x="617219" y="0"/>
                              </a:moveTo>
                              <a:lnTo>
                                <a:pt x="0" y="0"/>
                              </a:lnTo>
                              <a:lnTo>
                                <a:pt x="0" y="9144"/>
                              </a:lnTo>
                              <a:lnTo>
                                <a:pt x="617219" y="9144"/>
                              </a:lnTo>
                              <a:lnTo>
                                <a:pt x="617219" y="0"/>
                              </a:lnTo>
                              <a:close/>
                            </a:path>
                          </a:pathLst>
                        </a:custGeom>
                        <a:solidFill>
                          <a:srgbClr val="000000"/>
                        </a:solidFill>
                      </wps:spPr>
                      <wps:bodyPr rot="0">
                        <a:prstTxWarp prst="textNoShape">
                          <a:avLst/>
                        </a:prstTxWarp>
                        <a:noAutofit/>
                      </wps:bodyPr>
                    </wps:wsp>
                  </a:graphicData>
                </a:graphic>
              </wp:anchor>
            </w:drawing>
          </mc:Choice>
          <mc:Fallback>
            <w:pict>
              <v:shape id="shape 25" o:spid="_x0000_s25" style="position:absolute;z-index:251643392;o:allowoverlap:true;o:allowincell:true;mso-position-horizontal-relative:page;margin-left:78.00pt;mso-position-horizontal:absolute;mso-position-vertical-relative:text;margin-top:24.55pt;mso-position-vertical:absolute;width:48.60pt;height:0.75pt;mso-wrap-distance-left:0.00pt;mso-wrap-distance-top:0.00pt;mso-wrap-distance-right:0.00pt;mso-wrap-distance-bottom:0.00pt;visibility:visible;" path="m99998,0l0,0l0,96000l99998,96000l99998,0xe" coordsize="100000,100000" fillcolor="#000000">
                <v:path textboxrect="0,0,100000,100000"/>
              </v:shape>
            </w:pict>
          </mc:Fallback>
        </mc:AlternateContent>
      </w:r>
      <w:r>
        <w:rPr>
          <w:rFonts w:ascii="Arial" w:hAnsi="Arial" w:cs="Arial"/>
        </w:rPr>
        <w:t xml:space="preserve">Article</w:t>
      </w:r>
      <w:r>
        <w:rPr>
          <w:rFonts w:ascii="Arial" w:hAnsi="Arial" w:cs="Arial"/>
          <w:spacing w:val="-2"/>
        </w:rPr>
        <w:t xml:space="preserve"> </w:t>
      </w:r>
      <w:r>
        <w:rPr>
          <w:rFonts w:ascii="Arial" w:hAnsi="Arial" w:cs="Arial"/>
        </w:rPr>
        <w:t xml:space="preserve">1</w:t>
      </w:r>
      <w:r>
        <w:rPr>
          <w:rFonts w:ascii="Arial" w:hAnsi="Arial" w:cs="Arial"/>
          <w:vertAlign w:val="superscript"/>
        </w:rPr>
        <w:t xml:space="preserve">er</w:t>
      </w:r>
      <w:r>
        <w:rPr>
          <w:rFonts w:ascii="Arial" w:hAnsi="Arial" w:cs="Arial"/>
          <w:spacing w:val="-3"/>
        </w:rPr>
        <w:t xml:space="preserve"> </w:t>
      </w:r>
      <w:r>
        <w:rPr>
          <w:rFonts w:ascii="Arial" w:hAnsi="Arial" w:cs="Arial"/>
        </w:rPr>
        <w:t xml:space="preserve">:</w:t>
      </w:r>
      <w:r>
        <w:rPr>
          <w:rFonts w:ascii="Arial" w:hAnsi="Arial" w:cs="Arial"/>
          <w:spacing w:val="-3"/>
        </w:rPr>
        <w:t xml:space="preserve"> </w:t>
      </w:r>
      <w:r>
        <w:rPr>
          <w:rFonts w:ascii="Arial" w:hAnsi="Arial" w:cs="Arial"/>
        </w:rPr>
        <w:t xml:space="preserve">La</w:t>
      </w:r>
      <w:r>
        <w:rPr>
          <w:rFonts w:ascii="Arial" w:hAnsi="Arial" w:cs="Arial"/>
          <w:spacing w:val="-5"/>
        </w:rPr>
        <w:t xml:space="preserve"> </w:t>
      </w:r>
      <w:r>
        <w:rPr>
          <w:rFonts w:ascii="Arial" w:hAnsi="Arial" w:cs="Arial"/>
        </w:rPr>
        <w:t xml:space="preserve">composition</w:t>
      </w:r>
      <w:r>
        <w:rPr>
          <w:rFonts w:ascii="Arial" w:hAnsi="Arial" w:cs="Arial"/>
          <w:spacing w:val="-2"/>
        </w:rPr>
        <w:t xml:space="preserve"> </w:t>
      </w:r>
      <w:r>
        <w:rPr>
          <w:rFonts w:ascii="Arial" w:hAnsi="Arial" w:cs="Arial"/>
        </w:rPr>
        <w:t xml:space="preserve">des</w:t>
      </w:r>
      <w:r>
        <w:rPr>
          <w:rFonts w:ascii="Arial" w:hAnsi="Arial" w:cs="Arial"/>
          <w:spacing w:val="-2"/>
        </w:rPr>
        <w:t xml:space="preserve"> </w:t>
      </w:r>
      <w:r>
        <w:rPr>
          <w:rFonts w:ascii="Arial" w:hAnsi="Arial" w:cs="Arial"/>
        </w:rPr>
        <w:t xml:space="preserve">Commissions</w:t>
      </w:r>
      <w:r>
        <w:rPr>
          <w:rFonts w:ascii="Arial" w:hAnsi="Arial" w:cs="Arial"/>
          <w:spacing w:val="-2"/>
        </w:rPr>
        <w:t xml:space="preserve"> </w:t>
      </w:r>
      <w:r>
        <w:rPr>
          <w:rFonts w:ascii="Arial" w:hAnsi="Arial" w:cs="Arial"/>
        </w:rPr>
        <w:t xml:space="preserve">Administratives</w:t>
      </w:r>
      <w:r>
        <w:rPr>
          <w:rFonts w:ascii="Arial" w:hAnsi="Arial" w:cs="Arial"/>
          <w:spacing w:val="-2"/>
        </w:rPr>
        <w:t xml:space="preserve"> </w:t>
      </w:r>
      <w:r>
        <w:rPr>
          <w:rFonts w:ascii="Arial" w:hAnsi="Arial" w:cs="Arial"/>
        </w:rPr>
        <w:t xml:space="preserve">Paritaires</w:t>
      </w:r>
      <w:r>
        <w:rPr>
          <w:rFonts w:ascii="Arial" w:hAnsi="Arial" w:cs="Arial"/>
          <w:spacing w:val="-2"/>
        </w:rPr>
        <w:t xml:space="preserve"> </w:t>
      </w:r>
      <w:r>
        <w:rPr>
          <w:rFonts w:ascii="Arial" w:hAnsi="Arial" w:cs="Arial"/>
        </w:rPr>
        <w:t xml:space="preserve">est</w:t>
      </w:r>
      <w:r>
        <w:rPr>
          <w:rFonts w:ascii="Arial" w:hAnsi="Arial" w:cs="Arial"/>
          <w:spacing w:val="-3"/>
        </w:rPr>
        <w:t xml:space="preserve"> </w:t>
      </w:r>
      <w:r>
        <w:rPr>
          <w:rFonts w:ascii="Arial" w:hAnsi="Arial" w:cs="Arial"/>
        </w:rPr>
        <w:t xml:space="preserve">fixée</w:t>
      </w:r>
      <w:r>
        <w:rPr>
          <w:rFonts w:ascii="Arial" w:hAnsi="Arial" w:cs="Arial"/>
          <w:spacing w:val="-2"/>
        </w:rPr>
        <w:t xml:space="preserve"> </w:t>
      </w:r>
      <w:r>
        <w:rPr>
          <w:rFonts w:ascii="Arial" w:hAnsi="Arial" w:cs="Arial"/>
        </w:rPr>
        <w:t xml:space="preserve">comme</w:t>
      </w:r>
      <w:r>
        <w:rPr>
          <w:rFonts w:ascii="Arial" w:hAnsi="Arial" w:cs="Arial"/>
          <w:spacing w:val="-2"/>
        </w:rPr>
        <w:t xml:space="preserve"> </w:t>
      </w:r>
      <w:r>
        <w:rPr>
          <w:rFonts w:ascii="Arial" w:hAnsi="Arial" w:cs="Arial"/>
        </w:rPr>
        <w:t xml:space="preserve">suit</w:t>
      </w:r>
      <w:r>
        <w:rPr>
          <w:rFonts w:ascii="Arial" w:hAnsi="Arial" w:cs="Arial"/>
          <w:spacing w:val="-3"/>
        </w:rPr>
        <w:t xml:space="preserve"> </w:t>
      </w:r>
      <w:r>
        <w:rPr>
          <w:rFonts w:ascii="Arial" w:hAnsi="Arial" w:cs="Arial"/>
        </w:rPr>
        <w:t xml:space="preserve">: Catégorie A</w:t>
      </w:r>
      <w:r>
        <w:rPr>
          <w:rFonts w:ascii="Arial" w:hAnsi="Arial" w:cs="Arial"/>
        </w:rPr>
        <w:t xml:space="preserve"> : ….</w:t>
      </w:r>
      <w:r>
        <w:rPr>
          <w:rFonts w:ascii="Arial" w:hAnsi="Arial" w:cs="Arial"/>
        </w:rPr>
        <w:t xml:space="preserve">. </w:t>
      </w:r>
      <w:r>
        <w:rPr>
          <w:rFonts w:ascii="Arial" w:hAnsi="Arial" w:cs="Arial"/>
        </w:rPr>
        <w:t xml:space="preserve">titulaires</w:t>
      </w:r>
      <w:r>
        <w:rPr>
          <w:rFonts w:ascii="Arial" w:hAnsi="Arial" w:cs="Arial"/>
          <w:spacing w:val="80"/>
        </w:rPr>
        <w:t xml:space="preserve"> </w:t>
      </w:r>
      <w:r>
        <w:rPr>
          <w:rFonts w:ascii="Arial" w:hAnsi="Arial" w:cs="Arial"/>
        </w:rPr>
        <w:t xml:space="preserve">….. </w:t>
      </w:r>
      <w:r>
        <w:rPr>
          <w:rFonts w:ascii="Arial" w:hAnsi="Arial" w:cs="Arial"/>
        </w:rPr>
        <w:t xml:space="preserve">suppléants</w:t>
      </w:r>
      <w:r>
        <w:rPr>
          <w:rFonts w:ascii="Arial" w:hAnsi="Arial" w:cs="Arial"/>
        </w:rPr>
      </w:r>
    </w:p>
    <w:p w14:paraId="63825EB3" w14:textId="77777777">
      <w:pPr>
        <w:pStyle w:val="997"/>
        <w:pBdr/>
        <w:spacing w:before="2"/>
        <w:ind w:right="5027" w:left="1079"/>
        <w:rPr>
          <w:rFonts w:ascii="Arial" w:hAnsi="Arial" w:cs="Arial"/>
        </w:rPr>
      </w:pPr>
      <w:r>
        <w:rPr>
          <w:rFonts w:ascii="Arial" w:hAnsi="Arial" w:cs="Arial"/>
        </w:rPr>
        <w:t xml:space="preserve">Catégorie</w:t>
      </w:r>
      <w:r>
        <w:rPr>
          <w:rFonts w:ascii="Arial" w:hAnsi="Arial" w:cs="Arial"/>
          <w:spacing w:val="-4"/>
        </w:rPr>
        <w:t xml:space="preserve"> </w:t>
      </w:r>
      <w:r>
        <w:rPr>
          <w:rFonts w:ascii="Arial" w:hAnsi="Arial" w:cs="Arial"/>
        </w:rPr>
        <w:t xml:space="preserve">B</w:t>
      </w:r>
      <w:r>
        <w:rPr>
          <w:rFonts w:ascii="Arial" w:hAnsi="Arial" w:cs="Arial"/>
          <w:spacing w:val="-4"/>
        </w:rPr>
        <w:t xml:space="preserve"> </w:t>
      </w:r>
      <w:r>
        <w:rPr>
          <w:rFonts w:ascii="Arial" w:hAnsi="Arial" w:cs="Arial"/>
        </w:rPr>
        <w:t xml:space="preserve">:</w:t>
      </w:r>
      <w:r>
        <w:rPr>
          <w:rFonts w:ascii="Arial" w:hAnsi="Arial" w:cs="Arial"/>
          <w:spacing w:val="-6"/>
        </w:rPr>
        <w:t xml:space="preserve"> </w:t>
      </w:r>
      <w:r>
        <w:rPr>
          <w:rFonts w:ascii="Arial" w:hAnsi="Arial" w:cs="Arial"/>
        </w:rPr>
        <w:t xml:space="preserve">….</w:t>
      </w:r>
      <w:r>
        <w:rPr>
          <w:rFonts w:ascii="Arial" w:hAnsi="Arial" w:cs="Arial"/>
        </w:rPr>
        <w:t xml:space="preserve">.</w:t>
      </w:r>
      <w:r>
        <w:rPr>
          <w:rFonts w:ascii="Arial" w:hAnsi="Arial" w:cs="Arial"/>
          <w:spacing w:val="-3"/>
        </w:rPr>
        <w:t xml:space="preserve"> </w:t>
      </w:r>
      <w:r>
        <w:rPr>
          <w:rFonts w:ascii="Arial" w:hAnsi="Arial" w:cs="Arial"/>
        </w:rPr>
        <w:t xml:space="preserve">titulaires</w:t>
      </w:r>
      <w:r>
        <w:rPr>
          <w:rFonts w:ascii="Arial" w:hAnsi="Arial" w:cs="Arial"/>
          <w:spacing w:val="80"/>
        </w:rPr>
        <w:t xml:space="preserve"> </w:t>
      </w:r>
      <w:r>
        <w:rPr>
          <w:rFonts w:ascii="Arial" w:hAnsi="Arial" w:cs="Arial"/>
        </w:rPr>
        <w:t xml:space="preserve">…..</w:t>
      </w:r>
      <w:r>
        <w:rPr>
          <w:rFonts w:ascii="Arial" w:hAnsi="Arial" w:cs="Arial"/>
          <w:spacing w:val="-5"/>
        </w:rPr>
        <w:t xml:space="preserve"> </w:t>
      </w:r>
      <w:r>
        <w:rPr>
          <w:rFonts w:ascii="Arial" w:hAnsi="Arial" w:cs="Arial"/>
        </w:rPr>
        <w:t xml:space="preserve">suppléants</w:t>
      </w:r>
      <w:r>
        <w:rPr>
          <w:rFonts w:ascii="Arial" w:hAnsi="Arial" w:cs="Arial"/>
        </w:rPr>
        <w:t xml:space="preserve"> Catégorie</w:t>
      </w:r>
      <w:r>
        <w:rPr>
          <w:rFonts w:ascii="Arial" w:hAnsi="Arial" w:cs="Arial"/>
          <w:spacing w:val="-3"/>
        </w:rPr>
        <w:t xml:space="preserve"> </w:t>
      </w:r>
      <w:r>
        <w:rPr>
          <w:rFonts w:ascii="Arial" w:hAnsi="Arial" w:cs="Arial"/>
        </w:rPr>
        <w:t xml:space="preserve">C</w:t>
      </w:r>
      <w:r>
        <w:rPr>
          <w:rFonts w:ascii="Arial" w:hAnsi="Arial" w:cs="Arial"/>
          <w:spacing w:val="-2"/>
        </w:rPr>
        <w:t xml:space="preserve"> </w:t>
      </w:r>
      <w:r>
        <w:rPr>
          <w:rFonts w:ascii="Arial" w:hAnsi="Arial" w:cs="Arial"/>
        </w:rPr>
        <w:t xml:space="preserve">:</w:t>
      </w:r>
      <w:r>
        <w:rPr>
          <w:rFonts w:ascii="Arial" w:hAnsi="Arial" w:cs="Arial"/>
          <w:spacing w:val="-4"/>
        </w:rPr>
        <w:t xml:space="preserve"> </w:t>
      </w:r>
      <w:r>
        <w:rPr>
          <w:rFonts w:ascii="Arial" w:hAnsi="Arial" w:cs="Arial"/>
        </w:rPr>
        <w:t xml:space="preserve">…..</w:t>
      </w:r>
      <w:r>
        <w:rPr>
          <w:rFonts w:ascii="Arial" w:hAnsi="Arial" w:cs="Arial"/>
          <w:spacing w:val="-2"/>
        </w:rPr>
        <w:t xml:space="preserve"> </w:t>
      </w:r>
      <w:r>
        <w:rPr>
          <w:rFonts w:ascii="Arial" w:hAnsi="Arial" w:cs="Arial"/>
        </w:rPr>
        <w:t xml:space="preserve">titulaires</w:t>
      </w:r>
      <w:r>
        <w:rPr>
          <w:rFonts w:ascii="Arial" w:hAnsi="Arial" w:cs="Arial"/>
          <w:spacing w:val="77"/>
        </w:rPr>
        <w:t xml:space="preserve"> </w:t>
      </w:r>
      <w:r>
        <w:rPr>
          <w:rFonts w:ascii="Arial" w:hAnsi="Arial" w:cs="Arial"/>
        </w:rPr>
        <w:t xml:space="preserve">…..</w:t>
      </w:r>
      <w:r>
        <w:rPr>
          <w:rFonts w:ascii="Arial" w:hAnsi="Arial" w:cs="Arial"/>
          <w:spacing w:val="-4"/>
        </w:rPr>
        <w:t xml:space="preserve"> </w:t>
      </w:r>
      <w:r>
        <w:rPr>
          <w:rFonts w:ascii="Arial" w:hAnsi="Arial" w:cs="Arial"/>
          <w:spacing w:val="-2"/>
        </w:rPr>
        <w:t xml:space="preserve">suppléants</w:t>
      </w:r>
      <w:r>
        <w:rPr>
          <w:rFonts w:ascii="Arial" w:hAnsi="Arial" w:cs="Arial"/>
        </w:rPr>
      </w:r>
    </w:p>
    <w:p w14:paraId="1B77F33D" w14:textId="77777777">
      <w:pPr>
        <w:pStyle w:val="997"/>
        <w:pBdr/>
        <w:spacing/>
        <w:ind/>
        <w:rPr>
          <w:rFonts w:ascii="Arial" w:hAnsi="Arial" w:cs="Arial"/>
        </w:rPr>
      </w:pPr>
      <w:r>
        <w:rPr>
          <w:rFonts w:ascii="Arial" w:hAnsi="Arial" w:cs="Arial"/>
        </w:rPr>
      </w:r>
      <w:r>
        <w:rPr>
          <w:rFonts w:ascii="Arial" w:hAnsi="Arial" w:cs="Arial"/>
        </w:rPr>
      </w:r>
    </w:p>
    <w:p w14:paraId="63BB2873" w14:textId="64ADA98C">
      <w:pPr>
        <w:pStyle w:val="997"/>
        <w:pBdr/>
        <w:spacing w:line="255" w:lineRule="exact"/>
        <w:ind/>
        <w:rPr>
          <w:rFonts w:ascii="Arial" w:hAnsi="Arial" w:cs="Arial"/>
        </w:rPr>
      </w:pPr>
      <w:r>
        <w:rPr>
          <w:rFonts w:ascii="Arial" w:hAnsi="Arial" w:cs="Arial"/>
        </w:rPr>
      </w:r>
      <w:r>
        <w:rPr>
          <w:rFonts w:ascii="Arial" w:hAnsi="Arial" w:cs="Arial"/>
        </w:rPr>
      </w:r>
    </w:p>
    <w:p w14:paraId="1E0BB3F3" w14:textId="77777777">
      <w:pPr>
        <w:pStyle w:val="997"/>
        <w:pBdr/>
        <w:spacing/>
        <w:ind w:right="438" w:left="1080"/>
        <w:rPr>
          <w:rFonts w:ascii="Arial" w:hAnsi="Arial" w:cs="Arial"/>
        </w:rPr>
      </w:pPr>
      <w:r>
        <w:rPr>
          <w:rFonts w:ascii="Arial" w:hAnsi="Arial" w:cs="Arial"/>
          <w:u w:val="single"/>
        </w:rPr>
        <w:t xml:space="preserve">Article 2</w:t>
      </w:r>
      <w:r>
        <w:rPr>
          <w:rFonts w:ascii="Arial" w:hAnsi="Arial" w:cs="Arial"/>
          <w:spacing w:val="-2"/>
        </w:rPr>
        <w:t xml:space="preserve"> </w:t>
      </w:r>
      <w:r>
        <w:rPr>
          <w:rFonts w:ascii="Arial" w:hAnsi="Arial" w:cs="Arial"/>
        </w:rPr>
        <w:t xml:space="preserve">: Les listes de candidats déposées par les organisations syndicales devront respecter la représentation équilibrée des femmes et </w:t>
      </w:r>
      <w:r>
        <w:rPr>
          <w:rFonts w:ascii="Arial" w:hAnsi="Arial" w:cs="Arial"/>
        </w:rPr>
        <w:t xml:space="preserve">des hommes fixée</w:t>
      </w:r>
      <w:r>
        <w:rPr>
          <w:rFonts w:ascii="Arial" w:hAnsi="Arial" w:cs="Arial"/>
        </w:rPr>
        <w:t xml:space="preserve"> comme suit :</w:t>
      </w:r>
      <w:r>
        <w:rPr>
          <w:rFonts w:ascii="Arial" w:hAnsi="Arial" w:cs="Arial"/>
        </w:rPr>
      </w:r>
    </w:p>
    <w:p w14:paraId="42032188" w14:textId="77777777">
      <w:pPr>
        <w:pStyle w:val="997"/>
        <w:pBdr/>
        <w:spacing/>
        <w:ind/>
        <w:rPr>
          <w:rFonts w:ascii="Arial" w:hAnsi="Arial" w:cs="Arial"/>
          <w:sz w:val="20"/>
        </w:rPr>
      </w:pPr>
      <w:r>
        <w:rPr>
          <w:rFonts w:ascii="Arial" w:hAnsi="Arial" w:cs="Arial"/>
          <w:sz w:val="20"/>
        </w:rPr>
      </w:r>
      <w:r>
        <w:rPr>
          <w:rFonts w:ascii="Arial" w:hAnsi="Arial" w:cs="Arial"/>
          <w:sz w:val="20"/>
        </w:rPr>
      </w:r>
    </w:p>
    <w:p w14:paraId="0D2A3759" w14:textId="77777777">
      <w:pPr>
        <w:pStyle w:val="997"/>
        <w:pBdr/>
        <w:spacing/>
        <w:ind/>
        <w:rPr>
          <w:rFonts w:ascii="Arial" w:hAnsi="Arial" w:cs="Arial"/>
          <w:sz w:val="25"/>
        </w:rPr>
      </w:pPr>
      <w:r>
        <w:rPr>
          <w:rFonts w:ascii="Arial" w:hAnsi="Arial" w:cs="Arial"/>
          <w:sz w:val="25"/>
        </w:rPr>
      </w:r>
      <w:r>
        <w:rPr>
          <w:rFonts w:ascii="Arial" w:hAnsi="Arial" w:cs="Arial"/>
          <w:sz w:val="25"/>
        </w:rPr>
      </w:r>
    </w:p>
    <w:tbl>
      <w:tblPr>
        <w:tblStyle w:val="996"/>
        <w:tblInd w:w="977"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070"/>
        <w:gridCol w:w="3072"/>
        <w:gridCol w:w="3070"/>
      </w:tblGrid>
      <w:tr>
        <w:trPr>
          <w:trHeight w:val="765"/>
        </w:trPr>
        <w:tc>
          <w:tcPr>
            <w:tcBorders/>
            <w:tcW w:w="3070" w:type="dxa"/>
            <w:textDirection w:val="lrTb"/>
            <w:noWrap w:val="false"/>
          </w:tcPr>
          <w:p w14:paraId="279A1C1D" w14:textId="77777777">
            <w:pPr>
              <w:pStyle w:val="1000"/>
              <w:pBdr/>
              <w:spacing/>
              <w:ind/>
              <w:rPr>
                <w:rFonts w:ascii="Arial" w:hAnsi="Arial" w:cs="Arial"/>
              </w:rPr>
            </w:pPr>
            <w:r>
              <w:rPr>
                <w:rFonts w:ascii="Arial" w:hAnsi="Arial" w:cs="Arial"/>
              </w:rPr>
            </w:r>
            <w:r>
              <w:rPr>
                <w:rFonts w:ascii="Arial" w:hAnsi="Arial" w:cs="Arial"/>
              </w:rPr>
            </w:r>
          </w:p>
        </w:tc>
        <w:tc>
          <w:tcPr>
            <w:tcBorders/>
            <w:tcW w:w="3072" w:type="dxa"/>
            <w:textDirection w:val="lrTb"/>
            <w:noWrap w:val="false"/>
          </w:tcPr>
          <w:p w14:paraId="5E3542A6" w14:textId="77777777">
            <w:pPr>
              <w:pStyle w:val="1000"/>
              <w:pBdr/>
              <w:spacing/>
              <w:ind/>
              <w:rPr>
                <w:rFonts w:ascii="Arial" w:hAnsi="Arial" w:cs="Arial"/>
                <w:sz w:val="21"/>
              </w:rPr>
            </w:pPr>
            <w:r>
              <w:rPr>
                <w:rFonts w:ascii="Arial" w:hAnsi="Arial" w:cs="Arial"/>
                <w:sz w:val="21"/>
              </w:rPr>
            </w:r>
            <w:r>
              <w:rPr>
                <w:rFonts w:ascii="Arial" w:hAnsi="Arial" w:cs="Arial"/>
                <w:sz w:val="21"/>
              </w:rPr>
            </w:r>
          </w:p>
          <w:p w14:paraId="3C4ACA66" w14:textId="77777777">
            <w:pPr>
              <w:pStyle w:val="1000"/>
              <w:pBdr/>
              <w:spacing/>
              <w:ind w:left="107"/>
              <w:rPr>
                <w:rFonts w:ascii="Arial" w:hAnsi="Arial" w:cs="Arial"/>
              </w:rPr>
            </w:pPr>
            <w:r>
              <w:rPr>
                <w:rFonts w:ascii="Arial" w:hAnsi="Arial" w:cs="Arial"/>
                <w:spacing w:val="-2"/>
              </w:rPr>
              <w:t xml:space="preserve">Femmes</w:t>
            </w:r>
            <w:r>
              <w:rPr>
                <w:rFonts w:ascii="Arial" w:hAnsi="Arial" w:cs="Arial"/>
              </w:rPr>
            </w:r>
          </w:p>
        </w:tc>
        <w:tc>
          <w:tcPr>
            <w:tcBorders/>
            <w:tcW w:w="3070" w:type="dxa"/>
            <w:textDirection w:val="lrTb"/>
            <w:noWrap w:val="false"/>
          </w:tcPr>
          <w:p w14:paraId="1C437AB5" w14:textId="77777777">
            <w:pPr>
              <w:pStyle w:val="1000"/>
              <w:pBdr/>
              <w:spacing/>
              <w:ind/>
              <w:rPr>
                <w:rFonts w:ascii="Arial" w:hAnsi="Arial" w:cs="Arial"/>
                <w:sz w:val="21"/>
              </w:rPr>
            </w:pPr>
            <w:r>
              <w:rPr>
                <w:rFonts w:ascii="Arial" w:hAnsi="Arial" w:cs="Arial"/>
                <w:sz w:val="21"/>
              </w:rPr>
            </w:r>
            <w:r>
              <w:rPr>
                <w:rFonts w:ascii="Arial" w:hAnsi="Arial" w:cs="Arial"/>
                <w:sz w:val="21"/>
              </w:rPr>
            </w:r>
          </w:p>
          <w:p w14:paraId="63C72873" w14:textId="77777777">
            <w:pPr>
              <w:pStyle w:val="1000"/>
              <w:pBdr/>
              <w:spacing/>
              <w:ind w:left="107"/>
              <w:rPr>
                <w:rFonts w:ascii="Arial" w:hAnsi="Arial" w:cs="Arial"/>
              </w:rPr>
            </w:pPr>
            <w:r>
              <w:rPr>
                <w:rFonts w:ascii="Arial" w:hAnsi="Arial" w:cs="Arial"/>
                <w:spacing w:val="-2"/>
              </w:rPr>
              <w:t xml:space="preserve">Hommes</w:t>
            </w:r>
            <w:r>
              <w:rPr>
                <w:rFonts w:ascii="Arial" w:hAnsi="Arial" w:cs="Arial"/>
              </w:rPr>
            </w:r>
          </w:p>
        </w:tc>
      </w:tr>
      <w:tr>
        <w:trPr>
          <w:trHeight w:val="1790"/>
        </w:trPr>
        <w:tc>
          <w:tcPr>
            <w:tcBorders/>
            <w:tcW w:w="3070" w:type="dxa"/>
            <w:textDirection w:val="lrTb"/>
            <w:noWrap w:val="false"/>
          </w:tcPr>
          <w:p w14:paraId="27862080" w14:textId="77777777">
            <w:pPr>
              <w:pStyle w:val="1000"/>
              <w:pBdr/>
              <w:spacing w:before="41" w:line="512" w:lineRule="exact"/>
              <w:ind w:right="1800" w:left="107"/>
              <w:jc w:val="both"/>
              <w:rPr>
                <w:rFonts w:ascii="Arial" w:hAnsi="Arial" w:cs="Arial"/>
              </w:rPr>
            </w:pPr>
            <w:r>
              <w:rPr>
                <w:rFonts w:ascii="Arial" w:hAnsi="Arial" w:cs="Arial"/>
              </w:rPr>
              <w:t xml:space="preserve">Catégorie</w:t>
            </w:r>
            <w:r>
              <w:rPr>
                <w:rFonts w:ascii="Arial" w:hAnsi="Arial" w:cs="Arial"/>
                <w:spacing w:val="-17"/>
              </w:rPr>
              <w:t xml:space="preserve"> </w:t>
            </w:r>
            <w:r>
              <w:rPr>
                <w:rFonts w:ascii="Arial" w:hAnsi="Arial" w:cs="Arial"/>
              </w:rPr>
              <w:t xml:space="preserve">A Catégorie</w:t>
            </w:r>
            <w:r>
              <w:rPr>
                <w:rFonts w:ascii="Arial" w:hAnsi="Arial" w:cs="Arial"/>
                <w:spacing w:val="-17"/>
              </w:rPr>
              <w:t xml:space="preserve"> </w:t>
            </w:r>
            <w:r>
              <w:rPr>
                <w:rFonts w:ascii="Arial" w:hAnsi="Arial" w:cs="Arial"/>
              </w:rPr>
              <w:t xml:space="preserve">B Catégorie</w:t>
            </w:r>
            <w:r>
              <w:rPr>
                <w:rFonts w:ascii="Arial" w:hAnsi="Arial" w:cs="Arial"/>
                <w:spacing w:val="-8"/>
              </w:rPr>
              <w:t xml:space="preserve"> </w:t>
            </w:r>
            <w:r>
              <w:rPr>
                <w:rFonts w:ascii="Arial" w:hAnsi="Arial" w:cs="Arial"/>
                <w:spacing w:val="-10"/>
              </w:rPr>
              <w:t xml:space="preserve">C</w:t>
            </w:r>
            <w:r>
              <w:rPr>
                <w:rFonts w:ascii="Arial" w:hAnsi="Arial" w:cs="Arial"/>
              </w:rPr>
            </w:r>
          </w:p>
        </w:tc>
        <w:tc>
          <w:tcPr>
            <w:tcBorders/>
            <w:tcW w:w="3072" w:type="dxa"/>
            <w:textDirection w:val="lrTb"/>
            <w:noWrap w:val="false"/>
          </w:tcPr>
          <w:p w14:paraId="5F998678" w14:textId="77777777">
            <w:pPr>
              <w:pStyle w:val="1000"/>
              <w:pBdr/>
              <w:spacing/>
              <w:ind/>
              <w:rPr>
                <w:rFonts w:ascii="Arial" w:hAnsi="Arial" w:cs="Arial"/>
                <w:sz w:val="21"/>
              </w:rPr>
            </w:pPr>
            <w:r>
              <w:rPr>
                <w:rFonts w:ascii="Arial" w:hAnsi="Arial" w:cs="Arial"/>
                <w:sz w:val="21"/>
              </w:rPr>
            </w:r>
            <w:r>
              <w:rPr>
                <w:rFonts w:ascii="Arial" w:hAnsi="Arial" w:cs="Arial"/>
                <w:sz w:val="21"/>
              </w:rPr>
            </w:r>
          </w:p>
          <w:p w14:paraId="1FC89DBC" w14:textId="77777777">
            <w:pPr>
              <w:pStyle w:val="1000"/>
              <w:pBdr/>
              <w:spacing/>
              <w:ind w:left="6"/>
              <w:jc w:val="center"/>
              <w:rPr>
                <w:rFonts w:ascii="Arial" w:hAnsi="Arial" w:cs="Arial"/>
              </w:rPr>
            </w:pPr>
            <w:r>
              <w:rPr>
                <w:rFonts w:ascii="Arial" w:hAnsi="Arial" w:cs="Arial"/>
              </w:rPr>
              <w:t xml:space="preserve">%</w:t>
            </w:r>
            <w:r>
              <w:rPr>
                <w:rFonts w:ascii="Arial" w:hAnsi="Arial" w:cs="Arial"/>
              </w:rPr>
            </w:r>
          </w:p>
          <w:p w14:paraId="6E57FD9A" w14:textId="77777777">
            <w:pPr>
              <w:pStyle w:val="1000"/>
              <w:pBdr/>
              <w:spacing/>
              <w:ind/>
              <w:rPr>
                <w:rFonts w:ascii="Arial" w:hAnsi="Arial" w:cs="Arial"/>
              </w:rPr>
            </w:pPr>
            <w:r>
              <w:rPr>
                <w:rFonts w:ascii="Arial" w:hAnsi="Arial" w:cs="Arial"/>
              </w:rPr>
            </w:r>
            <w:r>
              <w:rPr>
                <w:rFonts w:ascii="Arial" w:hAnsi="Arial" w:cs="Arial"/>
              </w:rPr>
            </w:r>
          </w:p>
          <w:p w14:paraId="40A8E1A6" w14:textId="77777777">
            <w:pPr>
              <w:pStyle w:val="1000"/>
              <w:pBdr/>
              <w:spacing w:before="1"/>
              <w:ind w:left="7"/>
              <w:jc w:val="center"/>
              <w:rPr>
                <w:rFonts w:ascii="Arial" w:hAnsi="Arial" w:cs="Arial"/>
              </w:rPr>
            </w:pPr>
            <w:r>
              <w:rPr>
                <w:rFonts w:ascii="Arial" w:hAnsi="Arial" w:cs="Arial"/>
              </w:rPr>
              <w:t xml:space="preserve">%</w:t>
            </w:r>
            <w:r>
              <w:rPr>
                <w:rFonts w:ascii="Arial" w:hAnsi="Arial" w:cs="Arial"/>
              </w:rPr>
            </w:r>
          </w:p>
          <w:p w14:paraId="29E57BF1" w14:textId="77777777">
            <w:pPr>
              <w:pStyle w:val="1000"/>
              <w:pBdr/>
              <w:spacing/>
              <w:ind/>
              <w:rPr>
                <w:rFonts w:ascii="Arial" w:hAnsi="Arial" w:cs="Arial"/>
              </w:rPr>
            </w:pPr>
            <w:r>
              <w:rPr>
                <w:rFonts w:ascii="Arial" w:hAnsi="Arial" w:cs="Arial"/>
              </w:rPr>
            </w:r>
            <w:r>
              <w:rPr>
                <w:rFonts w:ascii="Arial" w:hAnsi="Arial" w:cs="Arial"/>
              </w:rPr>
            </w:r>
          </w:p>
          <w:p w14:paraId="63D08FD6" w14:textId="77777777">
            <w:pPr>
              <w:pStyle w:val="1000"/>
              <w:pBdr/>
              <w:spacing/>
              <w:ind w:left="7"/>
              <w:jc w:val="center"/>
              <w:rPr>
                <w:rFonts w:ascii="Arial" w:hAnsi="Arial" w:cs="Arial"/>
              </w:rPr>
            </w:pPr>
            <w:r>
              <w:rPr>
                <w:rFonts w:ascii="Arial" w:hAnsi="Arial" w:cs="Arial"/>
              </w:rPr>
              <w:t xml:space="preserve">%</w:t>
            </w:r>
            <w:r>
              <w:rPr>
                <w:rFonts w:ascii="Arial" w:hAnsi="Arial" w:cs="Arial"/>
              </w:rPr>
            </w:r>
          </w:p>
        </w:tc>
        <w:tc>
          <w:tcPr>
            <w:tcBorders/>
            <w:tcW w:w="3070" w:type="dxa"/>
            <w:textDirection w:val="lrTb"/>
            <w:noWrap w:val="false"/>
          </w:tcPr>
          <w:p w14:paraId="532AE2ED" w14:textId="77777777">
            <w:pPr>
              <w:pStyle w:val="1000"/>
              <w:pBdr/>
              <w:spacing/>
              <w:ind/>
              <w:rPr>
                <w:rFonts w:ascii="Arial" w:hAnsi="Arial" w:cs="Arial"/>
                <w:sz w:val="21"/>
              </w:rPr>
            </w:pPr>
            <w:r>
              <w:rPr>
                <w:rFonts w:ascii="Arial" w:hAnsi="Arial" w:cs="Arial"/>
                <w:sz w:val="21"/>
              </w:rPr>
            </w:r>
            <w:r>
              <w:rPr>
                <w:rFonts w:ascii="Arial" w:hAnsi="Arial" w:cs="Arial"/>
                <w:sz w:val="21"/>
              </w:rPr>
            </w:r>
          </w:p>
          <w:p w14:paraId="2F50844D" w14:textId="77777777">
            <w:pPr>
              <w:pStyle w:val="1000"/>
              <w:pBdr/>
              <w:spacing/>
              <w:ind w:left="8"/>
              <w:jc w:val="center"/>
              <w:rPr>
                <w:rFonts w:ascii="Arial" w:hAnsi="Arial" w:cs="Arial"/>
              </w:rPr>
            </w:pPr>
            <w:r>
              <w:rPr>
                <w:rFonts w:ascii="Arial" w:hAnsi="Arial" w:cs="Arial"/>
              </w:rPr>
              <w:t xml:space="preserve">%</w:t>
            </w:r>
            <w:r>
              <w:rPr>
                <w:rFonts w:ascii="Arial" w:hAnsi="Arial" w:cs="Arial"/>
              </w:rPr>
            </w:r>
          </w:p>
          <w:p w14:paraId="3EF04E85" w14:textId="77777777">
            <w:pPr>
              <w:pStyle w:val="1000"/>
              <w:pBdr/>
              <w:spacing/>
              <w:ind/>
              <w:rPr>
                <w:rFonts w:ascii="Arial" w:hAnsi="Arial" w:cs="Arial"/>
              </w:rPr>
            </w:pPr>
            <w:r>
              <w:rPr>
                <w:rFonts w:ascii="Arial" w:hAnsi="Arial" w:cs="Arial"/>
              </w:rPr>
            </w:r>
            <w:r>
              <w:rPr>
                <w:rFonts w:ascii="Arial" w:hAnsi="Arial" w:cs="Arial"/>
              </w:rPr>
            </w:r>
          </w:p>
          <w:p w14:paraId="24012846" w14:textId="77777777">
            <w:pPr>
              <w:pStyle w:val="1000"/>
              <w:pBdr/>
              <w:spacing w:before="1"/>
              <w:ind w:left="9"/>
              <w:jc w:val="center"/>
              <w:rPr>
                <w:rFonts w:ascii="Arial" w:hAnsi="Arial" w:cs="Arial"/>
              </w:rPr>
            </w:pPr>
            <w:r>
              <w:rPr>
                <w:rFonts w:ascii="Arial" w:hAnsi="Arial" w:cs="Arial"/>
              </w:rPr>
              <w:t xml:space="preserve">%</w:t>
            </w:r>
            <w:r>
              <w:rPr>
                <w:rFonts w:ascii="Arial" w:hAnsi="Arial" w:cs="Arial"/>
              </w:rPr>
            </w:r>
          </w:p>
          <w:p w14:paraId="5B72C4BE" w14:textId="77777777">
            <w:pPr>
              <w:pStyle w:val="1000"/>
              <w:pBdr/>
              <w:spacing/>
              <w:ind/>
              <w:rPr>
                <w:rFonts w:ascii="Arial" w:hAnsi="Arial" w:cs="Arial"/>
              </w:rPr>
            </w:pPr>
            <w:r>
              <w:rPr>
                <w:rFonts w:ascii="Arial" w:hAnsi="Arial" w:cs="Arial"/>
              </w:rPr>
            </w:r>
            <w:r>
              <w:rPr>
                <w:rFonts w:ascii="Arial" w:hAnsi="Arial" w:cs="Arial"/>
              </w:rPr>
            </w:r>
          </w:p>
          <w:p w14:paraId="5CF29985" w14:textId="77777777">
            <w:pPr>
              <w:pStyle w:val="1000"/>
              <w:pBdr/>
              <w:spacing/>
              <w:ind w:left="9"/>
              <w:jc w:val="center"/>
              <w:rPr>
                <w:rFonts w:ascii="Arial" w:hAnsi="Arial" w:cs="Arial"/>
              </w:rPr>
            </w:pPr>
            <w:r>
              <w:rPr>
                <w:rFonts w:ascii="Arial" w:hAnsi="Arial" w:cs="Arial"/>
              </w:rPr>
              <w:t xml:space="preserve">%</w:t>
            </w:r>
            <w:r>
              <w:rPr>
                <w:rFonts w:ascii="Arial" w:hAnsi="Arial" w:cs="Arial"/>
              </w:rPr>
            </w:r>
          </w:p>
        </w:tc>
      </w:tr>
    </w:tbl>
    <w:p w14:paraId="1031982C" w14:textId="77777777">
      <w:pPr>
        <w:pBdr/>
        <w:spacing/>
        <w:ind/>
        <w:jc w:val="center"/>
        <w:rPr>
          <w:rFonts w:ascii="Arial" w:hAnsi="Arial" w:cs="Arial"/>
        </w:rPr>
        <w:sectPr>
          <w:footnotePr/>
          <w:endnotePr/>
          <w:type w:val="nextPage"/>
          <w:pgSz w:h="16840" w:orient="portrait" w:w="11910"/>
          <w:pgMar w:top="1920" w:right="600" w:bottom="1300" w:left="480" w:header="0" w:footer="776" w:gutter="0"/>
          <w:cols w:num="1" w:sep="0" w:space="720" w:equalWidth="1"/>
        </w:sectPr>
      </w:pPr>
      <w:r>
        <w:rPr>
          <w:rFonts w:ascii="Arial" w:hAnsi="Arial" w:cs="Arial"/>
        </w:rPr>
      </w:r>
      <w:r>
        <w:rPr>
          <w:rFonts w:ascii="Arial" w:hAnsi="Arial" w:cs="Arial"/>
        </w:rPr>
      </w:r>
    </w:p>
    <w:p w14:paraId="59A78867" w14:textId="77777777">
      <w:pPr>
        <w:pStyle w:val="997"/>
        <w:pBdr/>
        <w:spacing w:before="82"/>
        <w:ind w:left="1080"/>
        <w:rPr>
          <w:rFonts w:ascii="Arial" w:hAnsi="Arial" w:cs="Arial"/>
        </w:rPr>
      </w:pPr>
      <w:r>
        <w:rPr>
          <w:rFonts w:ascii="Arial" w:hAnsi="Arial" w:cs="Arial"/>
          <w:u w:val="single"/>
        </w:rPr>
        <w:t xml:space="preserve">Article</w:t>
      </w:r>
      <w:r>
        <w:rPr>
          <w:rFonts w:ascii="Arial" w:hAnsi="Arial" w:cs="Arial"/>
          <w:spacing w:val="-3"/>
          <w:u w:val="single"/>
        </w:rPr>
        <w:t xml:space="preserve"> </w:t>
      </w:r>
      <w:r>
        <w:rPr>
          <w:rFonts w:ascii="Arial" w:hAnsi="Arial" w:cs="Arial"/>
          <w:u w:val="single"/>
        </w:rPr>
        <w:t xml:space="preserve">3</w:t>
      </w:r>
      <w:r>
        <w:rPr>
          <w:rFonts w:ascii="Arial" w:hAnsi="Arial" w:cs="Arial"/>
          <w:spacing w:val="-2"/>
        </w:rPr>
        <w:t xml:space="preserve"> </w:t>
      </w:r>
      <w:r>
        <w:rPr>
          <w:rFonts w:ascii="Arial" w:hAnsi="Arial" w:cs="Arial"/>
        </w:rPr>
        <w:t xml:space="preserve">:</w:t>
      </w:r>
      <w:r>
        <w:rPr>
          <w:rFonts w:ascii="Arial" w:hAnsi="Arial" w:cs="Arial"/>
          <w:spacing w:val="-3"/>
        </w:rPr>
        <w:t xml:space="preserve"> </w:t>
      </w:r>
      <w:r>
        <w:rPr>
          <w:rFonts w:ascii="Arial" w:hAnsi="Arial" w:cs="Arial"/>
        </w:rPr>
        <w:t xml:space="preserve">Le</w:t>
      </w:r>
      <w:r>
        <w:rPr>
          <w:rFonts w:ascii="Arial" w:hAnsi="Arial" w:cs="Arial"/>
          <w:spacing w:val="-5"/>
        </w:rPr>
        <w:t xml:space="preserve"> </w:t>
      </w:r>
      <w:r>
        <w:rPr>
          <w:rFonts w:ascii="Arial" w:hAnsi="Arial" w:cs="Arial"/>
        </w:rPr>
        <w:t xml:space="preserve">présent</w:t>
      </w:r>
      <w:r>
        <w:rPr>
          <w:rFonts w:ascii="Arial" w:hAnsi="Arial" w:cs="Arial"/>
          <w:spacing w:val="-3"/>
        </w:rPr>
        <w:t xml:space="preserve"> </w:t>
      </w:r>
      <w:r>
        <w:rPr>
          <w:rFonts w:ascii="Arial" w:hAnsi="Arial" w:cs="Arial"/>
        </w:rPr>
        <w:t xml:space="preserve">arrêté</w:t>
      </w:r>
      <w:r>
        <w:rPr>
          <w:rFonts w:ascii="Arial" w:hAnsi="Arial" w:cs="Arial"/>
          <w:spacing w:val="-2"/>
        </w:rPr>
        <w:t xml:space="preserve"> </w:t>
      </w:r>
      <w:r>
        <w:rPr>
          <w:rFonts w:ascii="Arial" w:hAnsi="Arial" w:cs="Arial"/>
        </w:rPr>
        <w:t xml:space="preserve">sera</w:t>
      </w:r>
      <w:r>
        <w:rPr>
          <w:rFonts w:ascii="Arial" w:hAnsi="Arial" w:cs="Arial"/>
          <w:spacing w:val="-2"/>
        </w:rPr>
        <w:t xml:space="preserve"> </w:t>
      </w:r>
      <w:r>
        <w:rPr>
          <w:rFonts w:ascii="Arial" w:hAnsi="Arial" w:cs="Arial"/>
          <w:spacing w:val="-10"/>
        </w:rPr>
        <w:t xml:space="preserve">:</w:t>
      </w:r>
      <w:r>
        <w:rPr>
          <w:rFonts w:ascii="Arial" w:hAnsi="Arial" w:cs="Arial"/>
        </w:rPr>
      </w:r>
    </w:p>
    <w:p w14:paraId="0B28CF02" w14:textId="77777777">
      <w:pPr>
        <w:pStyle w:val="997"/>
        <w:pBdr/>
        <w:spacing/>
        <w:ind/>
        <w:rPr>
          <w:rFonts w:ascii="Arial" w:hAnsi="Arial" w:cs="Arial"/>
        </w:rPr>
      </w:pPr>
      <w:r>
        <w:rPr>
          <w:rFonts w:ascii="Arial" w:hAnsi="Arial" w:cs="Arial"/>
        </w:rPr>
      </w:r>
      <w:r>
        <w:rPr>
          <w:rFonts w:ascii="Arial" w:hAnsi="Arial" w:cs="Arial"/>
        </w:rPr>
      </w:r>
    </w:p>
    <w:p w14:paraId="379A2F4F" w14:textId="77777777">
      <w:pPr>
        <w:pStyle w:val="999"/>
        <w:numPr>
          <w:ilvl w:val="0"/>
          <w:numId w:val="16"/>
        </w:numPr>
        <w:pBdr/>
        <w:tabs>
          <w:tab w:val="left" w:leader="none" w:pos="1787"/>
        </w:tabs>
        <w:spacing w:line="263" w:lineRule="exact"/>
        <w:ind w:left="1787"/>
        <w:rPr>
          <w:rFonts w:ascii="Arial" w:hAnsi="Arial" w:cs="Arial"/>
        </w:rPr>
      </w:pPr>
      <w:r>
        <w:rPr>
          <w:rFonts w:ascii="Arial" w:hAnsi="Arial" w:cs="Arial"/>
        </w:rPr>
        <w:t xml:space="preserve">transmis</w:t>
      </w:r>
      <w:r>
        <w:rPr>
          <w:rFonts w:ascii="Arial" w:hAnsi="Arial" w:cs="Arial"/>
          <w:spacing w:val="-7"/>
        </w:rPr>
        <w:t xml:space="preserve"> </w:t>
      </w:r>
      <w:r>
        <w:rPr>
          <w:rFonts w:ascii="Arial" w:hAnsi="Arial" w:cs="Arial"/>
        </w:rPr>
        <w:t xml:space="preserve">à</w:t>
      </w:r>
      <w:r>
        <w:rPr>
          <w:rFonts w:ascii="Arial" w:hAnsi="Arial" w:cs="Arial"/>
          <w:spacing w:val="-5"/>
        </w:rPr>
        <w:t xml:space="preserve"> </w:t>
      </w:r>
      <w:r>
        <w:rPr>
          <w:rFonts w:ascii="Arial" w:hAnsi="Arial" w:cs="Arial"/>
        </w:rPr>
        <w:t xml:space="preserve">Monsieur</w:t>
      </w:r>
      <w:r>
        <w:rPr>
          <w:rFonts w:ascii="Arial" w:hAnsi="Arial" w:cs="Arial"/>
          <w:spacing w:val="-3"/>
        </w:rPr>
        <w:t xml:space="preserve"> </w:t>
      </w:r>
      <w:r>
        <w:rPr>
          <w:rFonts w:ascii="Arial" w:hAnsi="Arial" w:cs="Arial"/>
        </w:rPr>
        <w:t xml:space="preserve">le</w:t>
      </w:r>
      <w:r>
        <w:rPr>
          <w:rFonts w:ascii="Arial" w:hAnsi="Arial" w:cs="Arial"/>
          <w:spacing w:val="-5"/>
        </w:rPr>
        <w:t xml:space="preserve"> </w:t>
      </w:r>
      <w:r>
        <w:rPr>
          <w:rFonts w:ascii="Arial" w:hAnsi="Arial" w:cs="Arial"/>
        </w:rPr>
        <w:t xml:space="preserve">Préfet</w:t>
      </w:r>
      <w:r>
        <w:rPr>
          <w:rFonts w:ascii="Arial" w:hAnsi="Arial" w:cs="Arial"/>
          <w:spacing w:val="-5"/>
        </w:rPr>
        <w:t xml:space="preserve"> </w:t>
      </w:r>
      <w:r>
        <w:rPr>
          <w:rFonts w:ascii="Arial" w:hAnsi="Arial" w:cs="Arial"/>
        </w:rPr>
        <w:t xml:space="preserve">du</w:t>
      </w:r>
      <w:r>
        <w:rPr>
          <w:rFonts w:ascii="Arial" w:hAnsi="Arial" w:cs="Arial"/>
          <w:spacing w:val="-5"/>
        </w:rPr>
        <w:t xml:space="preserve"> </w:t>
      </w:r>
      <w:r>
        <w:rPr>
          <w:rFonts w:ascii="Arial" w:hAnsi="Arial" w:cs="Arial"/>
        </w:rPr>
        <w:t xml:space="preserve">département</w:t>
      </w:r>
      <w:r>
        <w:rPr>
          <w:rFonts w:ascii="Arial" w:hAnsi="Arial" w:cs="Arial"/>
          <w:spacing w:val="-5"/>
        </w:rPr>
        <w:t xml:space="preserve"> </w:t>
      </w:r>
      <w:r>
        <w:rPr>
          <w:rFonts w:ascii="Arial" w:hAnsi="Arial" w:cs="Arial"/>
        </w:rPr>
        <w:t xml:space="preserve">et</w:t>
      </w:r>
      <w:r>
        <w:rPr>
          <w:rFonts w:ascii="Arial" w:hAnsi="Arial" w:cs="Arial"/>
          <w:spacing w:val="-5"/>
        </w:rPr>
        <w:t xml:space="preserve"> </w:t>
      </w:r>
      <w:r>
        <w:rPr>
          <w:rFonts w:ascii="Arial" w:hAnsi="Arial" w:cs="Arial"/>
        </w:rPr>
        <w:t xml:space="preserve">aux</w:t>
      </w:r>
      <w:r>
        <w:rPr>
          <w:rFonts w:ascii="Arial" w:hAnsi="Arial" w:cs="Arial"/>
          <w:spacing w:val="-5"/>
        </w:rPr>
        <w:t xml:space="preserve"> </w:t>
      </w:r>
      <w:r>
        <w:rPr>
          <w:rFonts w:ascii="Arial" w:hAnsi="Arial" w:cs="Arial"/>
        </w:rPr>
        <w:t xml:space="preserve">organisations</w:t>
      </w:r>
      <w:r>
        <w:rPr>
          <w:rFonts w:ascii="Arial" w:hAnsi="Arial" w:cs="Arial"/>
          <w:spacing w:val="-4"/>
        </w:rPr>
        <w:t xml:space="preserve"> </w:t>
      </w:r>
      <w:r>
        <w:rPr>
          <w:rFonts w:ascii="Arial" w:hAnsi="Arial" w:cs="Arial"/>
          <w:spacing w:val="-2"/>
        </w:rPr>
        <w:t xml:space="preserve">syndicales</w:t>
      </w:r>
      <w:r>
        <w:rPr>
          <w:rFonts w:ascii="Arial" w:hAnsi="Arial" w:cs="Arial"/>
        </w:rPr>
      </w:r>
    </w:p>
    <w:p w14:paraId="3115AA4A" w14:textId="77777777">
      <w:pPr>
        <w:pStyle w:val="999"/>
        <w:numPr>
          <w:ilvl w:val="0"/>
          <w:numId w:val="16"/>
        </w:numPr>
        <w:pBdr/>
        <w:tabs>
          <w:tab w:val="left" w:leader="none" w:pos="1787"/>
        </w:tabs>
        <w:spacing w:line="258" w:lineRule="exact"/>
        <w:ind w:left="1787"/>
        <w:rPr>
          <w:rFonts w:ascii="Arial" w:hAnsi="Arial" w:cs="Arial"/>
        </w:rPr>
      </w:pPr>
      <w:r>
        <w:rPr>
          <w:rFonts w:ascii="Arial" w:hAnsi="Arial" w:cs="Arial"/>
        </w:rPr>
        <w:t xml:space="preserve">affiché</w:t>
      </w:r>
      <w:r>
        <w:rPr>
          <w:rFonts w:ascii="Arial" w:hAnsi="Arial" w:cs="Arial"/>
          <w:spacing w:val="-4"/>
        </w:rPr>
        <w:t xml:space="preserve"> </w:t>
      </w:r>
      <w:r>
        <w:rPr>
          <w:rFonts w:ascii="Arial" w:hAnsi="Arial" w:cs="Arial"/>
        </w:rPr>
        <w:t xml:space="preserve">dans</w:t>
      </w:r>
      <w:r>
        <w:rPr>
          <w:rFonts w:ascii="Arial" w:hAnsi="Arial" w:cs="Arial"/>
          <w:spacing w:val="-3"/>
        </w:rPr>
        <w:t xml:space="preserve"> </w:t>
      </w:r>
      <w:r>
        <w:rPr>
          <w:rFonts w:ascii="Arial" w:hAnsi="Arial" w:cs="Arial"/>
        </w:rPr>
        <w:t xml:space="preserve">les</w:t>
      </w:r>
      <w:r>
        <w:rPr>
          <w:rFonts w:ascii="Arial" w:hAnsi="Arial" w:cs="Arial"/>
          <w:spacing w:val="-3"/>
        </w:rPr>
        <w:t xml:space="preserve"> </w:t>
      </w:r>
      <w:r>
        <w:rPr>
          <w:rFonts w:ascii="Arial" w:hAnsi="Arial" w:cs="Arial"/>
        </w:rPr>
        <w:t xml:space="preserve">locaux</w:t>
      </w:r>
      <w:r>
        <w:rPr>
          <w:rFonts w:ascii="Arial" w:hAnsi="Arial" w:cs="Arial"/>
          <w:spacing w:val="-4"/>
        </w:rPr>
        <w:t xml:space="preserve"> </w:t>
      </w:r>
      <w:r>
        <w:rPr>
          <w:rFonts w:ascii="Arial" w:hAnsi="Arial" w:cs="Arial"/>
        </w:rPr>
        <w:t xml:space="preserve">du</w:t>
      </w:r>
      <w:r>
        <w:rPr>
          <w:rFonts w:ascii="Arial" w:hAnsi="Arial" w:cs="Arial"/>
          <w:spacing w:val="-3"/>
        </w:rPr>
        <w:t xml:space="preserve"> </w:t>
      </w:r>
      <w:r>
        <w:rPr>
          <w:rFonts w:ascii="Arial" w:hAnsi="Arial" w:cs="Arial"/>
        </w:rPr>
        <w:t xml:space="preserve">Centre</w:t>
      </w:r>
      <w:r>
        <w:rPr>
          <w:rFonts w:ascii="Arial" w:hAnsi="Arial" w:cs="Arial"/>
          <w:spacing w:val="-3"/>
        </w:rPr>
        <w:t xml:space="preserve"> </w:t>
      </w:r>
      <w:r>
        <w:rPr>
          <w:rFonts w:ascii="Arial" w:hAnsi="Arial" w:cs="Arial"/>
        </w:rPr>
        <w:t xml:space="preserve">de</w:t>
      </w:r>
      <w:r>
        <w:rPr>
          <w:rFonts w:ascii="Arial" w:hAnsi="Arial" w:cs="Arial"/>
          <w:spacing w:val="-3"/>
        </w:rPr>
        <w:t xml:space="preserve"> </w:t>
      </w:r>
      <w:r>
        <w:rPr>
          <w:rFonts w:ascii="Arial" w:hAnsi="Arial" w:cs="Arial"/>
          <w:spacing w:val="-2"/>
        </w:rPr>
        <w:t xml:space="preserve">Gestion</w:t>
      </w:r>
      <w:r>
        <w:rPr>
          <w:rFonts w:ascii="Arial" w:hAnsi="Arial" w:cs="Arial"/>
        </w:rPr>
      </w:r>
    </w:p>
    <w:p w14:paraId="2732A264" w14:textId="77777777">
      <w:pPr>
        <w:pStyle w:val="999"/>
        <w:numPr>
          <w:ilvl w:val="0"/>
          <w:numId w:val="16"/>
        </w:numPr>
        <w:pBdr/>
        <w:tabs>
          <w:tab w:val="left" w:leader="none" w:pos="1787"/>
        </w:tabs>
        <w:spacing w:line="264" w:lineRule="exact"/>
        <w:ind w:left="1787"/>
        <w:rPr>
          <w:rFonts w:ascii="Arial" w:hAnsi="Arial" w:cs="Arial"/>
        </w:rPr>
      </w:pPr>
      <w:r>
        <w:rPr>
          <w:rFonts w:ascii="Arial" w:hAnsi="Arial" w:cs="Arial"/>
        </w:rPr>
        <w:t xml:space="preserve">publié</w:t>
      </w:r>
      <w:r>
        <w:rPr>
          <w:rFonts w:ascii="Arial" w:hAnsi="Arial" w:cs="Arial"/>
          <w:spacing w:val="-4"/>
        </w:rPr>
        <w:t xml:space="preserve"> </w:t>
      </w:r>
      <w:r>
        <w:rPr>
          <w:rFonts w:ascii="Arial" w:hAnsi="Arial" w:cs="Arial"/>
        </w:rPr>
        <w:t xml:space="preserve">sur</w:t>
      </w:r>
      <w:r>
        <w:rPr>
          <w:rFonts w:ascii="Arial" w:hAnsi="Arial" w:cs="Arial"/>
          <w:spacing w:val="-2"/>
        </w:rPr>
        <w:t xml:space="preserve"> </w:t>
      </w:r>
      <w:r>
        <w:rPr>
          <w:rFonts w:ascii="Arial" w:hAnsi="Arial" w:cs="Arial"/>
        </w:rPr>
        <w:t xml:space="preserve">le</w:t>
      </w:r>
      <w:r>
        <w:rPr>
          <w:rFonts w:ascii="Arial" w:hAnsi="Arial" w:cs="Arial"/>
          <w:spacing w:val="-3"/>
        </w:rPr>
        <w:t xml:space="preserve"> </w:t>
      </w:r>
      <w:r>
        <w:rPr>
          <w:rFonts w:ascii="Arial" w:hAnsi="Arial" w:cs="Arial"/>
        </w:rPr>
        <w:t xml:space="preserve">site</w:t>
      </w:r>
      <w:r>
        <w:rPr>
          <w:rFonts w:ascii="Arial" w:hAnsi="Arial" w:cs="Arial"/>
          <w:spacing w:val="-4"/>
        </w:rPr>
        <w:t xml:space="preserve"> </w:t>
      </w:r>
      <w:r>
        <w:rPr>
          <w:rFonts w:ascii="Arial" w:hAnsi="Arial" w:cs="Arial"/>
        </w:rPr>
        <w:t xml:space="preserve">internet</w:t>
      </w:r>
      <w:r>
        <w:rPr>
          <w:rFonts w:ascii="Arial" w:hAnsi="Arial" w:cs="Arial"/>
          <w:spacing w:val="-4"/>
        </w:rPr>
        <w:t xml:space="preserve"> </w:t>
      </w:r>
      <w:r>
        <w:rPr>
          <w:rFonts w:ascii="Arial" w:hAnsi="Arial" w:cs="Arial"/>
        </w:rPr>
        <w:t xml:space="preserve">du</w:t>
      </w:r>
      <w:r>
        <w:rPr>
          <w:rFonts w:ascii="Arial" w:hAnsi="Arial" w:cs="Arial"/>
          <w:spacing w:val="-3"/>
        </w:rPr>
        <w:t xml:space="preserve"> </w:t>
      </w:r>
      <w:r>
        <w:rPr>
          <w:rFonts w:ascii="Arial" w:hAnsi="Arial" w:cs="Arial"/>
        </w:rPr>
        <w:t xml:space="preserve">Centre</w:t>
      </w:r>
      <w:r>
        <w:rPr>
          <w:rFonts w:ascii="Arial" w:hAnsi="Arial" w:cs="Arial"/>
          <w:spacing w:val="-3"/>
        </w:rPr>
        <w:t xml:space="preserve"> </w:t>
      </w:r>
      <w:r>
        <w:rPr>
          <w:rFonts w:ascii="Arial" w:hAnsi="Arial" w:cs="Arial"/>
        </w:rPr>
        <w:t xml:space="preserve">de</w:t>
      </w:r>
      <w:r>
        <w:rPr>
          <w:rFonts w:ascii="Arial" w:hAnsi="Arial" w:cs="Arial"/>
          <w:spacing w:val="-3"/>
        </w:rPr>
        <w:t xml:space="preserve"> </w:t>
      </w:r>
      <w:r>
        <w:rPr>
          <w:rFonts w:ascii="Arial" w:hAnsi="Arial" w:cs="Arial"/>
          <w:spacing w:val="-2"/>
        </w:rPr>
        <w:t xml:space="preserve">Gestion</w:t>
      </w:r>
      <w:r>
        <w:rPr>
          <w:rFonts w:ascii="Arial" w:hAnsi="Arial" w:cs="Arial"/>
        </w:rPr>
      </w:r>
    </w:p>
    <w:p w14:paraId="0F8CE563" w14:textId="77777777">
      <w:pPr>
        <w:pBdr/>
        <w:tabs>
          <w:tab w:val="left" w:leader="none" w:pos="1787"/>
        </w:tabs>
        <w:spacing w:line="264" w:lineRule="exact"/>
        <w:ind/>
        <w:rPr>
          <w:rFonts w:ascii="Arial" w:hAnsi="Arial" w:cs="Arial"/>
        </w:rPr>
      </w:pPr>
      <w:r>
        <w:rPr>
          <w:rFonts w:ascii="Arial" w:hAnsi="Arial" w:cs="Arial"/>
        </w:rPr>
      </w:r>
      <w:r>
        <w:rPr>
          <w:rFonts w:ascii="Arial" w:hAnsi="Arial" w:cs="Arial"/>
        </w:rPr>
      </w:r>
    </w:p>
    <w:p w14:paraId="1BFED8D1" w14:textId="77777777">
      <w:pPr>
        <w:pBdr/>
        <w:spacing/>
        <w:ind w:right="1049" w:left="1134"/>
        <w:jc w:val="both"/>
        <w:rPr>
          <w:rFonts w:ascii="Arial" w:hAnsi="Arial" w:cs="Arial"/>
        </w:rPr>
      </w:pPr>
      <w:r>
        <w:rPr>
          <w:rFonts w:ascii="Arial" w:hAnsi="Arial" w:cs="Arial"/>
          <w:u w:val="single"/>
        </w:rPr>
        <w:t xml:space="preserve">Article 4</w:t>
      </w:r>
      <w:r>
        <w:rPr>
          <w:rFonts w:ascii="Arial" w:hAnsi="Arial" w:cs="Arial"/>
        </w:rPr>
        <w:t xml:space="preserve"> : Un recours contre le présent arrêté peut être formé dans un délai de deux mois à compter de sa date de publication. Le recours sera porté devant le tribunal administratif de</w:t>
      </w:r>
      <w:r>
        <w:rPr>
          <w:rFonts w:ascii="Arial" w:hAnsi="Arial" w:cs="Arial"/>
        </w:rPr>
        <w:t xml:space="preserve"> ….</w:t>
      </w:r>
      <w:r>
        <w:rPr>
          <w:rFonts w:ascii="Arial" w:hAnsi="Arial" w:cs="Arial"/>
        </w:rPr>
        <w:t xml:space="preserve">.</w:t>
      </w:r>
      <w:r>
        <w:rPr>
          <w:rFonts w:ascii="Arial" w:hAnsi="Arial" w:cs="Arial"/>
        </w:rPr>
      </w:r>
    </w:p>
    <w:p w14:paraId="1AD0789C" w14:textId="77777777">
      <w:pPr>
        <w:pBdr/>
        <w:spacing/>
        <w:ind w:right="1049" w:left="1134"/>
        <w:jc w:val="both"/>
        <w:rPr>
          <w:rFonts w:ascii="Arial" w:hAnsi="Arial" w:cs="Arial"/>
        </w:rPr>
      </w:pPr>
      <w:r>
        <w:rPr>
          <w:rFonts w:ascii="Arial" w:hAnsi="Arial" w:cs="Arial"/>
        </w:rPr>
        <w:t xml:space="preserve">Le cas échéant, le tribunal administratif pourra être saisi par l’application Télérecours accessible par le site </w:t>
      </w:r>
      <w:hyperlink r:id="rId16" w:tooltip="https://www.telerecours.fr/" w:history="1">
        <w:r>
          <w:rPr>
            <w:rStyle w:val="1012"/>
            <w:rFonts w:ascii="Arial" w:hAnsi="Arial" w:cs="Arial"/>
          </w:rPr>
          <w:t xml:space="preserve">https://www.telerecours.fr/</w:t>
        </w:r>
      </w:hyperlink>
      <w:r>
        <w:rPr>
          <w:rFonts w:ascii="Arial" w:hAnsi="Arial" w:cs="Arial"/>
        </w:rPr>
        <w:t xml:space="preserve">. </w:t>
      </w:r>
      <w:r>
        <w:rPr>
          <w:rFonts w:ascii="Arial" w:hAnsi="Arial" w:cs="Arial"/>
        </w:rPr>
      </w:r>
    </w:p>
    <w:p w14:paraId="52EE534F" w14:textId="77777777">
      <w:pPr>
        <w:pBdr/>
        <w:tabs>
          <w:tab w:val="left" w:leader="none" w:pos="1787"/>
        </w:tabs>
        <w:spacing w:line="264" w:lineRule="exact"/>
        <w:ind/>
        <w:rPr>
          <w:rFonts w:ascii="Arial" w:hAnsi="Arial" w:cs="Arial"/>
        </w:rPr>
      </w:pPr>
      <w:r>
        <w:rPr>
          <w:rFonts w:ascii="Arial" w:hAnsi="Arial" w:cs="Arial"/>
        </w:rPr>
      </w:r>
      <w:r>
        <w:rPr>
          <w:rFonts w:ascii="Arial" w:hAnsi="Arial" w:cs="Arial"/>
        </w:rPr>
      </w:r>
    </w:p>
    <w:p w14:paraId="5C8C9112" w14:textId="77777777">
      <w:pPr>
        <w:pStyle w:val="997"/>
        <w:pBdr/>
        <w:spacing w:before="5"/>
        <w:ind/>
        <w:rPr>
          <w:rFonts w:ascii="Arial" w:hAnsi="Arial" w:cs="Arial"/>
          <w:sz w:val="12"/>
        </w:rPr>
      </w:pPr>
      <w:r>
        <w:rPr>
          <w:rFonts w:ascii="Arial" w:hAnsi="Arial" w:cs="Arial"/>
          <w:sz w:val="12"/>
        </w:rPr>
      </w:r>
      <w:r>
        <w:rPr>
          <w:rFonts w:ascii="Arial" w:hAnsi="Arial" w:cs="Arial"/>
          <w:sz w:val="12"/>
        </w:rPr>
      </w:r>
    </w:p>
    <w:p w14:paraId="17A648F7" w14:textId="77777777">
      <w:pPr>
        <w:pStyle w:val="997"/>
        <w:pBdr/>
        <w:spacing w:before="101"/>
        <w:ind w:left="6751"/>
        <w:rPr>
          <w:rFonts w:ascii="Arial" w:hAnsi="Arial" w:cs="Arial"/>
        </w:rPr>
      </w:pPr>
      <w:r>
        <w:rPr>
          <w:rFonts w:ascii="Arial" w:hAnsi="Arial" w:cs="Arial"/>
        </w:rPr>
        <w:t xml:space="preserve">Fait</w:t>
      </w:r>
      <w:r>
        <w:rPr>
          <w:rFonts w:ascii="Arial" w:hAnsi="Arial" w:cs="Arial"/>
          <w:spacing w:val="-4"/>
        </w:rPr>
        <w:t xml:space="preserve"> </w:t>
      </w:r>
      <w:r>
        <w:rPr>
          <w:rFonts w:ascii="Arial" w:hAnsi="Arial" w:cs="Arial"/>
          <w:spacing w:val="-10"/>
        </w:rPr>
        <w:t xml:space="preserve">à</w:t>
      </w:r>
      <w:r>
        <w:rPr>
          <w:rFonts w:ascii="Arial" w:hAnsi="Arial" w:cs="Arial"/>
        </w:rPr>
      </w:r>
    </w:p>
    <w:p w14:paraId="6149F502" w14:textId="77777777">
      <w:pPr>
        <w:pStyle w:val="997"/>
        <w:pBdr/>
        <w:spacing/>
        <w:ind/>
        <w:rPr>
          <w:rFonts w:ascii="Arial" w:hAnsi="Arial" w:cs="Arial"/>
        </w:rPr>
      </w:pPr>
      <w:r>
        <w:rPr>
          <w:rFonts w:ascii="Arial" w:hAnsi="Arial" w:cs="Arial"/>
        </w:rPr>
      </w:r>
      <w:r>
        <w:rPr>
          <w:rFonts w:ascii="Arial" w:hAnsi="Arial" w:cs="Arial"/>
        </w:rPr>
      </w:r>
    </w:p>
    <w:p w14:paraId="6D49404A" w14:textId="77777777">
      <w:pPr>
        <w:pStyle w:val="997"/>
        <w:pBdr/>
        <w:spacing/>
        <w:ind w:left="6743"/>
        <w:rPr>
          <w:rFonts w:ascii="Arial" w:hAnsi="Arial" w:cs="Arial"/>
        </w:rPr>
      </w:pPr>
      <w:r>
        <w:rPr>
          <w:rFonts w:ascii="Arial" w:hAnsi="Arial" w:cs="Arial"/>
        </w:rPr>
        <w:t xml:space="preserve">Le</w:t>
      </w:r>
      <w:r>
        <w:rPr>
          <w:rFonts w:ascii="Arial" w:hAnsi="Arial" w:cs="Arial"/>
          <w:spacing w:val="1"/>
        </w:rPr>
        <w:t xml:space="preserve"> </w:t>
      </w:r>
      <w:r>
        <w:rPr>
          <w:rFonts w:ascii="Arial" w:hAnsi="Arial" w:cs="Arial"/>
          <w:spacing w:val="-2"/>
        </w:rPr>
        <w:t xml:space="preserve">Président</w:t>
      </w:r>
      <w:r>
        <w:rPr>
          <w:rFonts w:ascii="Arial" w:hAnsi="Arial" w:cs="Arial"/>
        </w:rPr>
      </w:r>
    </w:p>
    <w:p w14:paraId="2E344CAC" w14:textId="77777777">
      <w:pPr>
        <w:pStyle w:val="997"/>
        <w:pBdr/>
        <w:spacing/>
        <w:ind/>
        <w:rPr>
          <w:rFonts w:ascii="Arial" w:hAnsi="Arial" w:cs="Arial"/>
          <w:sz w:val="26"/>
        </w:rPr>
      </w:pPr>
      <w:r>
        <w:rPr>
          <w:rFonts w:ascii="Arial" w:hAnsi="Arial" w:cs="Arial"/>
          <w:sz w:val="26"/>
        </w:rPr>
      </w:r>
      <w:r>
        <w:rPr>
          <w:rFonts w:ascii="Arial" w:hAnsi="Arial" w:cs="Arial"/>
          <w:sz w:val="26"/>
        </w:rPr>
      </w:r>
    </w:p>
    <w:p w14:paraId="276E2AA4" w14:textId="77777777">
      <w:pPr>
        <w:pStyle w:val="997"/>
        <w:pBdr/>
        <w:spacing/>
        <w:ind/>
        <w:rPr>
          <w:rFonts w:ascii="Arial" w:hAnsi="Arial" w:cs="Arial"/>
          <w:sz w:val="26"/>
        </w:rPr>
      </w:pPr>
      <w:r>
        <w:rPr>
          <w:rFonts w:ascii="Arial" w:hAnsi="Arial" w:cs="Arial"/>
          <w:sz w:val="26"/>
        </w:rPr>
      </w:r>
      <w:r>
        <w:rPr>
          <w:rFonts w:ascii="Arial" w:hAnsi="Arial" w:cs="Arial"/>
          <w:sz w:val="26"/>
        </w:rPr>
      </w:r>
    </w:p>
    <w:p w14:paraId="4866AC58" w14:textId="77777777">
      <w:pPr>
        <w:pStyle w:val="997"/>
        <w:pBdr/>
        <w:spacing/>
        <w:ind/>
        <w:rPr>
          <w:rFonts w:ascii="Arial" w:hAnsi="Arial" w:cs="Arial"/>
          <w:sz w:val="26"/>
        </w:rPr>
      </w:pPr>
      <w:r>
        <w:rPr>
          <w:rFonts w:ascii="Arial" w:hAnsi="Arial" w:cs="Arial"/>
          <w:sz w:val="26"/>
        </w:rPr>
      </w:r>
      <w:r>
        <w:rPr>
          <w:rFonts w:ascii="Arial" w:hAnsi="Arial" w:cs="Arial"/>
          <w:sz w:val="26"/>
        </w:rPr>
      </w:r>
    </w:p>
    <w:p w14:paraId="25EE92D9" w14:textId="77777777">
      <w:pPr>
        <w:pStyle w:val="997"/>
        <w:pBdr/>
        <w:spacing w:before="1"/>
        <w:ind/>
        <w:rPr>
          <w:rFonts w:ascii="Arial" w:hAnsi="Arial" w:cs="Arial"/>
          <w:sz w:val="32"/>
        </w:rPr>
      </w:pPr>
      <w:r>
        <w:rPr>
          <w:rFonts w:ascii="Arial" w:hAnsi="Arial" w:cs="Arial"/>
          <w:sz w:val="32"/>
        </w:rPr>
      </w:r>
      <w:r>
        <w:rPr>
          <w:rFonts w:ascii="Arial" w:hAnsi="Arial" w:cs="Arial"/>
          <w:sz w:val="32"/>
        </w:rPr>
      </w:r>
    </w:p>
    <w:p w14:paraId="4C84515E" w14:textId="77777777">
      <w:pPr>
        <w:pStyle w:val="997"/>
        <w:pBdr/>
        <w:spacing/>
        <w:ind w:left="1079"/>
        <w:rPr>
          <w:rFonts w:ascii="Arial" w:hAnsi="Arial" w:cs="Arial"/>
        </w:rPr>
      </w:pPr>
      <w:r>
        <w:rPr>
          <w:rFonts w:ascii="Arial" w:hAnsi="Arial" w:cs="Arial"/>
        </w:rPr>
        <w:t xml:space="preserve">Le</w:t>
      </w:r>
      <w:r>
        <w:rPr>
          <w:rFonts w:ascii="Arial" w:hAnsi="Arial" w:cs="Arial"/>
          <w:spacing w:val="-4"/>
        </w:rPr>
        <w:t xml:space="preserve"> </w:t>
      </w:r>
      <w:r>
        <w:rPr>
          <w:rFonts w:ascii="Arial" w:hAnsi="Arial" w:cs="Arial"/>
        </w:rPr>
        <w:t xml:space="preserve">président</w:t>
      </w:r>
      <w:r>
        <w:rPr>
          <w:rFonts w:ascii="Arial" w:hAnsi="Arial" w:cs="Arial"/>
          <w:spacing w:val="-3"/>
        </w:rPr>
        <w:t xml:space="preserve"> </w:t>
      </w:r>
      <w:r>
        <w:rPr>
          <w:rFonts w:ascii="Arial" w:hAnsi="Arial" w:cs="Arial"/>
          <w:spacing w:val="-10"/>
        </w:rPr>
        <w:t xml:space="preserve">:</w:t>
      </w:r>
      <w:r>
        <w:rPr>
          <w:rFonts w:ascii="Arial" w:hAnsi="Arial" w:cs="Arial"/>
        </w:rPr>
      </w:r>
    </w:p>
    <w:p w14:paraId="0B326861" w14:textId="77777777">
      <w:pPr>
        <w:pStyle w:val="997"/>
        <w:pBdr/>
        <w:spacing w:before="9"/>
        <w:ind/>
        <w:rPr>
          <w:rFonts w:ascii="Arial" w:hAnsi="Arial" w:cs="Arial"/>
          <w:sz w:val="21"/>
        </w:rPr>
      </w:pPr>
      <w:r>
        <w:rPr>
          <w:rFonts w:ascii="Arial" w:hAnsi="Arial" w:cs="Arial"/>
          <w:sz w:val="21"/>
        </w:rPr>
      </w:r>
      <w:r>
        <w:rPr>
          <w:rFonts w:ascii="Arial" w:hAnsi="Arial" w:cs="Arial"/>
          <w:sz w:val="21"/>
        </w:rPr>
      </w:r>
    </w:p>
    <w:p w14:paraId="27DB13ED" w14:textId="77777777">
      <w:pPr>
        <w:pStyle w:val="999"/>
        <w:numPr>
          <w:ilvl w:val="0"/>
          <w:numId w:val="16"/>
        </w:numPr>
        <w:pBdr/>
        <w:tabs>
          <w:tab w:val="left" w:leader="none" w:pos="1787"/>
        </w:tabs>
        <w:spacing w:line="264" w:lineRule="exact"/>
        <w:ind w:left="1787"/>
        <w:rPr>
          <w:rFonts w:ascii="Arial" w:hAnsi="Arial" w:cs="Arial"/>
        </w:rPr>
      </w:pPr>
      <w:r>
        <w:rPr>
          <w:rFonts w:ascii="Arial" w:hAnsi="Arial" w:cs="Arial"/>
        </w:rPr>
        <w:t xml:space="preserve">Certifie</w:t>
      </w:r>
      <w:r>
        <w:rPr>
          <w:rFonts w:ascii="Arial" w:hAnsi="Arial" w:cs="Arial"/>
          <w:spacing w:val="-5"/>
        </w:rPr>
        <w:t xml:space="preserve"> </w:t>
      </w:r>
      <w:r>
        <w:rPr>
          <w:rFonts w:ascii="Arial" w:hAnsi="Arial" w:cs="Arial"/>
        </w:rPr>
        <w:t xml:space="preserve">sous</w:t>
      </w:r>
      <w:r>
        <w:rPr>
          <w:rFonts w:ascii="Arial" w:hAnsi="Arial" w:cs="Arial"/>
          <w:spacing w:val="-4"/>
        </w:rPr>
        <w:t xml:space="preserve"> </w:t>
      </w:r>
      <w:r>
        <w:rPr>
          <w:rFonts w:ascii="Arial" w:hAnsi="Arial" w:cs="Arial"/>
        </w:rPr>
        <w:t xml:space="preserve">sa</w:t>
      </w:r>
      <w:r>
        <w:rPr>
          <w:rFonts w:ascii="Arial" w:hAnsi="Arial" w:cs="Arial"/>
          <w:spacing w:val="-4"/>
        </w:rPr>
        <w:t xml:space="preserve"> </w:t>
      </w:r>
      <w:r>
        <w:rPr>
          <w:rFonts w:ascii="Arial" w:hAnsi="Arial" w:cs="Arial"/>
        </w:rPr>
        <w:t xml:space="preserve">responsabilité</w:t>
      </w:r>
      <w:r>
        <w:rPr>
          <w:rFonts w:ascii="Arial" w:hAnsi="Arial" w:cs="Arial"/>
          <w:spacing w:val="-4"/>
        </w:rPr>
        <w:t xml:space="preserve"> </w:t>
      </w:r>
      <w:r>
        <w:rPr>
          <w:rFonts w:ascii="Arial" w:hAnsi="Arial" w:cs="Arial"/>
        </w:rPr>
        <w:t xml:space="preserve">le</w:t>
      </w:r>
      <w:r>
        <w:rPr>
          <w:rFonts w:ascii="Arial" w:hAnsi="Arial" w:cs="Arial"/>
          <w:spacing w:val="-5"/>
        </w:rPr>
        <w:t xml:space="preserve"> </w:t>
      </w:r>
      <w:r>
        <w:rPr>
          <w:rFonts w:ascii="Arial" w:hAnsi="Arial" w:cs="Arial"/>
        </w:rPr>
        <w:t xml:space="preserve">caractère</w:t>
      </w:r>
      <w:r>
        <w:rPr>
          <w:rFonts w:ascii="Arial" w:hAnsi="Arial" w:cs="Arial"/>
          <w:spacing w:val="-6"/>
        </w:rPr>
        <w:t xml:space="preserve"> </w:t>
      </w:r>
      <w:r>
        <w:rPr>
          <w:rFonts w:ascii="Arial" w:hAnsi="Arial" w:cs="Arial"/>
        </w:rPr>
        <w:t xml:space="preserve">exécutoire</w:t>
      </w:r>
      <w:r>
        <w:rPr>
          <w:rFonts w:ascii="Arial" w:hAnsi="Arial" w:cs="Arial"/>
          <w:spacing w:val="-4"/>
        </w:rPr>
        <w:t xml:space="preserve"> </w:t>
      </w:r>
      <w:r>
        <w:rPr>
          <w:rFonts w:ascii="Arial" w:hAnsi="Arial" w:cs="Arial"/>
        </w:rPr>
        <w:t xml:space="preserve">de</w:t>
      </w:r>
      <w:r>
        <w:rPr>
          <w:rFonts w:ascii="Arial" w:hAnsi="Arial" w:cs="Arial"/>
          <w:spacing w:val="-4"/>
        </w:rPr>
        <w:t xml:space="preserve"> </w:t>
      </w:r>
      <w:r>
        <w:rPr>
          <w:rFonts w:ascii="Arial" w:hAnsi="Arial" w:cs="Arial"/>
        </w:rPr>
        <w:t xml:space="preserve">cet</w:t>
      </w:r>
      <w:r>
        <w:rPr>
          <w:rFonts w:ascii="Arial" w:hAnsi="Arial" w:cs="Arial"/>
          <w:spacing w:val="-5"/>
        </w:rPr>
        <w:t xml:space="preserve"> </w:t>
      </w:r>
      <w:r>
        <w:rPr>
          <w:rFonts w:ascii="Arial" w:hAnsi="Arial" w:cs="Arial"/>
          <w:spacing w:val="-4"/>
        </w:rPr>
        <w:t xml:space="preserve">acte</w:t>
      </w:r>
      <w:r>
        <w:rPr>
          <w:rFonts w:ascii="Arial" w:hAnsi="Arial" w:cs="Arial"/>
        </w:rPr>
      </w:r>
    </w:p>
    <w:p w14:paraId="5CA5535C" w14:textId="77777777">
      <w:pPr>
        <w:pBdr/>
        <w:spacing w:line="232" w:lineRule="auto"/>
        <w:ind/>
        <w:rPr/>
        <w:sectPr>
          <w:footnotePr/>
          <w:endnotePr/>
          <w:type w:val="nextPage"/>
          <w:pgSz w:h="16840" w:orient="portrait" w:w="11910"/>
          <w:pgMar w:top="1560" w:right="600" w:bottom="1300" w:left="480" w:header="0" w:footer="776" w:gutter="0"/>
          <w:cols w:num="1" w:sep="0" w:space="720" w:equalWidth="1"/>
        </w:sectPr>
      </w:pPr>
      <w:r/>
      <w:r/>
    </w:p>
    <w:p w14:paraId="4D7BE456" w14:textId="77777777">
      <w:pPr>
        <w:pStyle w:val="997"/>
        <w:pBdr/>
        <w:spacing w:before="7"/>
        <w:ind/>
        <w:rPr>
          <w:sz w:val="4"/>
        </w:rPr>
      </w:pPr>
      <w:r>
        <w:rPr>
          <w:sz w:val="4"/>
        </w:rPr>
      </w:r>
      <w:r>
        <w:rPr>
          <w:sz w:val="4"/>
        </w:rPr>
      </w:r>
    </w:p>
    <w:tbl>
      <w:tblPr>
        <w:tblStyle w:val="996"/>
        <w:tblInd w:w="977"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76"/>
        <w:gridCol w:w="6662"/>
      </w:tblGrid>
      <w:tr>
        <w:trPr>
          <w:trHeight w:val="810"/>
        </w:trPr>
        <w:tc>
          <w:tcPr>
            <w:tcBorders/>
            <w:tcW w:w="2376" w:type="dxa"/>
            <w:textDirection w:val="lrTb"/>
            <w:noWrap w:val="false"/>
          </w:tcPr>
          <w:p w14:paraId="24F39102" w14:textId="77777777">
            <w:pPr>
              <w:pStyle w:val="1000"/>
              <w:pBdr/>
              <w:spacing w:before="8"/>
              <w:ind/>
              <w:rPr>
                <w:rFonts w:ascii="Arial" w:hAnsi="Arial" w:cs="Arial"/>
              </w:rPr>
            </w:pPr>
            <w:r>
              <w:rPr>
                <w:rFonts w:ascii="Arial" w:hAnsi="Arial" w:cs="Arial"/>
              </w:rPr>
            </w:r>
            <w:r>
              <w:rPr>
                <w:rFonts w:ascii="Arial" w:hAnsi="Arial" w:cs="Arial"/>
              </w:rPr>
            </w:r>
          </w:p>
          <w:p w14:paraId="2F0EC46E" w14:textId="77777777">
            <w:pPr>
              <w:pStyle w:val="1000"/>
              <w:pBdr/>
              <w:spacing/>
              <w:ind w:left="568"/>
              <w:rPr>
                <w:rFonts w:ascii="Arial" w:hAnsi="Arial" w:cs="Arial"/>
                <w:b/>
              </w:rPr>
            </w:pPr>
            <w:r/>
            <w:bookmarkStart w:id="6" w:name="Annexe_11"/>
            <w:r/>
            <w:bookmarkEnd w:id="6"/>
            <w:r>
              <w:rPr>
                <w:rFonts w:ascii="Arial" w:hAnsi="Arial" w:cs="Arial"/>
                <w:b/>
              </w:rPr>
              <w:t xml:space="preserve">Annexe</w:t>
            </w:r>
            <w:r>
              <w:rPr>
                <w:rFonts w:ascii="Arial" w:hAnsi="Arial" w:cs="Arial"/>
                <w:b/>
                <w:spacing w:val="-2"/>
              </w:rPr>
              <w:t xml:space="preserve"> </w:t>
            </w:r>
            <w:r>
              <w:rPr>
                <w:rFonts w:ascii="Arial" w:hAnsi="Arial" w:cs="Arial"/>
                <w:b/>
                <w:spacing w:val="-5"/>
              </w:rPr>
              <w:t xml:space="preserve">11</w:t>
            </w:r>
            <w:r>
              <w:rPr>
                <w:rFonts w:ascii="Arial" w:hAnsi="Arial" w:cs="Arial"/>
                <w:b/>
              </w:rPr>
            </w:r>
          </w:p>
        </w:tc>
        <w:tc>
          <w:tcPr>
            <w:tcBorders/>
            <w:tcW w:w="6662" w:type="dxa"/>
            <w:textDirection w:val="lrTb"/>
            <w:noWrap w:val="false"/>
          </w:tcPr>
          <w:p w14:paraId="64928D78" w14:textId="33C17B80">
            <w:pPr>
              <w:pStyle w:val="1000"/>
              <w:pBdr/>
              <w:spacing w:before="227"/>
              <w:ind w:right="100" w:hanging="2156" w:left="2318"/>
              <w:rPr>
                <w:rFonts w:ascii="Arial" w:hAnsi="Arial" w:cs="Arial"/>
                <w:b/>
              </w:rPr>
            </w:pPr>
            <w:r/>
            <w:bookmarkStart w:id="7" w:name="Modèle_de_délibérations_concordantes_pou"/>
            <w:r/>
            <w:bookmarkEnd w:id="7"/>
            <w:r>
              <w:rPr>
                <w:rFonts w:ascii="Arial" w:hAnsi="Arial" w:cs="Arial"/>
                <w:b/>
              </w:rPr>
              <w:t xml:space="preserve">Modèle</w:t>
            </w:r>
            <w:r>
              <w:rPr>
                <w:rFonts w:ascii="Arial" w:hAnsi="Arial" w:cs="Arial"/>
                <w:b/>
                <w:spacing w:val="-6"/>
              </w:rPr>
              <w:t xml:space="preserve"> </w:t>
            </w:r>
            <w:r>
              <w:rPr>
                <w:rFonts w:ascii="Arial" w:hAnsi="Arial" w:cs="Arial"/>
                <w:b/>
              </w:rPr>
              <w:t xml:space="preserve">de</w:t>
            </w:r>
            <w:r>
              <w:rPr>
                <w:rFonts w:ascii="Arial" w:hAnsi="Arial" w:cs="Arial"/>
                <w:b/>
                <w:spacing w:val="-3"/>
              </w:rPr>
              <w:t xml:space="preserve"> </w:t>
            </w:r>
            <w:r>
              <w:rPr>
                <w:rFonts w:ascii="Arial" w:hAnsi="Arial" w:cs="Arial"/>
                <w:b/>
              </w:rPr>
              <w:t xml:space="preserve">délibérations</w:t>
            </w:r>
            <w:r>
              <w:rPr>
                <w:rFonts w:ascii="Arial" w:hAnsi="Arial" w:cs="Arial"/>
                <w:b/>
                <w:spacing w:val="-3"/>
              </w:rPr>
              <w:t xml:space="preserve"> </w:t>
            </w:r>
            <w:r>
              <w:rPr>
                <w:rFonts w:ascii="Arial" w:hAnsi="Arial" w:cs="Arial"/>
                <w:b/>
              </w:rPr>
              <w:t xml:space="preserve">concordantes</w:t>
            </w:r>
            <w:r>
              <w:rPr>
                <w:rFonts w:ascii="Arial" w:hAnsi="Arial" w:cs="Arial"/>
                <w:b/>
                <w:spacing w:val="-5"/>
              </w:rPr>
              <w:t xml:space="preserve"> </w:t>
            </w:r>
            <w:r>
              <w:rPr>
                <w:rFonts w:ascii="Arial" w:hAnsi="Arial" w:cs="Arial"/>
                <w:b/>
              </w:rPr>
              <w:t xml:space="preserve">pour</w:t>
            </w:r>
            <w:r>
              <w:rPr>
                <w:rFonts w:ascii="Arial" w:hAnsi="Arial" w:cs="Arial"/>
                <w:b/>
                <w:spacing w:val="-4"/>
              </w:rPr>
              <w:t xml:space="preserve"> </w:t>
            </w:r>
            <w:r>
              <w:rPr>
                <w:rFonts w:ascii="Arial" w:hAnsi="Arial" w:cs="Arial"/>
                <w:b/>
              </w:rPr>
              <w:t xml:space="preserve">la</w:t>
            </w:r>
            <w:r>
              <w:rPr>
                <w:rFonts w:ascii="Arial" w:hAnsi="Arial" w:cs="Arial"/>
                <w:b/>
                <w:spacing w:val="-6"/>
              </w:rPr>
              <w:t xml:space="preserve"> </w:t>
            </w:r>
            <w:r>
              <w:rPr>
                <w:rFonts w:ascii="Arial" w:hAnsi="Arial" w:cs="Arial"/>
                <w:b/>
              </w:rPr>
              <w:t xml:space="preserve">mise</w:t>
            </w:r>
            <w:r>
              <w:rPr>
                <w:rFonts w:ascii="Arial" w:hAnsi="Arial" w:cs="Arial"/>
                <w:b/>
                <w:spacing w:val="-3"/>
              </w:rPr>
              <w:t xml:space="preserve"> </w:t>
            </w:r>
            <w:r>
              <w:rPr>
                <w:rFonts w:ascii="Arial" w:hAnsi="Arial" w:cs="Arial"/>
                <w:b/>
              </w:rPr>
              <w:t xml:space="preserve">en</w:t>
            </w:r>
            <w:r>
              <w:rPr>
                <w:rFonts w:ascii="Arial" w:hAnsi="Arial" w:cs="Arial"/>
                <w:b/>
                <w:spacing w:val="-7"/>
              </w:rPr>
              <w:t xml:space="preserve"> </w:t>
            </w:r>
            <w:r>
              <w:rPr>
                <w:rFonts w:ascii="Arial" w:hAnsi="Arial" w:cs="Arial"/>
                <w:b/>
              </w:rPr>
              <w:t xml:space="preserve">place de CAP communes</w:t>
            </w:r>
            <w:r>
              <w:rPr>
                <w:rFonts w:ascii="Arial" w:hAnsi="Arial" w:cs="Arial"/>
                <w:b/>
              </w:rPr>
              <w:t xml:space="preserve"> (exemple pour une commune, l’établissement public devra également délibérer sur ce point)</w:t>
            </w:r>
            <w:r>
              <w:rPr>
                <w:rFonts w:ascii="Arial" w:hAnsi="Arial" w:cs="Arial"/>
                <w:b/>
              </w:rPr>
            </w:r>
          </w:p>
        </w:tc>
      </w:tr>
    </w:tbl>
    <w:p w14:paraId="690C5C79" w14:textId="77777777">
      <w:pPr>
        <w:pStyle w:val="997"/>
        <w:pBdr/>
        <w:spacing/>
        <w:ind/>
        <w:rPr>
          <w:rFonts w:ascii="Arial" w:hAnsi="Arial" w:cs="Arial"/>
          <w:sz w:val="20"/>
        </w:rPr>
      </w:pPr>
      <w:r>
        <w:rPr>
          <w:rFonts w:ascii="Arial" w:hAnsi="Arial" w:cs="Arial"/>
          <w:sz w:val="20"/>
        </w:rPr>
      </w:r>
      <w:r>
        <w:rPr>
          <w:rFonts w:ascii="Arial" w:hAnsi="Arial" w:cs="Arial"/>
          <w:sz w:val="20"/>
        </w:rPr>
      </w:r>
    </w:p>
    <w:p w14:paraId="1A446E8B" w14:textId="77777777">
      <w:pPr>
        <w:pStyle w:val="997"/>
        <w:pBdr/>
        <w:spacing/>
        <w:ind/>
        <w:rPr>
          <w:rFonts w:ascii="Arial" w:hAnsi="Arial" w:cs="Arial"/>
          <w:sz w:val="23"/>
        </w:rPr>
      </w:pPr>
      <w:r>
        <w:rPr>
          <w:rFonts w:ascii="Arial" w:hAnsi="Arial" w:cs="Arial"/>
          <w:sz w:val="23"/>
        </w:rPr>
      </w:r>
      <w:r>
        <w:rPr>
          <w:rFonts w:ascii="Arial" w:hAnsi="Arial" w:cs="Arial"/>
          <w:sz w:val="23"/>
        </w:rPr>
      </w:r>
    </w:p>
    <w:p w14:paraId="4E518324" w14:textId="77777777">
      <w:pPr>
        <w:pStyle w:val="997"/>
        <w:pBdr/>
        <w:spacing/>
        <w:ind w:right="1040" w:hanging="2431" w:left="4288"/>
        <w:rPr>
          <w:rFonts w:ascii="Arial" w:hAnsi="Arial" w:cs="Arial"/>
        </w:rPr>
      </w:pPr>
      <w:r>
        <w:rPr>
          <w:rFonts w:ascii="Arial" w:hAnsi="Arial" w:cs="Arial"/>
        </w:rPr>
        <w:t xml:space="preserve">Modèle</w:t>
      </w:r>
      <w:r>
        <w:rPr>
          <w:rFonts w:ascii="Arial" w:hAnsi="Arial" w:cs="Arial"/>
          <w:spacing w:val="-3"/>
        </w:rPr>
        <w:t xml:space="preserve"> </w:t>
      </w:r>
      <w:r>
        <w:rPr>
          <w:rFonts w:ascii="Arial" w:hAnsi="Arial" w:cs="Arial"/>
        </w:rPr>
        <w:t xml:space="preserve">de</w:t>
      </w:r>
      <w:r>
        <w:rPr>
          <w:rFonts w:ascii="Arial" w:hAnsi="Arial" w:cs="Arial"/>
          <w:spacing w:val="-3"/>
        </w:rPr>
        <w:t xml:space="preserve"> </w:t>
      </w:r>
      <w:r>
        <w:rPr>
          <w:rFonts w:ascii="Arial" w:hAnsi="Arial" w:cs="Arial"/>
        </w:rPr>
        <w:t xml:space="preserve">délibérations</w:t>
      </w:r>
      <w:r>
        <w:rPr>
          <w:rFonts w:ascii="Arial" w:hAnsi="Arial" w:cs="Arial"/>
          <w:spacing w:val="-3"/>
        </w:rPr>
        <w:t xml:space="preserve"> </w:t>
      </w:r>
      <w:r>
        <w:rPr>
          <w:rFonts w:ascii="Arial" w:hAnsi="Arial" w:cs="Arial"/>
        </w:rPr>
        <w:t xml:space="preserve">concordantes</w:t>
      </w:r>
      <w:r>
        <w:rPr>
          <w:rFonts w:ascii="Arial" w:hAnsi="Arial" w:cs="Arial"/>
          <w:spacing w:val="-3"/>
        </w:rPr>
        <w:t xml:space="preserve"> </w:t>
      </w:r>
      <w:r>
        <w:rPr>
          <w:rFonts w:ascii="Arial" w:hAnsi="Arial" w:cs="Arial"/>
        </w:rPr>
        <w:t xml:space="preserve">pour</w:t>
      </w:r>
      <w:r>
        <w:rPr>
          <w:rFonts w:ascii="Arial" w:hAnsi="Arial" w:cs="Arial"/>
          <w:spacing w:val="-2"/>
        </w:rPr>
        <w:t xml:space="preserve"> </w:t>
      </w:r>
      <w:r>
        <w:rPr>
          <w:rFonts w:ascii="Arial" w:hAnsi="Arial" w:cs="Arial"/>
        </w:rPr>
        <w:t xml:space="preserve">la</w:t>
      </w:r>
      <w:r>
        <w:rPr>
          <w:rFonts w:ascii="Arial" w:hAnsi="Arial" w:cs="Arial"/>
          <w:spacing w:val="-3"/>
        </w:rPr>
        <w:t xml:space="preserve"> </w:t>
      </w:r>
      <w:r>
        <w:rPr>
          <w:rFonts w:ascii="Arial" w:hAnsi="Arial" w:cs="Arial"/>
        </w:rPr>
        <w:t xml:space="preserve">mise</w:t>
      </w:r>
      <w:r>
        <w:rPr>
          <w:rFonts w:ascii="Arial" w:hAnsi="Arial" w:cs="Arial"/>
          <w:spacing w:val="-3"/>
        </w:rPr>
        <w:t xml:space="preserve"> </w:t>
      </w:r>
      <w:r>
        <w:rPr>
          <w:rFonts w:ascii="Arial" w:hAnsi="Arial" w:cs="Arial"/>
        </w:rPr>
        <w:t xml:space="preserve">en</w:t>
      </w:r>
      <w:r>
        <w:rPr>
          <w:rFonts w:ascii="Arial" w:hAnsi="Arial" w:cs="Arial"/>
          <w:spacing w:val="-3"/>
        </w:rPr>
        <w:t xml:space="preserve"> </w:t>
      </w:r>
      <w:r>
        <w:rPr>
          <w:rFonts w:ascii="Arial" w:hAnsi="Arial" w:cs="Arial"/>
        </w:rPr>
        <w:t xml:space="preserve">place</w:t>
      </w:r>
      <w:r>
        <w:rPr>
          <w:rFonts w:ascii="Arial" w:hAnsi="Arial" w:cs="Arial"/>
          <w:spacing w:val="-3"/>
        </w:rPr>
        <w:t xml:space="preserve"> </w:t>
      </w:r>
      <w:r>
        <w:rPr>
          <w:rFonts w:ascii="Arial" w:hAnsi="Arial" w:cs="Arial"/>
        </w:rPr>
        <w:t xml:space="preserve">de</w:t>
      </w:r>
      <w:r>
        <w:rPr>
          <w:rFonts w:ascii="Arial" w:hAnsi="Arial" w:cs="Arial"/>
          <w:spacing w:val="-5"/>
        </w:rPr>
        <w:t xml:space="preserve"> </w:t>
      </w:r>
      <w:r>
        <w:rPr>
          <w:rFonts w:ascii="Arial" w:hAnsi="Arial" w:cs="Arial"/>
        </w:rPr>
        <w:t xml:space="preserve">CAP</w:t>
      </w:r>
      <w:r>
        <w:rPr>
          <w:rFonts w:ascii="Arial" w:hAnsi="Arial" w:cs="Arial"/>
          <w:spacing w:val="-6"/>
        </w:rPr>
        <w:t xml:space="preserve"> </w:t>
      </w:r>
      <w:r>
        <w:rPr>
          <w:rFonts w:ascii="Arial" w:hAnsi="Arial" w:cs="Arial"/>
        </w:rPr>
        <w:t xml:space="preserve">communes (à prendre par la collectivité)</w:t>
      </w:r>
      <w:r>
        <w:rPr>
          <w:rFonts w:ascii="Arial" w:hAnsi="Arial" w:cs="Arial"/>
        </w:rPr>
      </w:r>
    </w:p>
    <w:p w14:paraId="2820E235" w14:textId="77777777">
      <w:pPr>
        <w:pStyle w:val="997"/>
        <w:pBdr/>
        <w:spacing/>
        <w:ind/>
        <w:rPr>
          <w:rFonts w:ascii="Arial" w:hAnsi="Arial" w:cs="Arial"/>
          <w:sz w:val="26"/>
        </w:rPr>
      </w:pPr>
      <w:r>
        <w:rPr>
          <w:rFonts w:ascii="Arial" w:hAnsi="Arial" w:cs="Arial"/>
          <w:sz w:val="26"/>
        </w:rPr>
      </w:r>
      <w:r>
        <w:rPr>
          <w:rFonts w:ascii="Arial" w:hAnsi="Arial" w:cs="Arial"/>
          <w:sz w:val="26"/>
        </w:rPr>
      </w:r>
    </w:p>
    <w:p w14:paraId="1092D4D6" w14:textId="77777777">
      <w:pPr>
        <w:pStyle w:val="997"/>
        <w:pBdr/>
        <w:spacing w:before="207"/>
        <w:ind w:right="387" w:left="1079"/>
        <w:jc w:val="both"/>
        <w:rPr>
          <w:rFonts w:ascii="Arial" w:hAnsi="Arial" w:cs="Arial"/>
        </w:rPr>
      </w:pPr>
      <w:r>
        <w:rPr>
          <w:rFonts w:ascii="Arial" w:hAnsi="Arial" w:cs="Arial"/>
        </w:rPr>
        <w:t xml:space="preserve">OBJET</w:t>
      </w:r>
      <w:r>
        <w:rPr>
          <w:rFonts w:ascii="Arial" w:hAnsi="Arial" w:cs="Arial"/>
          <w:spacing w:val="-3"/>
        </w:rPr>
        <w:t xml:space="preserve"> </w:t>
      </w:r>
      <w:r>
        <w:rPr>
          <w:rFonts w:ascii="Arial" w:hAnsi="Arial" w:cs="Arial"/>
        </w:rPr>
        <w:t xml:space="preserve">: Création d’une CAP commune entre la commune de …… et les établissements publics rattachés (CCAS et Caisse des </w:t>
      </w:r>
      <w:r>
        <w:rPr>
          <w:rFonts w:ascii="Arial" w:hAnsi="Arial" w:cs="Arial"/>
        </w:rPr>
        <w:t xml:space="preserve">Ecoles</w:t>
      </w:r>
      <w:r>
        <w:rPr>
          <w:rFonts w:ascii="Arial" w:hAnsi="Arial" w:cs="Arial"/>
        </w:rPr>
        <w:t xml:space="preserve">) pour les catégories </w:t>
      </w:r>
      <w:r>
        <w:rPr>
          <w:rFonts w:ascii="Arial" w:hAnsi="Arial" w:cs="Arial"/>
        </w:rPr>
        <w:t xml:space="preserve">A,B</w:t>
      </w:r>
      <w:r>
        <w:rPr>
          <w:rFonts w:ascii="Arial" w:hAnsi="Arial" w:cs="Arial"/>
        </w:rPr>
        <w:t xml:space="preserve"> et C</w:t>
      </w:r>
      <w:r>
        <w:rPr>
          <w:rFonts w:ascii="Arial" w:hAnsi="Arial" w:cs="Arial"/>
        </w:rPr>
      </w:r>
    </w:p>
    <w:p w14:paraId="6BFBD774" w14:textId="77777777">
      <w:pPr>
        <w:pStyle w:val="997"/>
        <w:pBdr/>
        <w:spacing w:before="1"/>
        <w:ind/>
        <w:rPr>
          <w:rFonts w:ascii="Arial" w:hAnsi="Arial" w:cs="Arial"/>
        </w:rPr>
      </w:pPr>
      <w:r>
        <w:rPr>
          <w:rFonts w:ascii="Arial" w:hAnsi="Arial" w:cs="Arial"/>
        </w:rPr>
      </w:r>
      <w:r>
        <w:rPr>
          <w:rFonts w:ascii="Arial" w:hAnsi="Arial" w:cs="Arial"/>
        </w:rPr>
      </w:r>
    </w:p>
    <w:p w14:paraId="37856272" w14:textId="72A60451">
      <w:pPr>
        <w:pStyle w:val="997"/>
        <w:pBdr/>
        <w:spacing w:before="1"/>
        <w:ind w:right="386" w:hanging="1" w:left="1079"/>
        <w:jc w:val="both"/>
        <w:rPr>
          <w:rFonts w:ascii="Arial" w:hAnsi="Arial" w:cs="Arial"/>
        </w:rPr>
      </w:pPr>
      <w:r>
        <w:rPr>
          <w:rFonts w:ascii="Arial" w:hAnsi="Arial" w:cs="Arial"/>
        </w:rPr>
        <w:t xml:space="preserve">Le Maire précise aux membres du Conseil Municipal que l’article </w:t>
      </w:r>
      <w:r>
        <w:rPr>
          <w:rFonts w:ascii="Arial" w:hAnsi="Arial" w:cs="Arial"/>
        </w:rPr>
        <w:t xml:space="preserve">L 261-2 </w:t>
      </w:r>
      <w:r>
        <w:rPr>
          <w:rFonts w:ascii="Arial" w:hAnsi="Arial" w:cs="Arial"/>
        </w:rPr>
        <w:t xml:space="preserve">du code général de la fonction publique</w:t>
      </w:r>
      <w:r>
        <w:rPr>
          <w:rFonts w:ascii="Arial" w:hAnsi="Arial" w:cs="Arial"/>
        </w:rPr>
        <w:t xml:space="preserve"> prévoit qu’une commission administrative paritaire est créée pour chaque catégorie A, B et C de fonctionnaires.</w:t>
      </w:r>
      <w:r>
        <w:rPr>
          <w:rFonts w:ascii="Arial" w:hAnsi="Arial" w:cs="Arial"/>
        </w:rPr>
      </w:r>
    </w:p>
    <w:p w14:paraId="131E7912" w14:textId="77777777">
      <w:pPr>
        <w:pStyle w:val="997"/>
        <w:pBdr/>
        <w:spacing w:before="9"/>
        <w:ind/>
        <w:rPr>
          <w:rFonts w:ascii="Arial" w:hAnsi="Arial" w:cs="Arial"/>
          <w:sz w:val="21"/>
        </w:rPr>
      </w:pPr>
      <w:r>
        <w:rPr>
          <w:rFonts w:ascii="Arial" w:hAnsi="Arial" w:cs="Arial"/>
          <w:sz w:val="21"/>
        </w:rPr>
      </w:r>
      <w:r>
        <w:rPr>
          <w:rFonts w:ascii="Arial" w:hAnsi="Arial" w:cs="Arial"/>
          <w:sz w:val="21"/>
        </w:rPr>
      </w:r>
    </w:p>
    <w:p w14:paraId="13177039" w14:textId="77777777">
      <w:pPr>
        <w:pStyle w:val="997"/>
        <w:pBdr/>
        <w:spacing/>
        <w:ind w:right="386" w:left="1079"/>
        <w:jc w:val="both"/>
        <w:rPr>
          <w:rFonts w:ascii="Arial" w:hAnsi="Arial" w:cs="Arial"/>
        </w:rPr>
      </w:pPr>
      <w:r>
        <w:rPr>
          <w:rFonts w:ascii="Arial" w:hAnsi="Arial" w:cs="Arial"/>
        </w:rPr>
        <w:t xml:space="preserve">Dans le cas où la collectivité ou l'établissement n'est pas affilié à un centre de gestion, la commission administrative paritaire créée pour chaque catégorie de fonctionnaires est placée auprès de la collectivité ou l'établissement.</w:t>
      </w:r>
      <w:r>
        <w:rPr>
          <w:rFonts w:ascii="Arial" w:hAnsi="Arial" w:cs="Arial"/>
        </w:rPr>
      </w:r>
    </w:p>
    <w:p w14:paraId="0538F588" w14:textId="77777777">
      <w:pPr>
        <w:pStyle w:val="997"/>
        <w:pBdr/>
        <w:spacing w:before="1"/>
        <w:ind/>
        <w:rPr>
          <w:rFonts w:ascii="Arial" w:hAnsi="Arial" w:cs="Arial"/>
        </w:rPr>
      </w:pPr>
      <w:r>
        <w:rPr>
          <w:rFonts w:ascii="Arial" w:hAnsi="Arial" w:cs="Arial"/>
        </w:rPr>
      </w:r>
      <w:r>
        <w:rPr>
          <w:rFonts w:ascii="Arial" w:hAnsi="Arial" w:cs="Arial"/>
        </w:rPr>
      </w:r>
    </w:p>
    <w:p w14:paraId="75300612" w14:textId="77777777">
      <w:pPr>
        <w:pStyle w:val="997"/>
        <w:pBdr/>
        <w:spacing/>
        <w:ind w:right="386" w:left="1079"/>
        <w:jc w:val="both"/>
        <w:rPr>
          <w:rFonts w:ascii="Arial" w:hAnsi="Arial" w:cs="Arial"/>
        </w:rPr>
      </w:pPr>
      <w:r>
        <w:rPr>
          <w:rFonts w:ascii="Arial" w:hAnsi="Arial" w:cs="Arial"/>
        </w:rPr>
        <w:t xml:space="preserve">Toutefois il peut être décidé, par délibéra</w:t>
      </w:r>
      <w:r>
        <w:rPr>
          <w:rFonts w:ascii="Arial" w:hAnsi="Arial" w:cs="Arial"/>
        </w:rPr>
        <w:t xml:space="preserve">tions concordantes des organes délibérants de l'établissement public communal et de la collectivité, de créer auprès de cette dernière une commission administrative paritaire compétente à l'égard des fonctionnaires de la collectivité et de l'établissement.</w:t>
      </w:r>
      <w:r>
        <w:rPr>
          <w:rFonts w:ascii="Arial" w:hAnsi="Arial" w:cs="Arial"/>
        </w:rPr>
      </w:r>
    </w:p>
    <w:p w14:paraId="4E65CC10" w14:textId="77777777">
      <w:pPr>
        <w:pStyle w:val="997"/>
        <w:pBdr/>
        <w:spacing w:before="11"/>
        <w:ind/>
        <w:rPr>
          <w:rFonts w:ascii="Arial" w:hAnsi="Arial" w:cs="Arial"/>
          <w:sz w:val="21"/>
        </w:rPr>
      </w:pPr>
      <w:r>
        <w:rPr>
          <w:rFonts w:ascii="Arial" w:hAnsi="Arial" w:cs="Arial"/>
          <w:sz w:val="21"/>
        </w:rPr>
      </w:r>
      <w:r>
        <w:rPr>
          <w:rFonts w:ascii="Arial" w:hAnsi="Arial" w:cs="Arial"/>
          <w:sz w:val="21"/>
        </w:rPr>
      </w:r>
    </w:p>
    <w:p w14:paraId="32524E77" w14:textId="77777777">
      <w:pPr>
        <w:pStyle w:val="997"/>
        <w:pBdr/>
        <w:spacing/>
        <w:ind w:right="385" w:left="1079"/>
        <w:jc w:val="both"/>
        <w:rPr>
          <w:rFonts w:ascii="Arial" w:hAnsi="Arial" w:cs="Arial"/>
        </w:rPr>
      </w:pPr>
      <w:r>
        <w:rPr>
          <w:rFonts w:ascii="Arial" w:hAnsi="Arial" w:cs="Arial"/>
        </w:rPr>
        <w:t xml:space="preserve">Considérant l’intérêt de disposer d’une CAP unique pour chaque catégorie A, B et C compétente pour l’ensemble des agents de la commune, du CCAS et de la Caisse des </w:t>
      </w:r>
      <w:r>
        <w:rPr>
          <w:rFonts w:ascii="Arial" w:hAnsi="Arial" w:cs="Arial"/>
        </w:rPr>
        <w:t xml:space="preserve">Ecoles</w:t>
      </w:r>
      <w:r>
        <w:rPr>
          <w:rFonts w:ascii="Arial" w:hAnsi="Arial" w:cs="Arial"/>
        </w:rPr>
        <w:t xml:space="preserve">.</w:t>
      </w:r>
      <w:r>
        <w:rPr>
          <w:rFonts w:ascii="Arial" w:hAnsi="Arial" w:cs="Arial"/>
        </w:rPr>
      </w:r>
    </w:p>
    <w:p w14:paraId="1A98FE1B" w14:textId="77777777">
      <w:pPr>
        <w:pStyle w:val="997"/>
        <w:pBdr/>
        <w:spacing w:before="1"/>
        <w:ind/>
        <w:rPr>
          <w:rFonts w:ascii="Arial" w:hAnsi="Arial" w:cs="Arial"/>
        </w:rPr>
      </w:pPr>
      <w:r>
        <w:rPr>
          <w:rFonts w:ascii="Arial" w:hAnsi="Arial" w:cs="Arial"/>
        </w:rPr>
      </w:r>
      <w:r>
        <w:rPr>
          <w:rFonts w:ascii="Arial" w:hAnsi="Arial" w:cs="Arial"/>
        </w:rPr>
      </w:r>
    </w:p>
    <w:p w14:paraId="7A59013C" w14:textId="0E1BDF6B">
      <w:pPr>
        <w:pStyle w:val="997"/>
        <w:pBdr/>
        <w:spacing/>
        <w:ind w:right="388" w:left="1080"/>
        <w:jc w:val="both"/>
        <w:rPr>
          <w:rFonts w:ascii="Arial" w:hAnsi="Arial" w:cs="Arial"/>
        </w:rPr>
      </w:pPr>
      <w:r>
        <w:rPr>
          <w:rFonts w:ascii="Arial" w:hAnsi="Arial" w:cs="Arial"/>
        </w:rPr>
        <w:t xml:space="preserve">Le Maire propose la création d’une CAP unique pour chaque catégorie A, B et C compétente pour l’ensemble des agents de la collectivité, du CCAS et de la Caisse des </w:t>
      </w:r>
      <w:r>
        <w:rPr>
          <w:rFonts w:ascii="Arial" w:hAnsi="Arial" w:cs="Arial"/>
        </w:rPr>
        <w:t xml:space="preserve">Ecoles</w:t>
      </w:r>
      <w:r>
        <w:rPr>
          <w:rFonts w:ascii="Arial" w:hAnsi="Arial" w:cs="Arial"/>
        </w:rPr>
        <w:t xml:space="preserve">, placée auprès de la commune</w:t>
      </w:r>
      <w:r>
        <w:rPr>
          <w:rFonts w:ascii="Arial" w:hAnsi="Arial" w:cs="Arial"/>
        </w:rPr>
        <w:t xml:space="preserve">.</w:t>
      </w:r>
      <w:r>
        <w:rPr>
          <w:rFonts w:ascii="Arial" w:hAnsi="Arial" w:cs="Arial"/>
        </w:rPr>
        <w:t xml:space="preserve"> </w:t>
      </w:r>
      <w:r>
        <w:rPr>
          <w:rFonts w:ascii="Arial" w:hAnsi="Arial" w:cs="Arial"/>
          <w:i/>
          <w:iCs/>
        </w:rPr>
        <w:t xml:space="preserve">(Sous réserve que les CA du CCAS et de la caisse des écoles se soient prononcés favorablement)</w:t>
      </w:r>
      <w:r>
        <w:rPr>
          <w:rFonts w:ascii="Arial" w:hAnsi="Arial" w:cs="Arial"/>
        </w:rPr>
      </w:r>
    </w:p>
    <w:p w14:paraId="43915A2D" w14:textId="77777777">
      <w:pPr>
        <w:pStyle w:val="997"/>
        <w:pBdr/>
        <w:spacing w:before="11"/>
        <w:ind/>
        <w:rPr>
          <w:rFonts w:ascii="Arial" w:hAnsi="Arial" w:cs="Arial"/>
          <w:sz w:val="21"/>
        </w:rPr>
      </w:pPr>
      <w:r>
        <w:rPr>
          <w:rFonts w:ascii="Arial" w:hAnsi="Arial" w:cs="Arial"/>
          <w:sz w:val="21"/>
        </w:rPr>
      </w:r>
      <w:r>
        <w:rPr>
          <w:rFonts w:ascii="Arial" w:hAnsi="Arial" w:cs="Arial"/>
          <w:sz w:val="21"/>
        </w:rPr>
      </w:r>
    </w:p>
    <w:p w14:paraId="3A3D4218" w14:textId="77777777">
      <w:pPr>
        <w:pStyle w:val="997"/>
        <w:pBdr/>
        <w:spacing/>
        <w:ind w:right="5027" w:firstLine="67" w:left="1080"/>
        <w:rPr>
          <w:rFonts w:ascii="Arial" w:hAnsi="Arial" w:cs="Arial"/>
        </w:rPr>
      </w:pPr>
      <w:r>
        <w:rPr>
          <w:rFonts w:ascii="Arial" w:hAnsi="Arial" w:cs="Arial"/>
        </w:rPr>
        <w:t xml:space="preserve">Adoptée</w:t>
      </w:r>
      <w:r>
        <w:rPr>
          <w:rFonts w:ascii="Arial" w:hAnsi="Arial" w:cs="Arial"/>
          <w:spacing w:val="-7"/>
        </w:rPr>
        <w:t xml:space="preserve"> </w:t>
      </w:r>
      <w:r>
        <w:rPr>
          <w:rFonts w:ascii="Arial" w:hAnsi="Arial" w:cs="Arial"/>
        </w:rPr>
        <w:t xml:space="preserve">à</w:t>
      </w:r>
      <w:r>
        <w:rPr>
          <w:rFonts w:ascii="Arial" w:hAnsi="Arial" w:cs="Arial"/>
          <w:spacing w:val="-7"/>
        </w:rPr>
        <w:t xml:space="preserve"> </w:t>
      </w:r>
      <w:r>
        <w:rPr>
          <w:rFonts w:ascii="Arial" w:hAnsi="Arial" w:cs="Arial"/>
        </w:rPr>
        <w:t xml:space="preserve">l’unanimité</w:t>
      </w:r>
      <w:r>
        <w:rPr>
          <w:rFonts w:ascii="Arial" w:hAnsi="Arial" w:cs="Arial"/>
          <w:spacing w:val="-7"/>
        </w:rPr>
        <w:t xml:space="preserve"> </w:t>
      </w:r>
      <w:r>
        <w:rPr>
          <w:rFonts w:ascii="Arial" w:hAnsi="Arial" w:cs="Arial"/>
        </w:rPr>
        <w:t xml:space="preserve">des</w:t>
      </w:r>
      <w:r>
        <w:rPr>
          <w:rFonts w:ascii="Arial" w:hAnsi="Arial" w:cs="Arial"/>
          <w:spacing w:val="-7"/>
        </w:rPr>
        <w:t xml:space="preserve"> </w:t>
      </w:r>
      <w:r>
        <w:rPr>
          <w:rFonts w:ascii="Arial" w:hAnsi="Arial" w:cs="Arial"/>
        </w:rPr>
        <w:t xml:space="preserve">membres</w:t>
      </w:r>
      <w:r>
        <w:rPr>
          <w:rFonts w:ascii="Arial" w:hAnsi="Arial" w:cs="Arial"/>
          <w:spacing w:val="-7"/>
        </w:rPr>
        <w:t xml:space="preserve"> </w:t>
      </w:r>
      <w:r>
        <w:rPr>
          <w:rFonts w:ascii="Arial" w:hAnsi="Arial" w:cs="Arial"/>
        </w:rPr>
        <w:t xml:space="preserve">présents ou à …… voix pour</w:t>
      </w:r>
      <w:r>
        <w:rPr>
          <w:rFonts w:ascii="Arial" w:hAnsi="Arial" w:cs="Arial"/>
        </w:rPr>
      </w:r>
    </w:p>
    <w:p w14:paraId="5B1D7313" w14:textId="66007A1B">
      <w:pPr>
        <w:pStyle w:val="997"/>
        <w:pBdr/>
        <w:spacing/>
        <w:ind w:right="7657" w:left="1413"/>
        <w:rPr>
          <w:rFonts w:ascii="Arial" w:hAnsi="Arial" w:cs="Arial"/>
        </w:rPr>
      </w:pPr>
      <w:r>
        <w:rPr>
          <w:rFonts w:ascii="Arial" w:hAnsi="Arial" w:cs="Arial"/>
        </w:rPr>
        <w:t xml:space="preserve">à</w:t>
      </w:r>
      <w:r>
        <w:rPr>
          <w:rFonts w:ascii="Arial" w:hAnsi="Arial" w:cs="Arial"/>
          <w:spacing w:val="-5"/>
        </w:rPr>
        <w:t xml:space="preserve"> </w:t>
      </w:r>
      <w:r>
        <w:rPr>
          <w:rFonts w:ascii="Arial" w:hAnsi="Arial" w:cs="Arial"/>
        </w:rPr>
        <w:t xml:space="preserve">……</w:t>
      </w:r>
      <w:r>
        <w:rPr>
          <w:rFonts w:ascii="Arial" w:hAnsi="Arial" w:cs="Arial"/>
          <w:spacing w:val="-3"/>
        </w:rPr>
        <w:t xml:space="preserve"> </w:t>
      </w:r>
      <w:r>
        <w:rPr>
          <w:rFonts w:ascii="Arial" w:hAnsi="Arial" w:cs="Arial"/>
        </w:rPr>
        <w:t xml:space="preserve">voix</w:t>
      </w:r>
      <w:r>
        <w:rPr>
          <w:rFonts w:ascii="Arial" w:hAnsi="Arial" w:cs="Arial"/>
          <w:spacing w:val="-4"/>
        </w:rPr>
        <w:t xml:space="preserve"> </w:t>
      </w:r>
      <w:r>
        <w:rPr>
          <w:rFonts w:ascii="Arial" w:hAnsi="Arial" w:cs="Arial"/>
        </w:rPr>
        <w:t xml:space="preserve">contre à</w:t>
      </w:r>
      <w:r>
        <w:rPr>
          <w:rFonts w:ascii="Arial" w:hAnsi="Arial" w:cs="Arial"/>
          <w:spacing w:val="-2"/>
        </w:rPr>
        <w:t xml:space="preserve"> </w:t>
      </w:r>
      <w:r>
        <w:rPr>
          <w:rFonts w:ascii="Arial" w:hAnsi="Arial" w:cs="Arial"/>
        </w:rPr>
        <w:t xml:space="preserve">……</w:t>
      </w:r>
      <w:r>
        <w:rPr>
          <w:rFonts w:ascii="Arial" w:hAnsi="Arial" w:cs="Arial"/>
        </w:rPr>
        <w:t xml:space="preserve">abstentions</w:t>
      </w:r>
      <w:r>
        <w:rPr>
          <w:rFonts w:ascii="Arial" w:hAnsi="Arial" w:cs="Arial"/>
        </w:rPr>
        <w:t xml:space="preserve"> </w:t>
      </w:r>
      <w:r>
        <w:rPr>
          <w:rFonts w:ascii="Arial" w:hAnsi="Arial" w:cs="Arial"/>
        </w:rPr>
      </w:r>
    </w:p>
    <w:p w14:paraId="6A5154A6" w14:textId="77777777">
      <w:pPr>
        <w:pStyle w:val="997"/>
        <w:pBdr/>
        <w:spacing w:before="1"/>
        <w:ind w:right="4369" w:left="4792"/>
        <w:rPr>
          <w:rFonts w:ascii="Arial" w:hAnsi="Arial" w:cs="Arial"/>
        </w:rPr>
      </w:pPr>
      <w:r>
        <w:rPr>
          <w:rFonts w:ascii="Arial" w:hAnsi="Arial" w:cs="Arial"/>
        </w:rPr>
        <w:t xml:space="preserve">Fait</w:t>
      </w:r>
      <w:r>
        <w:rPr>
          <w:rFonts w:ascii="Arial" w:hAnsi="Arial" w:cs="Arial"/>
          <w:spacing w:val="-10"/>
        </w:rPr>
        <w:t xml:space="preserve"> </w:t>
      </w:r>
      <w:r>
        <w:rPr>
          <w:rFonts w:ascii="Arial" w:hAnsi="Arial" w:cs="Arial"/>
        </w:rPr>
        <w:t xml:space="preserve">à</w:t>
      </w:r>
      <w:r>
        <w:rPr>
          <w:rFonts w:ascii="Arial" w:hAnsi="Arial" w:cs="Arial"/>
          <w:spacing w:val="-12"/>
        </w:rPr>
        <w:t xml:space="preserve"> </w:t>
      </w:r>
      <w:r>
        <w:rPr>
          <w:rFonts w:ascii="Arial" w:hAnsi="Arial" w:cs="Arial"/>
        </w:rPr>
        <w:t xml:space="preserve">……</w:t>
      </w:r>
      <w:r>
        <w:rPr>
          <w:rFonts w:ascii="Arial" w:hAnsi="Arial" w:cs="Arial"/>
          <w:spacing w:val="-9"/>
        </w:rPr>
        <w:t xml:space="preserve"> </w:t>
      </w:r>
      <w:r>
        <w:rPr>
          <w:rFonts w:ascii="Arial" w:hAnsi="Arial" w:cs="Arial"/>
        </w:rPr>
        <w:t xml:space="preserve">le……… </w:t>
      </w:r>
      <w:r>
        <w:rPr>
          <w:rFonts w:ascii="Arial" w:hAnsi="Arial" w:cs="Arial"/>
        </w:rPr>
      </w:r>
    </w:p>
    <w:p w14:paraId="13D4905F" w14:textId="63DE82EB">
      <w:pPr>
        <w:pStyle w:val="997"/>
        <w:pBdr/>
        <w:spacing w:before="1"/>
        <w:ind w:right="4369" w:left="4792"/>
        <w:rPr>
          <w:rFonts w:ascii="Arial" w:hAnsi="Arial" w:cs="Arial"/>
        </w:rPr>
      </w:pPr>
      <w:r>
        <w:rPr>
          <w:rFonts w:ascii="Arial" w:hAnsi="Arial" w:cs="Arial"/>
        </w:rPr>
        <w:t xml:space="preserve">Le Maire</w:t>
      </w:r>
      <w:r>
        <w:rPr>
          <w:rFonts w:ascii="Arial" w:hAnsi="Arial" w:cs="Arial"/>
        </w:rPr>
      </w:r>
    </w:p>
    <w:p w14:paraId="5CB358A3" w14:textId="77777777">
      <w:pPr>
        <w:pBdr/>
        <w:spacing/>
        <w:ind/>
        <w:rPr/>
        <w:sectPr>
          <w:footnotePr/>
          <w:endnotePr/>
          <w:type w:val="nextPage"/>
          <w:pgSz w:h="16840" w:orient="portrait" w:w="11910"/>
          <w:pgMar w:top="1920" w:right="600" w:bottom="1300" w:left="480" w:header="0" w:footer="776" w:gutter="0"/>
          <w:cols w:num="1" w:sep="0" w:space="720" w:equalWidth="1"/>
        </w:sectPr>
      </w:pPr>
      <w:r/>
      <w:r/>
    </w:p>
    <w:tbl>
      <w:tblPr>
        <w:tblStyle w:val="996"/>
        <w:tblInd w:w="977" w:type="dxa"/>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76"/>
        <w:gridCol w:w="6835"/>
      </w:tblGrid>
      <w:tr>
        <w:trPr>
          <w:trHeight w:val="810"/>
        </w:trPr>
        <w:tc>
          <w:tcPr>
            <w:tcBorders/>
            <w:tcW w:w="2376" w:type="dxa"/>
            <w:textDirection w:val="lrTb"/>
            <w:noWrap w:val="false"/>
          </w:tcPr>
          <w:p w14:paraId="675C5408" w14:textId="77777777">
            <w:pPr>
              <w:pStyle w:val="1000"/>
              <w:pBdr/>
              <w:spacing w:before="2"/>
              <w:ind/>
              <w:rPr>
                <w:rFonts w:ascii="Arial" w:hAnsi="Arial" w:cs="Arial"/>
                <w:sz w:val="20"/>
              </w:rPr>
            </w:pPr>
            <w:r>
              <w:rPr>
                <w:rFonts w:ascii="Arial" w:hAnsi="Arial" w:cs="Arial"/>
                <w:sz w:val="20"/>
              </w:rPr>
            </w:r>
            <w:r>
              <w:rPr>
                <w:rFonts w:ascii="Arial" w:hAnsi="Arial" w:cs="Arial"/>
                <w:sz w:val="20"/>
              </w:rPr>
            </w:r>
          </w:p>
          <w:p w14:paraId="5C10A98C" w14:textId="77777777">
            <w:pPr>
              <w:pStyle w:val="1000"/>
              <w:pBdr/>
              <w:spacing/>
              <w:ind w:left="568"/>
              <w:rPr>
                <w:rFonts w:ascii="Arial" w:hAnsi="Arial" w:cs="Arial"/>
                <w:b/>
              </w:rPr>
            </w:pPr>
            <w:r/>
            <w:bookmarkStart w:id="8" w:name="Annexe_12"/>
            <w:r/>
            <w:bookmarkEnd w:id="8"/>
            <w:r>
              <w:rPr>
                <w:rFonts w:ascii="Arial" w:hAnsi="Arial" w:cs="Arial"/>
                <w:b/>
              </w:rPr>
              <w:t xml:space="preserve">Annexe</w:t>
            </w:r>
            <w:r>
              <w:rPr>
                <w:rFonts w:ascii="Arial" w:hAnsi="Arial" w:cs="Arial"/>
                <w:b/>
                <w:spacing w:val="-2"/>
              </w:rPr>
              <w:t xml:space="preserve"> </w:t>
            </w:r>
            <w:r>
              <w:rPr>
                <w:rFonts w:ascii="Arial" w:hAnsi="Arial" w:cs="Arial"/>
                <w:b/>
                <w:spacing w:val="-5"/>
              </w:rPr>
              <w:t xml:space="preserve">12</w:t>
            </w:r>
            <w:r>
              <w:rPr>
                <w:rFonts w:ascii="Arial" w:hAnsi="Arial" w:cs="Arial"/>
                <w:b/>
              </w:rPr>
            </w:r>
          </w:p>
        </w:tc>
        <w:tc>
          <w:tcPr>
            <w:tcBorders/>
            <w:tcW w:w="6835" w:type="dxa"/>
            <w:textDirection w:val="lrTb"/>
            <w:noWrap w:val="false"/>
          </w:tcPr>
          <w:p w14:paraId="06453641" w14:textId="77777777">
            <w:pPr>
              <w:pStyle w:val="1000"/>
              <w:pBdr/>
              <w:spacing w:before="227"/>
              <w:ind w:left="107"/>
              <w:jc w:val="center"/>
              <w:rPr>
                <w:rFonts w:ascii="Arial" w:hAnsi="Arial" w:cs="Arial"/>
                <w:b/>
              </w:rPr>
            </w:pPr>
            <w:r/>
            <w:bookmarkStart w:id="9" w:name="Modèle_de_délibération_instituant_pour_t"/>
            <w:r/>
            <w:bookmarkEnd w:id="9"/>
            <w:r>
              <w:rPr>
                <w:rFonts w:ascii="Arial" w:hAnsi="Arial" w:cs="Arial"/>
                <w:b/>
              </w:rPr>
              <w:t xml:space="preserve">Modèle</w:t>
            </w:r>
            <w:r>
              <w:rPr>
                <w:rFonts w:ascii="Arial" w:hAnsi="Arial" w:cs="Arial"/>
                <w:b/>
                <w:spacing w:val="40"/>
              </w:rPr>
              <w:t xml:space="preserve"> </w:t>
            </w:r>
            <w:r>
              <w:rPr>
                <w:rFonts w:ascii="Arial" w:hAnsi="Arial" w:cs="Arial"/>
                <w:b/>
              </w:rPr>
              <w:t xml:space="preserve">de</w:t>
            </w:r>
            <w:r>
              <w:rPr>
                <w:rFonts w:ascii="Arial" w:hAnsi="Arial" w:cs="Arial"/>
                <w:b/>
                <w:spacing w:val="40"/>
              </w:rPr>
              <w:t xml:space="preserve"> </w:t>
            </w:r>
            <w:r>
              <w:rPr>
                <w:rFonts w:ascii="Arial" w:hAnsi="Arial" w:cs="Arial"/>
                <w:b/>
              </w:rPr>
              <w:t xml:space="preserve">délibération</w:t>
            </w:r>
            <w:r>
              <w:rPr>
                <w:rFonts w:ascii="Arial" w:hAnsi="Arial" w:cs="Arial"/>
                <w:b/>
                <w:spacing w:val="39"/>
              </w:rPr>
              <w:t xml:space="preserve"> </w:t>
            </w:r>
            <w:r>
              <w:rPr>
                <w:rFonts w:ascii="Arial" w:hAnsi="Arial" w:cs="Arial"/>
                <w:b/>
              </w:rPr>
              <w:t xml:space="preserve">instituant</w:t>
            </w:r>
            <w:r>
              <w:rPr>
                <w:rFonts w:ascii="Arial" w:hAnsi="Arial" w:cs="Arial"/>
                <w:b/>
                <w:spacing w:val="38"/>
              </w:rPr>
              <w:t xml:space="preserve"> </w:t>
            </w:r>
            <w:r>
              <w:rPr>
                <w:rFonts w:ascii="Arial" w:hAnsi="Arial" w:cs="Arial"/>
                <w:b/>
              </w:rPr>
              <w:t xml:space="preserve">pour</w:t>
            </w:r>
            <w:r>
              <w:rPr>
                <w:rFonts w:ascii="Arial" w:hAnsi="Arial" w:cs="Arial"/>
                <w:b/>
                <w:spacing w:val="39"/>
              </w:rPr>
              <w:t xml:space="preserve"> </w:t>
            </w:r>
            <w:r>
              <w:rPr>
                <w:rFonts w:ascii="Arial" w:hAnsi="Arial" w:cs="Arial"/>
                <w:b/>
              </w:rPr>
              <w:t xml:space="preserve">tous</w:t>
            </w:r>
            <w:r>
              <w:rPr>
                <w:rFonts w:ascii="Arial" w:hAnsi="Arial" w:cs="Arial"/>
                <w:b/>
                <w:spacing w:val="40"/>
              </w:rPr>
              <w:t xml:space="preserve"> </w:t>
            </w:r>
            <w:r>
              <w:rPr>
                <w:rFonts w:ascii="Arial" w:hAnsi="Arial" w:cs="Arial"/>
                <w:b/>
              </w:rPr>
              <w:t xml:space="preserve">les</w:t>
            </w:r>
            <w:r>
              <w:rPr>
                <w:rFonts w:ascii="Arial" w:hAnsi="Arial" w:cs="Arial"/>
                <w:b/>
                <w:spacing w:val="40"/>
              </w:rPr>
              <w:t xml:space="preserve"> </w:t>
            </w:r>
            <w:r>
              <w:rPr>
                <w:rFonts w:ascii="Arial" w:hAnsi="Arial" w:cs="Arial"/>
                <w:b/>
              </w:rPr>
              <w:t xml:space="preserve">électeurs</w:t>
            </w:r>
            <w:r>
              <w:rPr>
                <w:rFonts w:ascii="Arial" w:hAnsi="Arial" w:cs="Arial"/>
                <w:b/>
                <w:spacing w:val="40"/>
              </w:rPr>
              <w:t xml:space="preserve"> </w:t>
            </w:r>
            <w:r>
              <w:rPr>
                <w:rFonts w:ascii="Arial" w:hAnsi="Arial" w:cs="Arial"/>
                <w:b/>
              </w:rPr>
              <w:t xml:space="preserve">le vote par correspondance</w:t>
            </w:r>
            <w:r>
              <w:rPr>
                <w:rFonts w:ascii="Arial" w:hAnsi="Arial" w:cs="Arial"/>
                <w:b/>
              </w:rPr>
            </w:r>
          </w:p>
        </w:tc>
      </w:tr>
    </w:tbl>
    <w:p w14:paraId="18ADFA73" w14:textId="77777777">
      <w:pPr>
        <w:pStyle w:val="997"/>
        <w:pBdr/>
        <w:spacing/>
        <w:ind/>
        <w:rPr>
          <w:rFonts w:ascii="Arial" w:hAnsi="Arial" w:cs="Arial"/>
          <w:sz w:val="20"/>
        </w:rPr>
      </w:pPr>
      <w:r>
        <w:rPr>
          <w:rFonts w:ascii="Arial" w:hAnsi="Arial" w:cs="Arial"/>
          <w:sz w:val="20"/>
        </w:rPr>
      </w:r>
      <w:r>
        <w:rPr>
          <w:rFonts w:ascii="Arial" w:hAnsi="Arial" w:cs="Arial"/>
          <w:sz w:val="20"/>
        </w:rPr>
      </w:r>
    </w:p>
    <w:p w14:paraId="656DCAC4" w14:textId="77777777">
      <w:pPr>
        <w:pStyle w:val="997"/>
        <w:pBdr/>
        <w:spacing w:before="6"/>
        <w:ind/>
        <w:rPr>
          <w:rFonts w:ascii="Arial" w:hAnsi="Arial" w:cs="Arial"/>
        </w:rPr>
      </w:pPr>
      <w:r>
        <w:rPr>
          <w:rFonts w:ascii="Arial" w:hAnsi="Arial" w:cs="Arial"/>
        </w:rPr>
      </w:r>
      <w:r>
        <w:rPr>
          <w:rFonts w:ascii="Arial" w:hAnsi="Arial" w:cs="Arial"/>
        </w:rPr>
      </w:r>
    </w:p>
    <w:p w14:paraId="4008BBDC" w14:textId="77777777">
      <w:pPr>
        <w:pBdr/>
        <w:spacing w:before="1" w:line="255" w:lineRule="exact"/>
        <w:ind w:left="547"/>
        <w:jc w:val="center"/>
        <w:rPr>
          <w:rFonts w:ascii="Arial" w:hAnsi="Arial" w:cs="Arial"/>
          <w:b/>
        </w:rPr>
      </w:pPr>
      <w:r>
        <w:rPr>
          <w:rFonts w:ascii="Arial" w:hAnsi="Arial" w:cs="Arial"/>
          <w:b/>
        </w:rPr>
        <w:t xml:space="preserve">Délibération</w:t>
      </w:r>
      <w:r>
        <w:rPr>
          <w:rFonts w:ascii="Arial" w:hAnsi="Arial" w:cs="Arial"/>
          <w:b/>
          <w:spacing w:val="-6"/>
        </w:rPr>
        <w:t xml:space="preserve"> </w:t>
      </w:r>
      <w:r>
        <w:rPr>
          <w:rFonts w:ascii="Arial" w:hAnsi="Arial" w:cs="Arial"/>
          <w:b/>
        </w:rPr>
        <w:t xml:space="preserve">du</w:t>
      </w:r>
      <w:r>
        <w:rPr>
          <w:rFonts w:ascii="Arial" w:hAnsi="Arial" w:cs="Arial"/>
          <w:b/>
          <w:spacing w:val="-7"/>
        </w:rPr>
        <w:t xml:space="preserve"> </w:t>
      </w:r>
      <w:r>
        <w:rPr>
          <w:rFonts w:ascii="Arial" w:hAnsi="Arial" w:cs="Arial"/>
          <w:b/>
        </w:rPr>
        <w:t xml:space="preserve">Conseil</w:t>
      </w:r>
      <w:r>
        <w:rPr>
          <w:rFonts w:ascii="Arial" w:hAnsi="Arial" w:cs="Arial"/>
          <w:b/>
          <w:spacing w:val="-7"/>
        </w:rPr>
        <w:t xml:space="preserve"> </w:t>
      </w:r>
      <w:r>
        <w:rPr>
          <w:rFonts w:ascii="Arial" w:hAnsi="Arial" w:cs="Arial"/>
          <w:b/>
          <w:spacing w:val="-2"/>
        </w:rPr>
        <w:t xml:space="preserve">d’Administration</w:t>
      </w:r>
      <w:r>
        <w:rPr>
          <w:rFonts w:ascii="Arial" w:hAnsi="Arial" w:cs="Arial"/>
          <w:b/>
        </w:rPr>
      </w:r>
    </w:p>
    <w:p w14:paraId="2A1BCE06" w14:textId="77777777">
      <w:pPr>
        <w:pBdr/>
        <w:spacing/>
        <w:ind w:right="619" w:left="1168"/>
        <w:jc w:val="center"/>
        <w:rPr>
          <w:rFonts w:ascii="Arial" w:hAnsi="Arial" w:cs="Arial"/>
          <w:b/>
        </w:rPr>
      </w:pPr>
      <w:r>
        <w:rPr>
          <w:rFonts w:ascii="Arial" w:hAnsi="Arial" w:cs="Arial"/>
          <w:b/>
        </w:rPr>
        <w:t xml:space="preserve">autorisant</w:t>
      </w:r>
      <w:r>
        <w:rPr>
          <w:rFonts w:ascii="Arial" w:hAnsi="Arial" w:cs="Arial"/>
          <w:b/>
          <w:spacing w:val="-5"/>
        </w:rPr>
        <w:t xml:space="preserve"> </w:t>
      </w:r>
      <w:r>
        <w:rPr>
          <w:rFonts w:ascii="Arial" w:hAnsi="Arial" w:cs="Arial"/>
          <w:b/>
        </w:rPr>
        <w:t xml:space="preserve">le</w:t>
      </w:r>
      <w:r>
        <w:rPr>
          <w:rFonts w:ascii="Arial" w:hAnsi="Arial" w:cs="Arial"/>
          <w:b/>
          <w:spacing w:val="-3"/>
        </w:rPr>
        <w:t xml:space="preserve"> </w:t>
      </w:r>
      <w:r>
        <w:rPr>
          <w:rFonts w:ascii="Arial" w:hAnsi="Arial" w:cs="Arial"/>
          <w:b/>
        </w:rPr>
        <w:t xml:space="preserve">vote</w:t>
      </w:r>
      <w:r>
        <w:rPr>
          <w:rFonts w:ascii="Arial" w:hAnsi="Arial" w:cs="Arial"/>
          <w:b/>
          <w:spacing w:val="-6"/>
        </w:rPr>
        <w:t xml:space="preserve"> </w:t>
      </w:r>
      <w:r>
        <w:rPr>
          <w:rFonts w:ascii="Arial" w:hAnsi="Arial" w:cs="Arial"/>
          <w:b/>
        </w:rPr>
        <w:t xml:space="preserve">par</w:t>
      </w:r>
      <w:r>
        <w:rPr>
          <w:rFonts w:ascii="Arial" w:hAnsi="Arial" w:cs="Arial"/>
          <w:b/>
          <w:spacing w:val="-7"/>
        </w:rPr>
        <w:t xml:space="preserve"> </w:t>
      </w:r>
      <w:r>
        <w:rPr>
          <w:rFonts w:ascii="Arial" w:hAnsi="Arial" w:cs="Arial"/>
          <w:b/>
        </w:rPr>
        <w:t xml:space="preserve">correspondance</w:t>
      </w:r>
      <w:r>
        <w:rPr>
          <w:rFonts w:ascii="Arial" w:hAnsi="Arial" w:cs="Arial"/>
          <w:b/>
          <w:spacing w:val="-6"/>
        </w:rPr>
        <w:t xml:space="preserve"> </w:t>
      </w:r>
      <w:r>
        <w:rPr>
          <w:rFonts w:ascii="Arial" w:hAnsi="Arial" w:cs="Arial"/>
          <w:b/>
        </w:rPr>
        <w:t xml:space="preserve">des</w:t>
      </w:r>
      <w:r>
        <w:rPr>
          <w:rFonts w:ascii="Arial" w:hAnsi="Arial" w:cs="Arial"/>
          <w:b/>
          <w:spacing w:val="-5"/>
        </w:rPr>
        <w:t xml:space="preserve"> </w:t>
      </w:r>
      <w:r>
        <w:rPr>
          <w:rFonts w:ascii="Arial" w:hAnsi="Arial" w:cs="Arial"/>
          <w:b/>
        </w:rPr>
        <w:t xml:space="preserve">agents</w:t>
      </w:r>
      <w:r>
        <w:rPr>
          <w:rFonts w:ascii="Arial" w:hAnsi="Arial" w:cs="Arial"/>
          <w:b/>
          <w:spacing w:val="-3"/>
        </w:rPr>
        <w:t xml:space="preserve"> </w:t>
      </w:r>
      <w:r>
        <w:rPr>
          <w:rFonts w:ascii="Arial" w:hAnsi="Arial" w:cs="Arial"/>
          <w:b/>
        </w:rPr>
        <w:t xml:space="preserve">aux</w:t>
      </w:r>
      <w:r>
        <w:rPr>
          <w:rFonts w:ascii="Arial" w:hAnsi="Arial" w:cs="Arial"/>
          <w:b/>
          <w:spacing w:val="-3"/>
        </w:rPr>
        <w:t xml:space="preserve"> </w:t>
      </w:r>
      <w:r>
        <w:rPr>
          <w:rFonts w:ascii="Arial" w:hAnsi="Arial" w:cs="Arial"/>
          <w:b/>
        </w:rPr>
        <w:t xml:space="preserve">Commissions</w:t>
      </w:r>
      <w:r>
        <w:rPr>
          <w:rFonts w:ascii="Arial" w:hAnsi="Arial" w:cs="Arial"/>
          <w:b/>
          <w:spacing w:val="-3"/>
        </w:rPr>
        <w:t xml:space="preserve"> </w:t>
      </w:r>
      <w:r>
        <w:rPr>
          <w:rFonts w:ascii="Arial" w:hAnsi="Arial" w:cs="Arial"/>
          <w:b/>
        </w:rPr>
        <w:t xml:space="preserve">Administratives </w:t>
      </w:r>
      <w:r>
        <w:rPr>
          <w:rFonts w:ascii="Arial" w:hAnsi="Arial" w:cs="Arial"/>
          <w:b/>
          <w:spacing w:val="-2"/>
        </w:rPr>
        <w:t xml:space="preserve">Paritaires</w:t>
      </w:r>
      <w:r>
        <w:rPr>
          <w:rFonts w:ascii="Arial" w:hAnsi="Arial" w:cs="Arial"/>
          <w:b/>
        </w:rPr>
      </w:r>
    </w:p>
    <w:p w14:paraId="07BB93A0" w14:textId="77777777">
      <w:pPr>
        <w:pStyle w:val="997"/>
        <w:pBdr/>
        <w:spacing/>
        <w:ind/>
        <w:rPr>
          <w:rFonts w:ascii="Arial" w:hAnsi="Arial" w:cs="Arial"/>
          <w:b/>
          <w:sz w:val="21"/>
        </w:rPr>
      </w:pPr>
      <w:r>
        <w:rPr>
          <w:rFonts w:ascii="Arial" w:hAnsi="Arial" w:cs="Arial"/>
        </w:rPr>
        <mc:AlternateContent>
          <mc:Choice Requires="wpg">
            <w:drawing>
              <wp:anchor xmlns:wp="http://schemas.openxmlformats.org/drawingml/2006/wordprocessingDrawing" xmlns:wp14="http://schemas.microsoft.com/office/word/2010/wordprocessingDrawing" distT="0" distB="0" distL="0" distR="0" simplePos="0" relativeHeight="251665920" behindDoc="1" locked="0" layoutInCell="1" allowOverlap="1">
                <wp:simplePos x="0" y="0"/>
                <wp:positionH relativeFrom="page">
                  <wp:posOffset>792480</wp:posOffset>
                </wp:positionH>
                <wp:positionV relativeFrom="paragraph">
                  <wp:posOffset>170624</wp:posOffset>
                </wp:positionV>
                <wp:extent cx="6068695" cy="6350"/>
                <wp:effectExtent l="0" t="0" r="0" b="0"/>
                <wp:wrapTopAndBottom/>
                <wp:docPr id="14" name="Graphic 26"/>
                <wp:cNvGraphicFramePr/>
                <a:graphic xmlns:a="http://schemas.openxmlformats.org/drawingml/2006/main">
                  <a:graphicData uri="http://schemas.microsoft.com/office/word/2010/wordprocessingShape">
                    <wps:wsp>
                      <wps:cNvPr id="0" name=""/>
                      <wps:cNvSpPr/>
                      <wps:spPr bwMode="auto">
                        <a:xfrm>
                          <a:off x="0" y="0"/>
                          <a:ext cx="6068695" cy="6350"/>
                        </a:xfrm>
                        <a:custGeom>
                          <a:avLst/>
                          <a:gdLst/>
                          <a:ahLst/>
                          <a:cxnLst/>
                          <a:rect l="l" t="t" r="r" b="b"/>
                          <a:pathLst>
                            <a:path w="6068695" h="6350" fill="norm" stroke="1" extrusionOk="0">
                              <a:moveTo>
                                <a:pt x="6068580" y="0"/>
                              </a:moveTo>
                              <a:lnTo>
                                <a:pt x="0" y="0"/>
                              </a:lnTo>
                              <a:lnTo>
                                <a:pt x="0" y="6108"/>
                              </a:lnTo>
                              <a:lnTo>
                                <a:pt x="6068580" y="6108"/>
                              </a:lnTo>
                              <a:lnTo>
                                <a:pt x="6068580" y="0"/>
                              </a:lnTo>
                              <a:close/>
                            </a:path>
                          </a:pathLst>
                        </a:custGeom>
                        <a:solidFill>
                          <a:srgbClr val="000000"/>
                        </a:solidFill>
                      </wps:spPr>
                      <wps:bodyPr rot="0">
                        <a:prstTxWarp prst="textNoShape">
                          <a:avLst/>
                        </a:prstTxWarp>
                        <a:noAutofit/>
                      </wps:bodyPr>
                    </wps:wsp>
                  </a:graphicData>
                </a:graphic>
              </wp:anchor>
            </w:drawing>
          </mc:Choice>
          <mc:Fallback>
            <w:pict>
              <v:shape id="shape 26" o:spid="_x0000_s26" style="position:absolute;z-index:-251665920;o:allowoverlap:true;o:allowincell:true;mso-position-horizontal-relative:page;margin-left:62.40pt;mso-position-horizontal:absolute;mso-position-vertical-relative:text;margin-top:13.43pt;mso-position-vertical:absolute;width:477.85pt;height:0.50pt;mso-wrap-distance-left:0.00pt;mso-wrap-distance-top:0.00pt;mso-wrap-distance-right:0.00pt;mso-wrap-distance-bottom:0.00pt;visibility:visible;" path="m99998,0l0,0l0,96188l99998,96188l99998,0xe" coordsize="100000,100000" fillcolor="#000000">
                <v:path textboxrect="0,0,100000,100000"/>
                <w10:wrap type="topAndBottom"/>
              </v:shape>
            </w:pict>
          </mc:Fallback>
        </mc:AlternateContent>
      </w:r>
      <w:r>
        <w:rPr>
          <w:rFonts w:ascii="Arial" w:hAnsi="Arial" w:cs="Arial"/>
          <w:b/>
          <w:sz w:val="21"/>
        </w:rPr>
      </w:r>
    </w:p>
    <w:p w14:paraId="421B13A0" w14:textId="77777777">
      <w:pPr>
        <w:pBdr/>
        <w:tabs>
          <w:tab w:val="left" w:leader="none" w:pos="2496"/>
        </w:tabs>
        <w:spacing w:after="32" w:before="8"/>
        <w:ind w:right="711" w:left="796"/>
        <w:rPr>
          <w:rFonts w:ascii="Arial" w:hAnsi="Arial" w:cs="Arial"/>
          <w:b/>
          <w:i/>
          <w:sz w:val="18"/>
        </w:rPr>
      </w:pPr>
      <w:r>
        <w:rPr>
          <w:rFonts w:ascii="Arial" w:hAnsi="Arial" w:cs="Arial"/>
          <w:b/>
          <w:i/>
          <w:sz w:val="18"/>
          <w:u w:val="single"/>
        </w:rPr>
        <w:t xml:space="preserve">ATTENTION</w:t>
      </w:r>
      <w:r>
        <w:rPr>
          <w:rFonts w:ascii="Arial" w:hAnsi="Arial" w:cs="Arial"/>
          <w:b/>
          <w:i/>
          <w:sz w:val="18"/>
        </w:rPr>
        <w:t xml:space="preserve"> :</w:t>
      </w:r>
      <w:r>
        <w:rPr>
          <w:rFonts w:ascii="Arial" w:hAnsi="Arial" w:cs="Arial"/>
          <w:b/>
          <w:i/>
          <w:sz w:val="18"/>
        </w:rPr>
        <w:tab/>
        <w:t xml:space="preserve">DÉLIBÉRATION À PRENDRE ENTRE LA DATE DE L’ARRÊTÉ FIXANT LA DATE DE L’ÉLECTION</w:t>
      </w:r>
      <w:r>
        <w:rPr>
          <w:rFonts w:ascii="Arial" w:hAnsi="Arial" w:cs="Arial"/>
          <w:b/>
          <w:i/>
          <w:spacing w:val="40"/>
          <w:sz w:val="18"/>
        </w:rPr>
        <w:t xml:space="preserve"> </w:t>
      </w:r>
      <w:r>
        <w:rPr>
          <w:rFonts w:ascii="Arial" w:hAnsi="Arial" w:cs="Arial"/>
          <w:b/>
          <w:i/>
          <w:sz w:val="18"/>
        </w:rPr>
        <w:t xml:space="preserve">ET AVANT LA DATE LIMITE DE DÉPÔT DES LISTES DE CANDIDATS</w:t>
      </w:r>
      <w:r>
        <w:rPr>
          <w:rFonts w:ascii="Arial" w:hAnsi="Arial" w:cs="Arial"/>
          <w:b/>
          <w:i/>
          <w:sz w:val="18"/>
        </w:rPr>
      </w:r>
    </w:p>
    <w:p w14:paraId="23CCCB4D" w14:textId="77777777">
      <w:pPr>
        <w:pStyle w:val="997"/>
        <w:pBdr/>
        <w:spacing w:line="20" w:lineRule="exact"/>
        <w:ind w:left="768"/>
        <w:rPr>
          <w:rFonts w:ascii="Arial" w:hAnsi="Arial" w:cs="Arial"/>
          <w:sz w:val="2"/>
        </w:rPr>
      </w:pPr>
      <w:r>
        <w:rPr>
          <w:rFonts w:ascii="Arial" w:hAnsi="Arial" w:cs="Arial"/>
          <w:sz w:val="2"/>
        </w:rPr>
        <mc:AlternateContent>
          <mc:Choice Requires="wpg">
            <w:drawing>
              <wp:inline xmlns:wp="http://schemas.openxmlformats.org/drawingml/2006/wordprocessingDrawing" distT="0" distB="0" distL="0" distR="0">
                <wp:extent cx="6068695" cy="6350"/>
                <wp:effectExtent l="0" t="0" r="0" b="0"/>
                <wp:docPr id="15" name="Group 27"/>
                <wp:cNvGraphicFramePr/>
                <a:graphic xmlns:a="http://schemas.openxmlformats.org/drawingml/2006/main">
                  <a:graphicData uri="http://schemas.microsoft.com/office/word/2010/wordprocessingGroup">
                    <wpg:wgp>
                      <wpg:cNvGrpSpPr/>
                      <wpg:grpSpPr bwMode="auto">
                        <a:xfrm>
                          <a:off x="0" y="0"/>
                          <a:ext cx="6068695" cy="6350"/>
                          <a:chOff x="0" y="0"/>
                          <a:chExt cx="6068695" cy="6350"/>
                        </a:xfrm>
                      </wpg:grpSpPr>
                      <wps:wsp>
                        <wps:cNvPr id="0" name=""/>
                        <wps:cNvSpPr/>
                        <wps:spPr bwMode="auto">
                          <a:xfrm>
                            <a:off x="0" y="0"/>
                            <a:ext cx="6068695" cy="6350"/>
                          </a:xfrm>
                          <a:custGeom>
                            <a:avLst/>
                            <a:gdLst/>
                            <a:ahLst/>
                            <a:cxnLst/>
                            <a:rect l="l" t="t" r="r" b="b"/>
                            <a:pathLst>
                              <a:path w="6068695" h="6350" fill="norm" stroke="1" extrusionOk="0">
                                <a:moveTo>
                                  <a:pt x="6068580" y="0"/>
                                </a:moveTo>
                                <a:lnTo>
                                  <a:pt x="0" y="0"/>
                                </a:lnTo>
                                <a:lnTo>
                                  <a:pt x="0" y="6108"/>
                                </a:lnTo>
                                <a:lnTo>
                                  <a:pt x="6068580" y="6108"/>
                                </a:lnTo>
                                <a:lnTo>
                                  <a:pt x="6068580" y="0"/>
                                </a:lnTo>
                                <a:close/>
                              </a:path>
                            </a:pathLst>
                          </a:custGeom>
                          <a:solidFill>
                            <a:srgbClr val="000000"/>
                          </a:solidFill>
                        </wps:spPr>
                        <wps:bodyPr rot="0">
                          <a:prstTxWarp prst="textNoShape">
                            <a:avLst/>
                          </a:prstTxWarp>
                          <a:noAutofit/>
                        </wps:bodyPr>
                      </wps:wsp>
                    </wpg:wgp>
                  </a:graphicData>
                </a:graphic>
              </wp:inline>
            </w:drawing>
          </mc:Choice>
          <mc:Fallback>
            <w:pict>
              <v:group id="group 27" o:spid="_x0000_s0000" style="width:477.85pt;height:0.50pt;mso-wrap-distance-left:0.00pt;mso-wrap-distance-top:0.00pt;mso-wrap-distance-right:0.00pt;mso-wrap-distance-bottom:0.00pt;" coordorigin="0,0" coordsize="60686,63">
                <v:shape id="shape 28" o:spid="_x0000_s28" style="position:absolute;left:0;top:0;width:60686;height:63;visibility:visible;" path="m99998,0l0,0l0,96188l99998,96188l99998,0xe" coordsize="100000,100000" fillcolor="#000000">
                  <v:path textboxrect="0,0,100000,100000"/>
                </v:shape>
              </v:group>
            </w:pict>
          </mc:Fallback>
        </mc:AlternateContent>
      </w:r>
      <w:r>
        <w:rPr>
          <w:rFonts w:ascii="Arial" w:hAnsi="Arial" w:cs="Arial"/>
          <w:sz w:val="2"/>
        </w:rPr>
      </w:r>
    </w:p>
    <w:p w14:paraId="02A00B37" w14:textId="77777777">
      <w:pPr>
        <w:pStyle w:val="997"/>
        <w:pBdr/>
        <w:spacing w:before="3"/>
        <w:ind/>
        <w:rPr>
          <w:rFonts w:ascii="Arial" w:hAnsi="Arial" w:cs="Arial"/>
          <w:b/>
          <w:i/>
          <w:sz w:val="11"/>
        </w:rPr>
      </w:pPr>
      <w:r>
        <w:rPr>
          <w:rFonts w:ascii="Arial" w:hAnsi="Arial" w:cs="Arial"/>
          <w:b/>
          <w:i/>
          <w:sz w:val="11"/>
        </w:rPr>
      </w:r>
      <w:r>
        <w:rPr>
          <w:rFonts w:ascii="Arial" w:hAnsi="Arial" w:cs="Arial"/>
          <w:b/>
          <w:i/>
          <w:sz w:val="11"/>
        </w:rPr>
      </w:r>
    </w:p>
    <w:p w14:paraId="50DADFF9" w14:textId="77777777">
      <w:pPr>
        <w:pStyle w:val="997"/>
        <w:pBdr/>
        <w:spacing w:before="101"/>
        <w:ind w:left="549"/>
        <w:jc w:val="center"/>
        <w:rPr>
          <w:rFonts w:ascii="Arial" w:hAnsi="Arial" w:cs="Arial"/>
        </w:rPr>
      </w:pPr>
      <w:r>
        <w:rPr>
          <w:rFonts w:ascii="Arial" w:hAnsi="Arial" w:cs="Arial"/>
        </w:rPr>
        <w:t xml:space="preserve">Séance du ……</w:t>
      </w:r>
      <w:r>
        <w:rPr>
          <w:rFonts w:ascii="Arial" w:hAnsi="Arial" w:cs="Arial"/>
        </w:rPr>
        <w:t xml:space="preserve">…….</w:t>
      </w:r>
      <w:r>
        <w:rPr>
          <w:rFonts w:ascii="Arial" w:hAnsi="Arial" w:cs="Arial"/>
        </w:rPr>
        <w:t xml:space="preserve">.</w:t>
      </w:r>
      <w:r>
        <w:rPr>
          <w:rFonts w:ascii="Arial" w:hAnsi="Arial" w:cs="Arial"/>
        </w:rPr>
      </w:r>
    </w:p>
    <w:p w14:paraId="77CF26A0" w14:textId="77777777">
      <w:pPr>
        <w:pStyle w:val="997"/>
        <w:pBdr/>
        <w:spacing/>
        <w:ind/>
        <w:rPr>
          <w:rFonts w:ascii="Arial" w:hAnsi="Arial" w:cs="Arial"/>
        </w:rPr>
      </w:pPr>
      <w:r>
        <w:rPr>
          <w:rFonts w:ascii="Arial" w:hAnsi="Arial" w:cs="Arial"/>
        </w:rPr>
      </w:r>
      <w:r>
        <w:rPr>
          <w:rFonts w:ascii="Arial" w:hAnsi="Arial" w:cs="Arial"/>
        </w:rPr>
      </w:r>
    </w:p>
    <w:p w14:paraId="6109D0CB" w14:textId="2370BA61">
      <w:pPr>
        <w:pBdr/>
        <w:spacing/>
        <w:ind w:left="1080"/>
        <w:rPr>
          <w:rFonts w:ascii="Arial" w:hAnsi="Arial" w:cs="Arial"/>
          <w:b/>
        </w:rPr>
      </w:pPr>
      <w:r>
        <w:rPr>
          <w:rFonts w:ascii="Arial" w:hAnsi="Arial" w:cs="Arial"/>
          <w:b/>
          <w:u w:val="single"/>
        </w:rPr>
        <w:t xml:space="preserve">Objet</w:t>
      </w:r>
      <w:r>
        <w:rPr>
          <w:rFonts w:ascii="Arial" w:hAnsi="Arial" w:cs="Arial"/>
          <w:b/>
          <w:spacing w:val="-4"/>
        </w:rPr>
        <w:t xml:space="preserve"> </w:t>
      </w:r>
      <w:r>
        <w:rPr>
          <w:rFonts w:ascii="Arial" w:hAnsi="Arial" w:cs="Arial"/>
          <w:b/>
        </w:rPr>
        <w:t xml:space="preserve">:</w:t>
      </w:r>
      <w:r>
        <w:rPr>
          <w:rFonts w:ascii="Arial" w:hAnsi="Arial" w:cs="Arial"/>
          <w:b/>
          <w:spacing w:val="-5"/>
        </w:rPr>
        <w:t xml:space="preserve"> </w:t>
      </w:r>
      <w:r>
        <w:rPr>
          <w:rFonts w:ascii="Arial" w:hAnsi="Arial" w:cs="Arial"/>
          <w:b/>
        </w:rPr>
        <w:t xml:space="preserve">Elections</w:t>
      </w:r>
      <w:r>
        <w:rPr>
          <w:rFonts w:ascii="Arial" w:hAnsi="Arial" w:cs="Arial"/>
          <w:b/>
          <w:spacing w:val="-4"/>
        </w:rPr>
        <w:t xml:space="preserve"> </w:t>
      </w:r>
      <w:r>
        <w:rPr>
          <w:rFonts w:ascii="Arial" w:hAnsi="Arial" w:cs="Arial"/>
          <w:b/>
          <w:spacing w:val="-2"/>
        </w:rPr>
        <w:t xml:space="preserve">professionnelles</w:t>
      </w:r>
      <w:r>
        <w:rPr>
          <w:rFonts w:ascii="Arial" w:hAnsi="Arial" w:cs="Arial"/>
          <w:b/>
          <w:spacing w:val="-2"/>
        </w:rPr>
        <w:t xml:space="preserve"> – vote par correspondance</w:t>
      </w:r>
      <w:r>
        <w:rPr>
          <w:rFonts w:ascii="Arial" w:hAnsi="Arial" w:cs="Arial"/>
          <w:b/>
        </w:rPr>
      </w:r>
    </w:p>
    <w:p w14:paraId="509BE193" w14:textId="77777777">
      <w:pPr>
        <w:pStyle w:val="997"/>
        <w:pBdr/>
        <w:spacing w:before="4"/>
        <w:ind/>
        <w:rPr>
          <w:rFonts w:ascii="Arial" w:hAnsi="Arial" w:cs="Arial"/>
          <w:b/>
          <w:sz w:val="13"/>
        </w:rPr>
      </w:pPr>
      <w:r>
        <w:rPr>
          <w:rFonts w:ascii="Arial" w:hAnsi="Arial" w:cs="Arial"/>
          <w:b/>
          <w:sz w:val="13"/>
        </w:rPr>
      </w:r>
      <w:r>
        <w:rPr>
          <w:rFonts w:ascii="Arial" w:hAnsi="Arial" w:cs="Arial"/>
          <w:b/>
          <w:sz w:val="13"/>
        </w:rPr>
      </w:r>
    </w:p>
    <w:p w14:paraId="0729987A" w14:textId="1FF4A25B">
      <w:pPr>
        <w:pStyle w:val="997"/>
        <w:pBdr/>
        <w:spacing w:before="101"/>
        <w:ind w:right="530" w:left="1080"/>
        <w:jc w:val="both"/>
        <w:rPr>
          <w:rFonts w:ascii="Arial" w:hAnsi="Arial" w:cs="Arial"/>
          <w:i/>
        </w:rPr>
      </w:pPr>
      <w:r>
        <w:rPr>
          <w:rFonts w:ascii="Arial" w:hAnsi="Arial" w:cs="Arial"/>
        </w:rPr>
        <w:t xml:space="preserve">Le Président précise aux membres du Conseil d’Administration que les élections professionnelles pour le renouvellement des représentants du personnel aux Commissions Administratives Paritaires ont été fixées au </w:t>
      </w:r>
      <w:r>
        <w:rPr>
          <w:rFonts w:ascii="Arial" w:hAnsi="Arial" w:cs="Arial"/>
        </w:rPr>
        <w:t xml:space="preserve">10 décembre 2026</w:t>
      </w:r>
      <w:r>
        <w:rPr>
          <w:rFonts w:ascii="Arial" w:hAnsi="Arial" w:cs="Arial"/>
        </w:rPr>
        <w:t xml:space="preserve"> par arrêté ministériel</w:t>
      </w:r>
      <w:r>
        <w:rPr>
          <w:rFonts w:ascii="Arial" w:hAnsi="Arial" w:cs="Arial"/>
        </w:rPr>
        <w:t xml:space="preserve"> du 2 juillet 2025</w:t>
      </w:r>
      <w:r>
        <w:rPr>
          <w:rFonts w:ascii="Arial" w:hAnsi="Arial" w:cs="Arial"/>
          <w:i/>
          <w:color w:val="000000"/>
        </w:rPr>
        <w:t xml:space="preserve"> ;</w:t>
      </w:r>
      <w:r>
        <w:rPr>
          <w:rFonts w:ascii="Arial" w:hAnsi="Arial" w:cs="Arial"/>
          <w:i/>
        </w:rPr>
      </w:r>
    </w:p>
    <w:p w14:paraId="61CB2C27" w14:textId="76D3C03F">
      <w:pPr>
        <w:pStyle w:val="997"/>
        <w:pBdr/>
        <w:spacing w:before="121"/>
        <w:ind w:right="526" w:hanging="1" w:left="1080"/>
        <w:jc w:val="both"/>
        <w:rPr>
          <w:rFonts w:ascii="Arial" w:hAnsi="Arial" w:cs="Arial"/>
        </w:rPr>
      </w:pPr>
      <w:r>
        <w:rPr>
          <w:rFonts w:ascii="Arial" w:hAnsi="Arial" w:cs="Arial"/>
        </w:rPr>
        <w:t xml:space="preserve">L’article R 2</w:t>
      </w:r>
      <w:r>
        <w:rPr>
          <w:rFonts w:ascii="Arial" w:hAnsi="Arial" w:cs="Arial"/>
        </w:rPr>
        <w:t xml:space="preserve">11</w:t>
      </w:r>
      <w:r>
        <w:rPr>
          <w:rFonts w:ascii="Arial" w:hAnsi="Arial" w:cs="Arial"/>
        </w:rPr>
        <w:t xml:space="preserve">-</w:t>
      </w:r>
      <w:r>
        <w:rPr>
          <w:rFonts w:ascii="Arial" w:hAnsi="Arial" w:cs="Arial"/>
        </w:rPr>
        <w:t xml:space="preserve">261</w:t>
      </w:r>
      <w:r>
        <w:rPr>
          <w:rFonts w:ascii="Arial" w:hAnsi="Arial" w:cs="Arial"/>
        </w:rPr>
        <w:t xml:space="preserve"> du </w:t>
      </w:r>
      <w:r>
        <w:rPr>
          <w:rFonts w:ascii="Arial" w:hAnsi="Arial" w:cs="Arial"/>
        </w:rPr>
        <w:t xml:space="preserve">code général de la fonction publique</w:t>
      </w:r>
      <w:r>
        <w:rPr>
          <w:rFonts w:ascii="Arial" w:hAnsi="Arial" w:cs="Arial"/>
        </w:rPr>
        <w:t xml:space="preserve"> </w:t>
      </w:r>
      <w:r>
        <w:rPr>
          <w:rFonts w:ascii="Arial" w:hAnsi="Arial" w:cs="Arial"/>
        </w:rPr>
        <w:t xml:space="preserve">précise que lorsque, dans la collectivité ou l’établissement public, l’effectif relevant d’une Commission Administrative Paritaire est au 1</w:t>
      </w:r>
      <w:r>
        <w:rPr>
          <w:rFonts w:ascii="Arial" w:hAnsi="Arial" w:cs="Arial"/>
          <w:vertAlign w:val="superscript"/>
        </w:rPr>
        <w:t xml:space="preserve">er</w:t>
      </w:r>
      <w:r>
        <w:rPr>
          <w:rFonts w:ascii="Arial" w:hAnsi="Arial" w:cs="Arial"/>
        </w:rPr>
        <w:t xml:space="preserve"> janvier de l’élection au moins égal à cinquante, le scrutin a lieu dans cette collectivité ou établissement ;</w:t>
      </w:r>
      <w:r>
        <w:rPr>
          <w:rFonts w:ascii="Arial" w:hAnsi="Arial" w:cs="Arial"/>
        </w:rPr>
      </w:r>
    </w:p>
    <w:p w14:paraId="4A69B7F9" w14:textId="77777777">
      <w:pPr>
        <w:pStyle w:val="997"/>
        <w:pBdr/>
        <w:spacing w:before="119"/>
        <w:ind w:right="527" w:left="1079"/>
        <w:jc w:val="both"/>
        <w:rPr>
          <w:rFonts w:ascii="Arial" w:hAnsi="Arial" w:cs="Arial"/>
        </w:rPr>
      </w:pPr>
      <w:r>
        <w:rPr>
          <w:rFonts w:ascii="Arial" w:hAnsi="Arial" w:cs="Arial"/>
        </w:rPr>
        <w:t xml:space="preserve">Toutefois, lorsqu’une Commissio</w:t>
      </w:r>
      <w:r>
        <w:rPr>
          <w:rFonts w:ascii="Arial" w:hAnsi="Arial" w:cs="Arial"/>
        </w:rPr>
        <w:t xml:space="preserve">n Administrative Paritaire est placée auprès d’un Centre de gestion, le Centre de gestion peut décider, après consultation des organisations syndicales siégeant à cette Commission Administrative Paritaire, que tous les électeurs votent par correspondance ;</w:t>
      </w:r>
      <w:r>
        <w:rPr>
          <w:rFonts w:ascii="Arial" w:hAnsi="Arial" w:cs="Arial"/>
        </w:rPr>
      </w:r>
    </w:p>
    <w:p w14:paraId="54C3A332" w14:textId="77777777">
      <w:pPr>
        <w:pStyle w:val="997"/>
        <w:pBdr/>
        <w:spacing w:before="121"/>
        <w:ind w:right="527" w:left="1079"/>
        <w:jc w:val="both"/>
        <w:rPr>
          <w:rFonts w:ascii="Arial" w:hAnsi="Arial" w:cs="Arial"/>
        </w:rPr>
      </w:pPr>
      <w:r>
        <w:rPr>
          <w:rFonts w:ascii="Arial" w:hAnsi="Arial" w:cs="Arial"/>
        </w:rPr>
        <w:t xml:space="preserve">Considérant que les organisations syndicales consultées le </w:t>
      </w:r>
      <w:r>
        <w:rPr>
          <w:rFonts w:ascii="Arial" w:hAnsi="Arial" w:cs="Arial"/>
          <w:i/>
        </w:rPr>
        <w:t xml:space="preserve">(date) </w:t>
      </w:r>
      <w:r>
        <w:rPr>
          <w:rFonts w:ascii="Arial" w:hAnsi="Arial" w:cs="Arial"/>
        </w:rPr>
        <w:t xml:space="preserve">o</w:t>
      </w:r>
      <w:r>
        <w:rPr>
          <w:rFonts w:ascii="Arial" w:hAnsi="Arial" w:cs="Arial"/>
        </w:rPr>
        <w:t xml:space="preserve">nt donné leur accord pour que l’ensemble des agents relevant de la (ou des) catégorie(s) A, B, C, votent par correspondance pour le renouvellement des membres de la (ou des) Commission(s) Administrative(s) Paritaire(s) de la (ou des) catégorie(s) A, B, C ;</w:t>
      </w:r>
      <w:r>
        <w:rPr>
          <w:rFonts w:ascii="Arial" w:hAnsi="Arial" w:cs="Arial"/>
        </w:rPr>
      </w:r>
    </w:p>
    <w:p w14:paraId="7058A9E6" w14:textId="77777777">
      <w:pPr>
        <w:pStyle w:val="997"/>
        <w:pBdr/>
        <w:spacing w:before="3"/>
        <w:ind/>
        <w:rPr>
          <w:rFonts w:ascii="Arial" w:hAnsi="Arial" w:cs="Arial"/>
          <w:sz w:val="32"/>
        </w:rPr>
      </w:pPr>
      <w:r>
        <w:rPr>
          <w:rFonts w:ascii="Arial" w:hAnsi="Arial" w:cs="Arial"/>
          <w:sz w:val="32"/>
        </w:rPr>
      </w:r>
      <w:r>
        <w:rPr>
          <w:rFonts w:ascii="Arial" w:hAnsi="Arial" w:cs="Arial"/>
          <w:sz w:val="32"/>
        </w:rPr>
      </w:r>
    </w:p>
    <w:p w14:paraId="147ADC9C" w14:textId="72785F92">
      <w:pPr>
        <w:pStyle w:val="997"/>
        <w:pBdr/>
        <w:spacing/>
        <w:ind w:right="528" w:left="1080"/>
        <w:jc w:val="both"/>
        <w:rPr>
          <w:rFonts w:ascii="Arial" w:hAnsi="Arial" w:cs="Arial"/>
        </w:rPr>
      </w:pPr>
      <w:r>
        <w:rPr>
          <w:rFonts w:ascii="Arial" w:hAnsi="Arial" w:cs="Arial"/>
        </w:rPr>
        <w:t xml:space="preserve">Le Président propose aux membres du Conseil d’Administration que l’ensemble des agents relevant de la (ou des) catégorie(s) A, B, C, votent par correspondance pour le renouvellement des représentants du personnel lors du scrutin</w:t>
      </w:r>
      <w:r>
        <w:rPr>
          <w:rFonts w:ascii="Arial" w:hAnsi="Arial" w:cs="Arial"/>
        </w:rPr>
        <w:t xml:space="preserve"> du</w:t>
      </w:r>
      <w:r>
        <w:rPr>
          <w:rFonts w:ascii="Arial" w:hAnsi="Arial" w:cs="Arial"/>
          <w:color w:val="000000"/>
        </w:rPr>
        <w:t xml:space="preserve"> </w:t>
      </w:r>
      <w:r>
        <w:rPr>
          <w:rFonts w:ascii="Arial" w:hAnsi="Arial" w:cs="Arial"/>
          <w:color w:val="000000"/>
        </w:rPr>
        <w:t xml:space="preserve">10 décembre 2026</w:t>
      </w:r>
      <w:r>
        <w:rPr>
          <w:rFonts w:ascii="Arial" w:hAnsi="Arial" w:cs="Arial"/>
          <w:color w:val="000000"/>
        </w:rPr>
        <w:t xml:space="preserve">.</w:t>
      </w:r>
      <w:r>
        <w:rPr>
          <w:rFonts w:ascii="Arial" w:hAnsi="Arial" w:cs="Arial"/>
        </w:rPr>
      </w:r>
    </w:p>
    <w:p w14:paraId="486E107B" w14:textId="20348ADF">
      <w:pPr>
        <w:pStyle w:val="997"/>
        <w:pBdr/>
        <w:spacing/>
        <w:ind w:right="525" w:left="1080"/>
        <w:jc w:val="both"/>
        <w:rPr>
          <w:rFonts w:ascii="Arial" w:hAnsi="Arial" w:cs="Arial"/>
        </w:rPr>
      </w:pPr>
      <w:r>
        <w:rPr>
          <w:rFonts w:ascii="Arial" w:hAnsi="Arial" w:cs="Arial"/>
        </w:rPr>
        <w:t xml:space="preserve">Le Conseil d’Administration, après avoir délibéré, décide le vote par correspondance de l’ensemble des agents à la (aux) Commission(s) Administrative(s) Paritaire(s) relevant de la (ou des) catégorie(s) A, B, C, lors du scrutin du </w:t>
      </w:r>
      <w:r>
        <w:rPr>
          <w:rFonts w:ascii="Arial" w:hAnsi="Arial" w:cs="Arial"/>
        </w:rPr>
        <w:t xml:space="preserve">10 décembre 2026</w:t>
      </w:r>
      <w:r>
        <w:rPr>
          <w:rFonts w:ascii="Arial" w:hAnsi="Arial" w:cs="Arial"/>
        </w:rPr>
      </w:r>
    </w:p>
    <w:p w14:paraId="417B2749" w14:textId="77777777">
      <w:pPr>
        <w:pStyle w:val="997"/>
        <w:pBdr/>
        <w:spacing/>
        <w:ind/>
        <w:rPr>
          <w:rFonts w:ascii="Arial" w:hAnsi="Arial" w:cs="Arial"/>
        </w:rPr>
      </w:pPr>
      <w:r>
        <w:rPr>
          <w:rFonts w:ascii="Arial" w:hAnsi="Arial" w:cs="Arial"/>
        </w:rPr>
      </w:r>
      <w:r>
        <w:rPr>
          <w:rFonts w:ascii="Arial" w:hAnsi="Arial" w:cs="Arial"/>
        </w:rPr>
      </w:r>
    </w:p>
    <w:p w14:paraId="2C9EE4E0" w14:textId="77777777">
      <w:pPr>
        <w:pBdr/>
        <w:spacing/>
        <w:ind w:right="5027" w:left="1079"/>
        <w:rPr>
          <w:rFonts w:ascii="Arial" w:hAnsi="Arial" w:cs="Arial"/>
          <w:i/>
        </w:rPr>
      </w:pPr>
      <w:r>
        <w:rPr>
          <w:rFonts w:ascii="Arial" w:hAnsi="Arial" w:cs="Arial"/>
        </w:rPr>
        <w:t xml:space="preserve">Adoptée</w:t>
      </w:r>
      <w:r>
        <w:rPr>
          <w:rFonts w:ascii="Arial" w:hAnsi="Arial" w:cs="Arial"/>
          <w:spacing w:val="-7"/>
        </w:rPr>
        <w:t xml:space="preserve"> </w:t>
      </w:r>
      <w:r>
        <w:rPr>
          <w:rFonts w:ascii="Arial" w:hAnsi="Arial" w:cs="Arial"/>
          <w:i/>
        </w:rPr>
        <w:t xml:space="preserve">à</w:t>
      </w:r>
      <w:r>
        <w:rPr>
          <w:rFonts w:ascii="Arial" w:hAnsi="Arial" w:cs="Arial"/>
          <w:i/>
          <w:spacing w:val="-7"/>
        </w:rPr>
        <w:t xml:space="preserve"> </w:t>
      </w:r>
      <w:r>
        <w:rPr>
          <w:rFonts w:ascii="Arial" w:hAnsi="Arial" w:cs="Arial"/>
          <w:i/>
        </w:rPr>
        <w:t xml:space="preserve">l’unanimité</w:t>
      </w:r>
      <w:r>
        <w:rPr>
          <w:rFonts w:ascii="Arial" w:hAnsi="Arial" w:cs="Arial"/>
          <w:i/>
          <w:spacing w:val="-8"/>
        </w:rPr>
        <w:t xml:space="preserve"> </w:t>
      </w:r>
      <w:r>
        <w:rPr>
          <w:rFonts w:ascii="Arial" w:hAnsi="Arial" w:cs="Arial"/>
          <w:i/>
        </w:rPr>
        <w:t xml:space="preserve">des</w:t>
      </w:r>
      <w:r>
        <w:rPr>
          <w:rFonts w:ascii="Arial" w:hAnsi="Arial" w:cs="Arial"/>
          <w:i/>
          <w:spacing w:val="-7"/>
        </w:rPr>
        <w:t xml:space="preserve"> </w:t>
      </w:r>
      <w:r>
        <w:rPr>
          <w:rFonts w:ascii="Arial" w:hAnsi="Arial" w:cs="Arial"/>
          <w:i/>
        </w:rPr>
        <w:t xml:space="preserve">membres</w:t>
      </w:r>
      <w:r>
        <w:rPr>
          <w:rFonts w:ascii="Arial" w:hAnsi="Arial" w:cs="Arial"/>
          <w:i/>
          <w:spacing w:val="-7"/>
        </w:rPr>
        <w:t xml:space="preserve"> </w:t>
      </w:r>
      <w:r>
        <w:rPr>
          <w:rFonts w:ascii="Arial" w:hAnsi="Arial" w:cs="Arial"/>
          <w:i/>
        </w:rPr>
        <w:t xml:space="preserve">présents, </w:t>
      </w:r>
      <w:r>
        <w:rPr>
          <w:rFonts w:ascii="Arial" w:hAnsi="Arial" w:cs="Arial"/>
          <w:i/>
          <w:spacing w:val="-6"/>
        </w:rPr>
        <w:t xml:space="preserve">Ou</w:t>
      </w:r>
      <w:r>
        <w:rPr>
          <w:rFonts w:ascii="Arial" w:hAnsi="Arial" w:cs="Arial"/>
          <w:i/>
        </w:rPr>
      </w:r>
    </w:p>
    <w:p w14:paraId="66BF388B" w14:textId="77777777">
      <w:pPr>
        <w:pStyle w:val="999"/>
        <w:numPr>
          <w:ilvl w:val="0"/>
          <w:numId w:val="15"/>
        </w:numPr>
        <w:pBdr/>
        <w:tabs>
          <w:tab w:val="left" w:leader="none" w:pos="2145"/>
        </w:tabs>
        <w:spacing w:line="255" w:lineRule="exact"/>
        <w:ind/>
        <w:rPr>
          <w:rFonts w:ascii="Arial" w:hAnsi="Arial" w:cs="Arial"/>
          <w:i/>
        </w:rPr>
      </w:pPr>
      <w:r>
        <w:rPr>
          <w:rFonts w:ascii="Arial" w:hAnsi="Arial" w:cs="Arial"/>
          <w:i/>
        </w:rPr>
        <w:t xml:space="preserve">à</w:t>
      </w:r>
      <w:r>
        <w:rPr>
          <w:rFonts w:ascii="Arial" w:hAnsi="Arial" w:cs="Arial"/>
          <w:i/>
          <w:spacing w:val="-3"/>
        </w:rPr>
        <w:t xml:space="preserve"> </w:t>
      </w:r>
      <w:r>
        <w:rPr>
          <w:rFonts w:ascii="Arial" w:hAnsi="Arial" w:cs="Arial"/>
          <w:i/>
        </w:rPr>
        <w:t xml:space="preserve">(nombre</w:t>
      </w:r>
      <w:r>
        <w:rPr>
          <w:rFonts w:ascii="Arial" w:hAnsi="Arial" w:cs="Arial"/>
          <w:i/>
          <w:spacing w:val="-3"/>
        </w:rPr>
        <w:t xml:space="preserve"> </w:t>
      </w:r>
      <w:r>
        <w:rPr>
          <w:rFonts w:ascii="Arial" w:hAnsi="Arial" w:cs="Arial"/>
          <w:i/>
        </w:rPr>
        <w:t xml:space="preserve">de</w:t>
      </w:r>
      <w:r>
        <w:rPr>
          <w:rFonts w:ascii="Arial" w:hAnsi="Arial" w:cs="Arial"/>
          <w:i/>
          <w:spacing w:val="-4"/>
        </w:rPr>
        <w:t xml:space="preserve"> </w:t>
      </w:r>
      <w:r>
        <w:rPr>
          <w:rFonts w:ascii="Arial" w:hAnsi="Arial" w:cs="Arial"/>
          <w:i/>
        </w:rPr>
        <w:t xml:space="preserve">voix)</w:t>
      </w:r>
      <w:r>
        <w:rPr>
          <w:rFonts w:ascii="Arial" w:hAnsi="Arial" w:cs="Arial"/>
          <w:i/>
          <w:spacing w:val="-1"/>
        </w:rPr>
        <w:t xml:space="preserve"> </w:t>
      </w:r>
      <w:r>
        <w:rPr>
          <w:rFonts w:ascii="Arial" w:hAnsi="Arial" w:cs="Arial"/>
          <w:i/>
          <w:spacing w:val="-2"/>
        </w:rPr>
        <w:t xml:space="preserve">pour,</w:t>
      </w:r>
      <w:r>
        <w:rPr>
          <w:rFonts w:ascii="Arial" w:hAnsi="Arial" w:cs="Arial"/>
          <w:i/>
        </w:rPr>
      </w:r>
    </w:p>
    <w:p w14:paraId="50E91E29" w14:textId="77777777">
      <w:pPr>
        <w:pStyle w:val="999"/>
        <w:numPr>
          <w:ilvl w:val="0"/>
          <w:numId w:val="15"/>
        </w:numPr>
        <w:pBdr/>
        <w:tabs>
          <w:tab w:val="left" w:leader="none" w:pos="2145"/>
        </w:tabs>
        <w:spacing w:line="255" w:lineRule="exact"/>
        <w:ind/>
        <w:rPr>
          <w:rFonts w:ascii="Arial" w:hAnsi="Arial" w:cs="Arial"/>
          <w:i/>
        </w:rPr>
      </w:pPr>
      <w:r>
        <w:rPr>
          <w:rFonts w:ascii="Arial" w:hAnsi="Arial" w:cs="Arial"/>
          <w:i/>
        </w:rPr>
        <w:t xml:space="preserve">à</w:t>
      </w:r>
      <w:r>
        <w:rPr>
          <w:rFonts w:ascii="Arial" w:hAnsi="Arial" w:cs="Arial"/>
          <w:i/>
          <w:spacing w:val="-3"/>
        </w:rPr>
        <w:t xml:space="preserve"> </w:t>
      </w:r>
      <w:r>
        <w:rPr>
          <w:rFonts w:ascii="Arial" w:hAnsi="Arial" w:cs="Arial"/>
          <w:i/>
        </w:rPr>
        <w:t xml:space="preserve">(nombre</w:t>
      </w:r>
      <w:r>
        <w:rPr>
          <w:rFonts w:ascii="Arial" w:hAnsi="Arial" w:cs="Arial"/>
          <w:i/>
          <w:spacing w:val="-3"/>
        </w:rPr>
        <w:t xml:space="preserve"> </w:t>
      </w:r>
      <w:r>
        <w:rPr>
          <w:rFonts w:ascii="Arial" w:hAnsi="Arial" w:cs="Arial"/>
          <w:i/>
        </w:rPr>
        <w:t xml:space="preserve">de</w:t>
      </w:r>
      <w:r>
        <w:rPr>
          <w:rFonts w:ascii="Arial" w:hAnsi="Arial" w:cs="Arial"/>
          <w:i/>
          <w:spacing w:val="-4"/>
        </w:rPr>
        <w:t xml:space="preserve"> </w:t>
      </w:r>
      <w:r>
        <w:rPr>
          <w:rFonts w:ascii="Arial" w:hAnsi="Arial" w:cs="Arial"/>
          <w:i/>
        </w:rPr>
        <w:t xml:space="preserve">voix)</w:t>
      </w:r>
      <w:r>
        <w:rPr>
          <w:rFonts w:ascii="Arial" w:hAnsi="Arial" w:cs="Arial"/>
          <w:i/>
          <w:spacing w:val="-1"/>
        </w:rPr>
        <w:t xml:space="preserve"> </w:t>
      </w:r>
      <w:r>
        <w:rPr>
          <w:rFonts w:ascii="Arial" w:hAnsi="Arial" w:cs="Arial"/>
          <w:i/>
          <w:spacing w:val="-2"/>
        </w:rPr>
        <w:t xml:space="preserve">contre,</w:t>
      </w:r>
      <w:r>
        <w:rPr>
          <w:rFonts w:ascii="Arial" w:hAnsi="Arial" w:cs="Arial"/>
          <w:i/>
        </w:rPr>
      </w:r>
    </w:p>
    <w:p w14:paraId="1A36F9CB" w14:textId="77777777">
      <w:pPr>
        <w:pStyle w:val="999"/>
        <w:numPr>
          <w:ilvl w:val="0"/>
          <w:numId w:val="15"/>
        </w:numPr>
        <w:pBdr/>
        <w:tabs>
          <w:tab w:val="left" w:leader="none" w:pos="2145"/>
        </w:tabs>
        <w:spacing w:before="1"/>
        <w:ind/>
        <w:rPr>
          <w:rFonts w:ascii="Arial" w:hAnsi="Arial" w:cs="Arial"/>
          <w:i/>
        </w:rPr>
      </w:pPr>
      <w:r>
        <w:rPr>
          <w:rFonts w:ascii="Arial" w:hAnsi="Arial" w:cs="Arial"/>
          <w:i/>
        </w:rPr>
        <w:t xml:space="preserve">à</w:t>
      </w:r>
      <w:r>
        <w:rPr>
          <w:rFonts w:ascii="Arial" w:hAnsi="Arial" w:cs="Arial"/>
          <w:i/>
          <w:spacing w:val="-3"/>
        </w:rPr>
        <w:t xml:space="preserve"> </w:t>
      </w:r>
      <w:r>
        <w:rPr>
          <w:rFonts w:ascii="Arial" w:hAnsi="Arial" w:cs="Arial"/>
          <w:i/>
        </w:rPr>
        <w:t xml:space="preserve">(nombre)</w:t>
      </w:r>
      <w:r>
        <w:rPr>
          <w:rFonts w:ascii="Arial" w:hAnsi="Arial" w:cs="Arial"/>
          <w:i/>
          <w:spacing w:val="-2"/>
        </w:rPr>
        <w:t xml:space="preserve"> abstention(s).</w:t>
      </w:r>
      <w:r>
        <w:rPr>
          <w:rFonts w:ascii="Arial" w:hAnsi="Arial" w:cs="Arial"/>
          <w:i/>
        </w:rPr>
      </w:r>
    </w:p>
    <w:p w14:paraId="4A198DA1" w14:textId="77777777">
      <w:pPr>
        <w:pStyle w:val="997"/>
        <w:pBdr/>
        <w:spacing w:before="2"/>
        <w:ind/>
        <w:rPr>
          <w:rFonts w:ascii="Arial" w:hAnsi="Arial" w:cs="Arial"/>
          <w:i/>
          <w:sz w:val="13"/>
        </w:rPr>
      </w:pPr>
      <w:r>
        <w:rPr>
          <w:rFonts w:ascii="Arial" w:hAnsi="Arial" w:cs="Arial"/>
          <w:i/>
          <w:sz w:val="13"/>
        </w:rPr>
      </w:r>
      <w:r>
        <w:rPr>
          <w:rFonts w:ascii="Arial" w:hAnsi="Arial" w:cs="Arial"/>
          <w:i/>
          <w:sz w:val="13"/>
        </w:rPr>
      </w:r>
    </w:p>
    <w:p w14:paraId="515B2BC2" w14:textId="77777777">
      <w:pPr>
        <w:pStyle w:val="997"/>
        <w:pBdr/>
        <w:spacing w:before="101"/>
        <w:ind w:left="5615"/>
        <w:rPr>
          <w:rFonts w:ascii="Arial" w:hAnsi="Arial" w:cs="Arial"/>
        </w:rPr>
      </w:pPr>
      <w:r>
        <w:rPr>
          <w:rFonts w:ascii="Arial" w:hAnsi="Arial" w:cs="Arial"/>
        </w:rPr>
        <w:t xml:space="preserve">Fait</w:t>
      </w:r>
      <w:r>
        <w:rPr>
          <w:rFonts w:ascii="Arial" w:hAnsi="Arial" w:cs="Arial"/>
          <w:spacing w:val="-3"/>
        </w:rPr>
        <w:t xml:space="preserve"> </w:t>
      </w:r>
      <w:r>
        <w:rPr>
          <w:rFonts w:ascii="Arial" w:hAnsi="Arial" w:cs="Arial"/>
        </w:rPr>
        <w:t xml:space="preserve">à</w:t>
      </w:r>
      <w:r>
        <w:rPr>
          <w:rFonts w:ascii="Arial" w:hAnsi="Arial" w:cs="Arial"/>
          <w:spacing w:val="-2"/>
        </w:rPr>
        <w:t xml:space="preserve"> </w:t>
      </w:r>
      <w:r>
        <w:rPr>
          <w:rFonts w:ascii="Arial" w:hAnsi="Arial" w:cs="Arial"/>
        </w:rPr>
        <w:t xml:space="preserve">………………,</w:t>
      </w:r>
      <w:r>
        <w:rPr>
          <w:rFonts w:ascii="Arial" w:hAnsi="Arial" w:cs="Arial"/>
          <w:spacing w:val="-3"/>
        </w:rPr>
        <w:t xml:space="preserve"> </w:t>
      </w:r>
      <w:r>
        <w:rPr>
          <w:rFonts w:ascii="Arial" w:hAnsi="Arial" w:cs="Arial"/>
        </w:rPr>
        <w:t xml:space="preserve">le</w:t>
      </w:r>
      <w:r>
        <w:rPr>
          <w:rFonts w:ascii="Arial" w:hAnsi="Arial" w:cs="Arial"/>
          <w:spacing w:val="-3"/>
        </w:rPr>
        <w:t xml:space="preserve"> </w:t>
      </w:r>
      <w:r>
        <w:rPr>
          <w:rFonts w:ascii="Arial" w:hAnsi="Arial" w:cs="Arial"/>
          <w:spacing w:val="-2"/>
        </w:rPr>
        <w:t xml:space="preserve">………………</w:t>
      </w:r>
      <w:r>
        <w:rPr>
          <w:rFonts w:ascii="Arial" w:hAnsi="Arial" w:cs="Arial"/>
        </w:rPr>
      </w:r>
    </w:p>
    <w:p w14:paraId="31AA9C40" w14:textId="77777777">
      <w:pPr>
        <w:pStyle w:val="997"/>
        <w:pBdr/>
        <w:spacing/>
        <w:ind/>
        <w:rPr>
          <w:rFonts w:ascii="Arial" w:hAnsi="Arial" w:cs="Arial"/>
        </w:rPr>
      </w:pPr>
      <w:r>
        <w:rPr>
          <w:rFonts w:ascii="Arial" w:hAnsi="Arial" w:cs="Arial"/>
        </w:rPr>
      </w:r>
      <w:r>
        <w:rPr>
          <w:rFonts w:ascii="Arial" w:hAnsi="Arial" w:cs="Arial"/>
        </w:rPr>
      </w:r>
    </w:p>
    <w:p w14:paraId="793916DE" w14:textId="77777777">
      <w:pPr>
        <w:pStyle w:val="997"/>
        <w:pBdr/>
        <w:spacing/>
        <w:ind w:left="6609"/>
        <w:rPr>
          <w:rFonts w:ascii="Arial" w:hAnsi="Arial" w:cs="Arial"/>
        </w:rPr>
      </w:pPr>
      <w:r>
        <w:rPr>
          <w:rFonts w:ascii="Arial" w:hAnsi="Arial" w:cs="Arial"/>
        </w:rPr>
        <w:t xml:space="preserve">Le</w:t>
      </w:r>
      <w:r>
        <w:rPr>
          <w:rFonts w:ascii="Arial" w:hAnsi="Arial" w:cs="Arial"/>
          <w:spacing w:val="1"/>
        </w:rPr>
        <w:t xml:space="preserve"> </w:t>
      </w:r>
      <w:r>
        <w:rPr>
          <w:rFonts w:ascii="Arial" w:hAnsi="Arial" w:cs="Arial"/>
          <w:spacing w:val="-2"/>
        </w:rPr>
        <w:t xml:space="preserve">Président</w:t>
      </w:r>
      <w:r>
        <w:rPr>
          <w:rFonts w:ascii="Arial" w:hAnsi="Arial" w:cs="Arial"/>
        </w:rPr>
      </w:r>
    </w:p>
    <w:p w14:paraId="1E2F37C4" w14:textId="77777777">
      <w:pPr>
        <w:pBdr/>
        <w:spacing w:before="1"/>
        <w:ind w:firstLine="397" w:left="6212"/>
        <w:rPr>
          <w:rFonts w:ascii="Arial" w:hAnsi="Arial" w:cs="Arial"/>
          <w:i/>
        </w:rPr>
      </w:pPr>
      <w:r>
        <w:rPr>
          <w:rFonts w:ascii="Arial" w:hAnsi="Arial" w:cs="Arial"/>
          <w:i/>
          <w:spacing w:val="-2"/>
        </w:rPr>
        <w:t xml:space="preserve">Signature</w:t>
      </w:r>
      <w:r>
        <w:rPr>
          <w:rFonts w:ascii="Arial" w:hAnsi="Arial" w:cs="Arial"/>
          <w:i/>
        </w:rPr>
      </w:r>
    </w:p>
    <w:p w14:paraId="4ED87BA8" w14:textId="18C8262D">
      <w:pPr>
        <w:pBdr/>
        <w:spacing/>
        <w:ind/>
        <w:rPr>
          <w:sz w:val="20"/>
        </w:rPr>
      </w:pPr>
      <w:r>
        <w:rPr>
          <w:sz w:val="20"/>
        </w:rPr>
        <w:br w:type="page" w:clear="all"/>
      </w:r>
      <w:r>
        <w:rPr>
          <w:sz w:val="20"/>
        </w:rPr>
      </w:r>
    </w:p>
    <w:p w14:paraId="0F1FFC7E" w14:textId="77777777">
      <w:pPr>
        <w:pStyle w:val="997"/>
        <w:pBdr/>
        <w:spacing/>
        <w:ind w:left="4845"/>
        <w:rPr>
          <w:sz w:val="20"/>
        </w:rPr>
      </w:pPr>
      <w:r>
        <w:rPr>
          <w:sz w:val="20"/>
        </w:rPr>
      </w:r>
      <w:r>
        <w:rPr>
          <w:sz w:val="20"/>
        </w:rP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6804"/>
      </w:tblGrid>
      <w:tr>
        <w:trPr>
          <w:jc w:val="center"/>
          <w:trHeight w:val="708"/>
        </w:trPr>
        <w:tc>
          <w:tcPr>
            <w:tcBorders/>
            <w:tcW w:w="2376" w:type="dxa"/>
            <w:vAlign w:val="center"/>
            <w:textDirection w:val="lrTb"/>
            <w:noWrap w:val="false"/>
          </w:tcPr>
          <w:p w14:paraId="592621EC" w14:textId="77777777">
            <w:pPr>
              <w:pStyle w:val="986"/>
              <w:pBdr/>
              <w:spacing/>
              <w:ind w:right="140"/>
              <w:rPr>
                <w:rFonts w:cs="Arial"/>
                <w:sz w:val="22"/>
                <w:szCs w:val="22"/>
                <w:highlight w:val="green"/>
                <w:lang w:eastAsia="fr-FR"/>
              </w:rPr>
            </w:pPr>
            <w:r/>
            <w:bookmarkStart w:id="10" w:name="_Toc359833020"/>
            <w:r>
              <w:rPr>
                <w:rFonts w:cs="Arial"/>
                <w:sz w:val="22"/>
                <w:szCs w:val="22"/>
                <w:lang w:eastAsia="fr-FR"/>
              </w:rPr>
              <w:t xml:space="preserve">Annexe 1</w:t>
            </w:r>
            <w:r>
              <w:rPr>
                <w:rFonts w:cs="Arial"/>
                <w:sz w:val="22"/>
                <w:szCs w:val="22"/>
                <w:lang w:eastAsia="fr-FR"/>
              </w:rPr>
              <w:t xml:space="preserve">3</w:t>
            </w:r>
            <w:r>
              <w:rPr>
                <w:rFonts w:cs="Arial"/>
                <w:sz w:val="22"/>
                <w:szCs w:val="22"/>
                <w:highlight w:val="green"/>
                <w:lang w:eastAsia="fr-FR"/>
              </w:rPr>
            </w:r>
          </w:p>
        </w:tc>
        <w:tc>
          <w:tcPr>
            <w:tcBorders/>
            <w:tcW w:w="6804" w:type="dxa"/>
            <w:vAlign w:val="center"/>
            <w:textDirection w:val="lrTb"/>
            <w:noWrap w:val="false"/>
          </w:tcPr>
          <w:p w14:paraId="26F044C2" w14:textId="77777777">
            <w:pPr>
              <w:pStyle w:val="986"/>
              <w:pBdr/>
              <w:spacing/>
              <w:ind w:right="142"/>
              <w:rPr>
                <w:rFonts w:cs="Arial"/>
                <w:sz w:val="22"/>
                <w:szCs w:val="22"/>
                <w:lang w:eastAsia="fr-FR"/>
              </w:rPr>
            </w:pPr>
            <w:r/>
            <w:bookmarkStart w:id="11" w:name="_Toc371758909"/>
            <w:r>
              <w:rPr>
                <w:rFonts w:cs="Arial"/>
                <w:sz w:val="22"/>
                <w:szCs w:val="22"/>
                <w:lang w:eastAsia="fr-FR"/>
              </w:rPr>
              <w:t xml:space="preserve">Modèle de déclaration individuelle de candidature</w:t>
            </w:r>
            <w:bookmarkEnd w:id="11"/>
            <w:r/>
            <w:bookmarkEnd w:id="10"/>
            <w:r>
              <w:rPr>
                <w:rFonts w:cs="Arial"/>
                <w:sz w:val="22"/>
                <w:szCs w:val="22"/>
                <w:lang w:eastAsia="fr-FR"/>
              </w:rPr>
            </w:r>
          </w:p>
        </w:tc>
      </w:tr>
    </w:tbl>
    <w:p w14:paraId="6354B3AC" w14:textId="77777777">
      <w:pPr>
        <w:pBdr/>
        <w:spacing/>
        <w:ind w:right="140" w:left="534"/>
        <w:rPr/>
      </w:pPr>
      <w:r/>
      <w:r/>
    </w:p>
    <w:tbl>
      <w:tblPr>
        <w:tblInd w:w="-639" w:type="dxa"/>
        <w:tblW w:w="0" w:type="auto"/>
        <w:tblCellMar>
          <w:left w:w="70" w:type="dxa"/>
          <w:right w:w="70" w:type="dxa"/>
        </w:tblCellMar>
        <w:tblBorders/>
        <w:tblLayout w:type="fixed"/>
        <w:tblLook w:val="0000" w:firstRow="0" w:lastRow="0" w:firstColumn="0" w:lastColumn="0" w:noHBand="0" w:noVBand="0"/>
      </w:tblPr>
      <w:tblGrid>
        <w:gridCol w:w="10207"/>
      </w:tblGrid>
      <w:tr>
        <w:trPr>
          <w:cantSplit/>
          <w:trHeight w:val="972"/>
        </w:trPr>
        <w:tc>
          <w:tcPr>
            <w:tcBorders/>
            <w:tcW w:w="10207" w:type="dxa"/>
            <w:vAlign w:val="center"/>
            <w:textDirection w:val="lrTb"/>
            <w:noWrap w:val="false"/>
          </w:tcPr>
          <w:p w14:paraId="437DC645" w14:textId="77777777">
            <w:pPr>
              <w:pBdr/>
              <w:spacing/>
              <w:ind w:right="140" w:left="1137"/>
              <w:rPr>
                <w:rFonts w:cs="Arial"/>
                <w:sz w:val="24"/>
              </w:rPr>
            </w:pPr>
            <w:r>
              <w:rPr>
                <w:rFonts w:cs="Arial"/>
                <w:b/>
              </w:rPr>
              <w:t xml:space="preserve">NOM CDG</w:t>
            </w:r>
            <w:r>
              <w:rPr>
                <w:rFonts w:cs="Arial"/>
                <w:sz w:val="24"/>
              </w:rPr>
            </w:r>
          </w:p>
        </w:tc>
      </w:tr>
    </w:tbl>
    <w:p w14:paraId="758B08E2" w14:textId="77777777">
      <w:pPr>
        <w:pBdr/>
        <w:spacing/>
        <w:ind w:right="140" w:left="534"/>
        <w:rPr>
          <w:rFonts w:cs="Arial"/>
        </w:rPr>
      </w:pPr>
      <w:r>
        <w:rPr>
          <w:rFonts w:cs="Arial"/>
        </w:rPr>
      </w:r>
      <w:r>
        <w:rPr>
          <w:rFonts w:cs="Arial"/>
        </w:rPr>
      </w:r>
    </w:p>
    <w:p w14:paraId="71E0BBF6" w14:textId="77777777">
      <w:pPr>
        <w:pBdr/>
        <w:spacing/>
        <w:ind w:right="140" w:left="534"/>
        <w:jc w:val="center"/>
        <w:rPr>
          <w:b/>
        </w:rPr>
      </w:pPr>
      <w:r/>
      <w:bookmarkStart w:id="12" w:name="_Toc359833021"/>
      <w:r>
        <w:rPr>
          <w:b/>
        </w:rPr>
        <w:t xml:space="preserve">COMMISSIONS ADMINISTRATIVES PARITAIRES</w:t>
      </w:r>
      <w:bookmarkEnd w:id="12"/>
      <w:r/>
      <w:r>
        <w:rPr>
          <w:b/>
        </w:rPr>
      </w:r>
    </w:p>
    <w:p w14:paraId="5597C1EE" w14:textId="77777777">
      <w:pPr>
        <w:pBdr/>
        <w:spacing/>
        <w:ind w:right="140" w:left="534"/>
        <w:jc w:val="center"/>
        <w:rPr>
          <w:b/>
        </w:rPr>
      </w:pPr>
      <w:r/>
      <w:bookmarkStart w:id="13" w:name="_Toc359833022"/>
      <w:r>
        <w:rPr>
          <w:b/>
        </w:rPr>
        <w:t xml:space="preserve">SCRUTIN DU </w:t>
      </w:r>
      <w:bookmarkEnd w:id="13"/>
      <w:r>
        <w:rPr>
          <w:b/>
        </w:rPr>
        <w:t xml:space="preserve">10 </w:t>
      </w:r>
      <w:r>
        <w:rPr>
          <w:b/>
        </w:rPr>
        <w:t xml:space="preserve">DECEMBRE</w:t>
      </w:r>
      <w:r>
        <w:rPr>
          <w:b/>
        </w:rPr>
        <w:t xml:space="preserve"> 2026</w:t>
      </w:r>
      <w:r>
        <w:rPr>
          <w:b/>
        </w:rPr>
      </w:r>
    </w:p>
    <w:p w14:paraId="39F7A127" w14:textId="77777777">
      <w:pPr>
        <w:pBdr/>
        <w:spacing/>
        <w:ind w:right="140" w:left="534"/>
        <w:jc w:val="center"/>
        <w:rPr>
          <w:b/>
        </w:rPr>
      </w:pPr>
      <w:r/>
      <w:bookmarkStart w:id="14" w:name="_Toc359833023"/>
      <w:r>
        <w:rPr>
          <w:b/>
        </w:rPr>
        <w:t xml:space="preserve">DECLARATION INDIVIDUELLE DE CANDIDATURE</w:t>
      </w:r>
      <w:bookmarkEnd w:id="14"/>
      <w:r/>
      <w:r>
        <w:rPr>
          <w:b/>
        </w:rPr>
      </w:r>
    </w:p>
    <w:p w14:paraId="6BEE18E7" w14:textId="77777777">
      <w:pPr>
        <w:pBdr/>
        <w:spacing/>
        <w:ind w:right="140" w:left="534"/>
        <w:jc w:val="center"/>
        <w:rPr>
          <w:b/>
        </w:rPr>
      </w:pPr>
      <w:r/>
      <w:bookmarkStart w:id="15" w:name="_Toc359833024"/>
      <w:r/>
      <w:bookmarkStart w:id="16" w:name="_Hlk216771154"/>
      <w:r>
        <w:rPr>
          <w:b/>
        </w:rPr>
        <w:t xml:space="preserve">Commission Administrative Paritaire de la catégorie ………….</w:t>
      </w:r>
      <w:bookmarkEnd w:id="15"/>
      <w:r/>
      <w:r>
        <w:rPr>
          <w:b/>
        </w:rPr>
      </w:r>
    </w:p>
    <w:p w14:paraId="283E378D" w14:textId="77777777">
      <w:pPr>
        <w:pBdr/>
        <w:spacing/>
        <w:ind w:right="140" w:left="534"/>
        <w:rPr>
          <w:rFonts w:cs="Arial"/>
        </w:rPr>
      </w:pPr>
      <w:r>
        <w:rPr>
          <w:rFonts w:cs="Arial"/>
        </w:rPr>
      </w:r>
      <w:bookmarkEnd w:id="16"/>
      <w:r>
        <w:rPr>
          <w:rFonts w:cs="Arial"/>
        </w:rPr>
      </w:r>
    </w:p>
    <w:p w14:paraId="75E5E9C5" w14:textId="77777777">
      <w:pPr>
        <w:pBdr/>
        <w:tabs>
          <w:tab w:val="left" w:leader="dot" w:pos="9639"/>
        </w:tabs>
        <w:spacing w:after="120" w:before="120"/>
        <w:ind w:right="140" w:left="534"/>
        <w:rPr>
          <w:rFonts w:cs="Arial"/>
        </w:rPr>
      </w:pPr>
      <w:r>
        <w:rPr>
          <w:rFonts w:cs="Arial"/>
        </w:rPr>
        <w:t xml:space="preserve">Je soussigné(e) (NOM </w:t>
      </w:r>
      <w:r>
        <w:rPr>
          <w:rFonts w:cs="Arial"/>
          <w:i/>
          <w:sz w:val="20"/>
          <w:szCs w:val="20"/>
        </w:rPr>
        <w:t xml:space="preserve">[naissance et usage]</w:t>
      </w:r>
      <w:r>
        <w:rPr>
          <w:rFonts w:cs="Arial"/>
        </w:rPr>
        <w:t xml:space="preserve"> – prénom) : </w:t>
      </w:r>
      <w:r>
        <w:rPr>
          <w:rFonts w:cs="Arial"/>
        </w:rPr>
        <w:tab/>
      </w:r>
      <w:r>
        <w:rPr>
          <w:rFonts w:cs="Arial"/>
        </w:rPr>
      </w:r>
    </w:p>
    <w:p w14:paraId="10462AB2" w14:textId="77777777">
      <w:pPr>
        <w:pBdr/>
        <w:tabs>
          <w:tab w:val="left" w:leader="dot" w:pos="9639"/>
        </w:tabs>
        <w:spacing w:after="120" w:before="120"/>
        <w:ind w:right="140" w:left="534"/>
        <w:rPr>
          <w:rFonts w:cs="Arial"/>
        </w:rPr>
      </w:pPr>
      <w:r>
        <w:rPr>
          <w:rFonts w:cs="Arial"/>
        </w:rPr>
        <w:t xml:space="preserve">Date de naissance </w:t>
      </w:r>
      <w:r>
        <w:rPr>
          <w:rFonts w:cs="Arial"/>
          <w:i/>
          <w:sz w:val="18"/>
          <w:szCs w:val="18"/>
        </w:rPr>
        <w:t xml:space="preserve">(éventuellement)</w:t>
      </w:r>
      <w:r>
        <w:rPr>
          <w:rFonts w:cs="Arial"/>
        </w:rPr>
        <w:t xml:space="preserve"> : </w:t>
      </w:r>
      <w:r>
        <w:rPr>
          <w:rFonts w:cs="Arial"/>
        </w:rPr>
        <w:tab/>
      </w:r>
      <w:r>
        <w:rPr>
          <w:rFonts w:cs="Arial"/>
        </w:rPr>
      </w:r>
    </w:p>
    <w:p w14:paraId="6EE0B984" w14:textId="77777777">
      <w:pPr>
        <w:pBdr/>
        <w:tabs>
          <w:tab w:val="left" w:leader="dot" w:pos="9639"/>
        </w:tabs>
        <w:spacing w:after="120" w:before="120"/>
        <w:ind w:right="140" w:left="534"/>
        <w:rPr>
          <w:rFonts w:cs="Arial"/>
        </w:rPr>
      </w:pPr>
      <w:r>
        <w:rPr>
          <w:rFonts w:cs="Arial"/>
        </w:rPr>
        <w:t xml:space="preserve"> Catégorie (</w:t>
      </w:r>
      <w:r>
        <w:rPr>
          <w:rFonts w:cs="Arial"/>
        </w:rPr>
        <w:t xml:space="preserve">date d’effet) :</w:t>
      </w:r>
      <w:bookmarkStart w:id="17" w:name="_Hlk216768872"/>
      <w:r>
        <w:rPr>
          <w:rFonts w:cs="Arial"/>
        </w:rPr>
        <w:tab/>
      </w:r>
      <w:bookmarkEnd w:id="17"/>
      <w:r/>
      <w:r>
        <w:rPr>
          <w:rFonts w:cs="Arial"/>
        </w:rPr>
      </w:r>
    </w:p>
    <w:p w14:paraId="3E39E867" w14:textId="77777777">
      <w:pPr>
        <w:pBdr/>
        <w:tabs>
          <w:tab w:val="left" w:leader="dot" w:pos="9639"/>
        </w:tabs>
        <w:spacing w:after="120" w:before="120"/>
        <w:ind w:right="140" w:left="534"/>
        <w:rPr>
          <w:rFonts w:cs="Arial"/>
        </w:rPr>
      </w:pPr>
      <w:r>
        <w:rPr>
          <w:rFonts w:cs="Arial"/>
        </w:rPr>
        <w:t xml:space="preserve">Grade :</w:t>
      </w:r>
      <w:r>
        <w:rPr>
          <w:rFonts w:cs="Arial"/>
        </w:rPr>
        <w:t xml:space="preserve"> </w:t>
      </w:r>
      <w:r>
        <w:rPr>
          <w:rFonts w:cs="Arial"/>
        </w:rPr>
        <w:tab/>
      </w:r>
      <w:r>
        <w:rPr>
          <w:rFonts w:cs="Arial"/>
        </w:rPr>
      </w:r>
    </w:p>
    <w:p w14:paraId="4E957D2D" w14:textId="77777777">
      <w:pPr>
        <w:pBdr/>
        <w:tabs>
          <w:tab w:val="left" w:leader="dot" w:pos="9639"/>
        </w:tabs>
        <w:spacing w:after="120" w:before="120"/>
        <w:ind w:right="140" w:left="534"/>
        <w:rPr>
          <w:rFonts w:cs="Arial"/>
        </w:rPr>
      </w:pPr>
      <w:r>
        <w:rPr>
          <w:rFonts w:ascii="Wingdings" w:hAnsi="Wingdings" w:eastAsia="Wingdings" w:cs="Wingdings"/>
        </w:rPr>
        <w:t xml:space="preserve">o</w:t>
      </w:r>
      <w:r>
        <w:rPr>
          <w:rFonts w:cs="Arial"/>
        </w:rPr>
        <w:t xml:space="preserve"> Femme    </w:t>
      </w:r>
      <w:r>
        <w:rPr>
          <w:rFonts w:ascii="Wingdings" w:hAnsi="Wingdings" w:eastAsia="Wingdings" w:cs="Wingdings"/>
        </w:rPr>
        <w:t xml:space="preserve">o</w:t>
      </w:r>
      <w:r>
        <w:rPr>
          <w:rFonts w:cs="Arial"/>
        </w:rPr>
        <w:t xml:space="preserve"> Homme  </w:t>
      </w:r>
      <w:r>
        <w:rPr>
          <w:rFonts w:cs="Arial"/>
        </w:rPr>
      </w:r>
    </w:p>
    <w:p w14:paraId="57F0054E" w14:textId="77777777">
      <w:pPr>
        <w:pBdr/>
        <w:tabs>
          <w:tab w:val="left" w:leader="dot" w:pos="9639"/>
        </w:tabs>
        <w:spacing w:after="120" w:before="120"/>
        <w:ind w:right="140" w:left="534"/>
        <w:rPr>
          <w:rFonts w:cs="Arial"/>
        </w:rPr>
      </w:pPr>
      <w:r>
        <w:rPr>
          <w:rFonts w:cs="Arial"/>
        </w:rPr>
        <w:t xml:space="preserve">Employeur(s) :</w:t>
      </w:r>
      <w:r>
        <w:rPr>
          <w:rFonts w:cs="Arial"/>
        </w:rPr>
        <w:tab/>
      </w:r>
      <w:r>
        <w:rPr>
          <w:rFonts w:cs="Arial"/>
        </w:rPr>
        <w:tab/>
      </w:r>
      <w:r>
        <w:rPr>
          <w:rFonts w:cs="Arial"/>
        </w:rPr>
        <w:tab/>
      </w:r>
      <w:r>
        <w:rPr>
          <w:rFonts w:cs="Arial"/>
        </w:rPr>
        <w:tab/>
      </w:r>
      <w:r>
        <w:rPr>
          <w:rFonts w:cs="Arial"/>
        </w:rPr>
      </w:r>
    </w:p>
    <w:p w14:paraId="2E0878FF" w14:textId="77777777">
      <w:pPr>
        <w:pBdr/>
        <w:tabs>
          <w:tab w:val="left" w:leader="dot" w:pos="9639"/>
        </w:tabs>
        <w:spacing w:after="120" w:before="120"/>
        <w:ind w:right="140" w:left="534"/>
        <w:rPr>
          <w:rFonts w:cs="Arial"/>
        </w:rPr>
      </w:pPr>
      <w:r>
        <w:rPr>
          <w:rFonts w:cs="Arial"/>
        </w:rPr>
        <w:tab/>
      </w:r>
      <w:r>
        <w:rPr>
          <w:rFonts w:cs="Arial"/>
        </w:rPr>
      </w:r>
    </w:p>
    <w:p w14:paraId="1616AB8D" w14:textId="77777777">
      <w:pPr>
        <w:pBdr/>
        <w:tabs>
          <w:tab w:val="left" w:leader="dot" w:pos="9639"/>
        </w:tabs>
        <w:spacing w:after="120" w:before="120"/>
        <w:ind w:right="140" w:left="534"/>
        <w:jc w:val="both"/>
        <w:rPr>
          <w:rFonts w:cs="Arial"/>
        </w:rPr>
      </w:pPr>
      <w:r>
        <w:rPr>
          <w:rFonts w:cs="Arial"/>
        </w:rPr>
        <w:t xml:space="preserve">déclare</w:t>
      </w:r>
      <w:r>
        <w:rPr>
          <w:rFonts w:cs="Arial"/>
        </w:rPr>
        <w:t xml:space="preserve">, par la présente, faire acte de candidature sur la liste présentée</w:t>
      </w:r>
      <w:r>
        <w:rPr>
          <w:rFonts w:cs="Arial"/>
        </w:rPr>
        <w:t xml:space="preserve"> par (nom du syndicat) …………………………… </w:t>
      </w:r>
      <w:r>
        <w:rPr>
          <w:rFonts w:cs="Arial"/>
        </w:rPr>
        <w:t xml:space="preserve">pour les élections à la Commission Administrative Paritaire de catégorie </w:t>
      </w:r>
      <w:r>
        <w:rPr>
          <w:rFonts w:cs="Arial"/>
        </w:rPr>
        <w:t xml:space="preserve">………… du 10 décembre 2026</w:t>
      </w:r>
      <w:r>
        <w:rPr>
          <w:rFonts w:cs="Arial"/>
        </w:rPr>
      </w:r>
    </w:p>
    <w:p w14:paraId="7EBFFCB0" w14:textId="77777777">
      <w:pPr>
        <w:pBdr/>
        <w:tabs>
          <w:tab w:val="left" w:leader="dot" w:pos="9639"/>
        </w:tabs>
        <w:spacing w:after="120" w:before="120"/>
        <w:ind w:right="140" w:left="534"/>
        <w:jc w:val="both"/>
        <w:rPr>
          <w:rFonts w:cs="Arial"/>
        </w:rPr>
      </w:pPr>
      <w:r>
        <w:rPr>
          <w:rFonts w:cs="Arial"/>
        </w:rPr>
      </w:r>
      <w:r>
        <w:rPr>
          <w:rFonts w:cs="Arial"/>
        </w:rPr>
      </w:r>
    </w:p>
    <w:p w14:paraId="264DDC2F" w14:textId="77777777">
      <w:pPr>
        <w:pStyle w:val="997"/>
        <w:pBdr/>
        <w:tabs>
          <w:tab w:val="left" w:leader="none" w:pos="1701"/>
          <w:tab w:val="left" w:leader="none" w:pos="1985"/>
        </w:tabs>
        <w:spacing/>
        <w:ind w:right="140" w:left="534"/>
        <w:rPr>
          <w:rFonts w:cs="Arial"/>
          <w:b/>
        </w:rPr>
      </w:pPr>
      <w:r>
        <w:rPr>
          <w:rFonts w:cs="Arial"/>
        </w:rPr>
        <w:t xml:space="preserve">et</w:t>
      </w:r>
      <w:r>
        <w:rPr>
          <w:rFonts w:cs="Arial"/>
        </w:rPr>
        <w:t xml:space="preserve"> certifie sur l’honneur </w:t>
      </w:r>
      <w:r>
        <w:rPr>
          <w:rFonts w:cs="Arial"/>
          <w:b/>
          <w:u w:val="single"/>
        </w:rPr>
        <w:t xml:space="preserve">remplir les conditions requises pour être inscrit sur la liste électorale et</w:t>
      </w:r>
      <w:r>
        <w:rPr>
          <w:rFonts w:cs="Arial"/>
        </w:rPr>
        <w:t xml:space="preserve"> </w:t>
      </w:r>
      <w:r>
        <w:rPr>
          <w:rFonts w:cs="Arial"/>
          <w:b/>
        </w:rPr>
        <w:t xml:space="preserve">:</w:t>
      </w:r>
      <w:r>
        <w:rPr>
          <w:rFonts w:cs="Arial"/>
          <w:b/>
        </w:rPr>
      </w:r>
    </w:p>
    <w:p w14:paraId="1404AE73" w14:textId="77777777">
      <w:pPr>
        <w:pStyle w:val="997"/>
        <w:pBdr/>
        <w:tabs>
          <w:tab w:val="left" w:leader="none" w:pos="1701"/>
          <w:tab w:val="left" w:leader="none" w:pos="1985"/>
        </w:tabs>
        <w:spacing/>
        <w:ind w:right="140" w:left="534"/>
        <w:rPr>
          <w:rFonts w:cs="Arial"/>
        </w:rPr>
      </w:pPr>
      <w:r>
        <w:rPr>
          <w:rFonts w:cs="Arial"/>
        </w:rPr>
      </w:r>
      <w:r>
        <w:rPr>
          <w:rFonts w:cs="Arial"/>
        </w:rPr>
      </w:r>
    </w:p>
    <w:p w14:paraId="12A52E2C" w14:textId="77777777">
      <w:pPr>
        <w:pStyle w:val="997"/>
        <w:widowControl w:val="true"/>
        <w:numPr>
          <w:ilvl w:val="0"/>
          <w:numId w:val="26"/>
        </w:numPr>
        <w:pBdr/>
        <w:tabs>
          <w:tab w:val="left" w:leader="none" w:pos="993"/>
          <w:tab w:val="left" w:leader="none" w:pos="1276"/>
        </w:tabs>
        <w:spacing w:after="120"/>
        <w:ind w:right="140"/>
        <w:jc w:val="both"/>
        <w:rPr>
          <w:rFonts w:cs="Arial"/>
        </w:rPr>
      </w:pPr>
      <w:r>
        <w:rPr>
          <w:rFonts w:cs="Arial"/>
        </w:rPr>
        <w:t xml:space="preserve">N</w:t>
      </w:r>
      <w:r>
        <w:rPr>
          <w:rFonts w:cs="Arial"/>
        </w:rPr>
        <w:t xml:space="preserve">e pas être en congé de longue maladie ou de longue durée</w:t>
      </w:r>
      <w:r>
        <w:rPr>
          <w:rFonts w:cs="Arial"/>
        </w:rPr>
      </w:r>
    </w:p>
    <w:p w14:paraId="65E910E5" w14:textId="77777777">
      <w:pPr>
        <w:pStyle w:val="997"/>
        <w:widowControl w:val="true"/>
        <w:numPr>
          <w:ilvl w:val="0"/>
          <w:numId w:val="26"/>
        </w:numPr>
        <w:pBdr/>
        <w:tabs>
          <w:tab w:val="left" w:leader="none" w:pos="993"/>
          <w:tab w:val="left" w:leader="none" w:pos="1276"/>
        </w:tabs>
        <w:spacing w:after="120"/>
        <w:ind w:right="140"/>
        <w:jc w:val="both"/>
        <w:rPr>
          <w:rFonts w:cs="Arial"/>
        </w:rPr>
      </w:pPr>
      <w:r>
        <w:rPr>
          <w:rFonts w:cs="Arial"/>
        </w:rPr>
        <w:t xml:space="preserve">Ne pas </w:t>
      </w:r>
      <w:r>
        <w:rPr>
          <w:rFonts w:cs="Arial"/>
        </w:rPr>
        <w:t xml:space="preserve">avoir été frappé d’une sanction disciplinaire du 3</w:t>
      </w:r>
      <w:r>
        <w:rPr>
          <w:rFonts w:cs="Arial"/>
          <w:vertAlign w:val="superscript"/>
        </w:rPr>
        <w:t xml:space="preserve">ème</w:t>
      </w:r>
      <w:r>
        <w:rPr>
          <w:rFonts w:cs="Arial"/>
        </w:rPr>
        <w:t xml:space="preserve"> groupe à moins d’avoir été amnistié ou d’avoir été relevé de ma peine dans les conditions indiquées par le décret pris en application du dernier alinéa de l’article 89 de la loi n°84-53 du 26 janvier 1984</w:t>
      </w:r>
      <w:r>
        <w:rPr>
          <w:rFonts w:cs="Arial"/>
        </w:rPr>
      </w:r>
    </w:p>
    <w:p w14:paraId="393A02E6" w14:textId="77777777">
      <w:pPr>
        <w:pStyle w:val="997"/>
        <w:widowControl w:val="true"/>
        <w:numPr>
          <w:ilvl w:val="0"/>
          <w:numId w:val="26"/>
        </w:numPr>
        <w:pBdr/>
        <w:tabs>
          <w:tab w:val="left" w:leader="none" w:pos="993"/>
          <w:tab w:val="left" w:leader="none" w:pos="1276"/>
        </w:tabs>
        <w:spacing w:after="120"/>
        <w:ind w:right="140"/>
        <w:jc w:val="both"/>
        <w:rPr>
          <w:rFonts w:cs="Arial"/>
        </w:rPr>
      </w:pPr>
      <w:r>
        <w:rPr>
          <w:rFonts w:cs="Arial"/>
        </w:rPr>
        <w:t xml:space="preserve">Ne pas</w:t>
      </w:r>
      <w:r>
        <w:rPr>
          <w:rFonts w:cs="Arial"/>
        </w:rPr>
        <w:t xml:space="preserve"> être frappé d’une des incapacités prononcées par l’article L.6 du code électoral.</w:t>
      </w:r>
      <w:r>
        <w:rPr>
          <w:rFonts w:cs="Arial"/>
        </w:rPr>
      </w:r>
    </w:p>
    <w:p w14:paraId="018E0601" w14:textId="77777777">
      <w:pPr>
        <w:pStyle w:val="1014"/>
        <w:pBdr/>
        <w:tabs>
          <w:tab w:val="left" w:leader="none" w:pos="1701"/>
          <w:tab w:val="left" w:leader="none" w:pos="1985"/>
        </w:tabs>
        <w:spacing w:after="0"/>
        <w:ind w:right="140" w:firstLine="459" w:left="534"/>
        <w:rPr>
          <w:rFonts w:cs="Arial"/>
        </w:rPr>
      </w:pPr>
      <w:r>
        <w:rPr>
          <w:rFonts w:cs="Arial"/>
        </w:rPr>
      </w:r>
      <w:r>
        <w:rPr>
          <w:rFonts w:cs="Arial"/>
        </w:rPr>
      </w:r>
    </w:p>
    <w:p w14:paraId="4088FCAD" w14:textId="77777777">
      <w:pPr>
        <w:pStyle w:val="1014"/>
        <w:pBdr/>
        <w:tabs>
          <w:tab w:val="left" w:leader="none" w:pos="426"/>
          <w:tab w:val="left" w:leader="none" w:pos="1985"/>
        </w:tabs>
        <w:spacing w:after="0"/>
        <w:ind w:right="140" w:left="534"/>
        <w:rPr>
          <w:rFonts w:cs="Arial"/>
        </w:rPr>
      </w:pPr>
      <w:r>
        <w:rPr>
          <w:rFonts w:cs="Arial"/>
          <w:b/>
        </w:rPr>
        <w:t xml:space="preserve">Je déclare également ne pas être candidat(e) pour le même scrutin sur une liste présentée par une autre organisation syndicale</w:t>
      </w:r>
      <w:r>
        <w:rPr>
          <w:rFonts w:cs="Arial"/>
        </w:rPr>
        <w:t xml:space="preserve">.</w:t>
      </w:r>
      <w:r>
        <w:rPr>
          <w:rFonts w:cs="Arial"/>
        </w:rPr>
      </w:r>
    </w:p>
    <w:p w14:paraId="6252480C" w14:textId="77777777">
      <w:pPr>
        <w:pStyle w:val="1014"/>
        <w:pBdr/>
        <w:tabs>
          <w:tab w:val="left" w:leader="none" w:pos="426"/>
          <w:tab w:val="left" w:leader="none" w:pos="1985"/>
        </w:tabs>
        <w:spacing w:after="0"/>
        <w:ind w:right="140" w:left="534"/>
        <w:rPr>
          <w:rFonts w:cs="Arial"/>
        </w:rPr>
      </w:pPr>
      <w:r>
        <w:rPr>
          <w:rFonts w:cs="Arial"/>
        </w:rPr>
      </w:r>
      <w:r>
        <w:rPr>
          <w:rFonts w:cs="Arial"/>
        </w:rPr>
      </w:r>
    </w:p>
    <w:p w14:paraId="09A2D971" w14:textId="77777777">
      <w:pPr>
        <w:pStyle w:val="1020"/>
        <w:pBdr/>
        <w:tabs>
          <w:tab w:val="left" w:leader="dot" w:pos="3686"/>
          <w:tab w:val="clear" w:leader="none" w:pos="4536"/>
          <w:tab w:val="left" w:leader="dot" w:pos="7655"/>
          <w:tab w:val="clear" w:leader="none" w:pos="9072"/>
        </w:tabs>
        <w:spacing w:after="120" w:before="120"/>
        <w:ind w:right="140" w:left="534"/>
        <w:rPr>
          <w:rFonts w:ascii="Trebuchet MS" w:hAnsi="Trebuchet MS" w:cs="Arial"/>
          <w:szCs w:val="22"/>
        </w:rPr>
      </w:pPr>
      <w:r/>
      <w:bookmarkStart w:id="18" w:name="_Hlk216855508"/>
      <w:r>
        <w:rPr>
          <w:rFonts w:ascii="Trebuchet MS" w:hAnsi="Trebuchet MS" w:cs="Arial"/>
          <w:szCs w:val="22"/>
        </w:rPr>
        <w:t xml:space="preserve">Fait à </w:t>
      </w:r>
      <w:r>
        <w:rPr>
          <w:rFonts w:ascii="Trebuchet MS" w:hAnsi="Trebuchet MS" w:cs="Arial"/>
          <w:szCs w:val="22"/>
        </w:rPr>
        <w:tab/>
        <w:t xml:space="preserve"> le </w:t>
      </w:r>
      <w:r>
        <w:rPr>
          <w:rFonts w:ascii="Trebuchet MS" w:hAnsi="Trebuchet MS" w:cs="Arial"/>
          <w:szCs w:val="22"/>
        </w:rPr>
        <w:tab/>
      </w:r>
      <w:r>
        <w:rPr>
          <w:rFonts w:ascii="Trebuchet MS" w:hAnsi="Trebuchet MS" w:cs="Arial"/>
          <w:szCs w:val="22"/>
        </w:rPr>
      </w:r>
    </w:p>
    <w:p w14:paraId="477C78CD" w14:textId="77777777">
      <w:pPr>
        <w:pBdr/>
        <w:tabs>
          <w:tab w:val="left" w:leader="dot" w:pos="5103"/>
          <w:tab w:val="left" w:leader="dot" w:pos="9639"/>
        </w:tabs>
        <w:spacing w:after="120" w:before="120"/>
        <w:ind w:right="140" w:left="534"/>
        <w:rPr>
          <w:rFonts w:cs="Arial"/>
        </w:rPr>
      </w:pPr>
      <w:r>
        <w:rPr>
          <w:rFonts w:cs="Arial"/>
        </w:rPr>
        <w:t xml:space="preserve">Signature du candidat </w:t>
      </w:r>
      <w:r>
        <w:rPr>
          <w:rFonts w:cs="Arial"/>
        </w:rPr>
        <w:br/>
        <w:t xml:space="preserve">(obligatoire) :</w:t>
      </w:r>
      <w:bookmarkEnd w:id="18"/>
      <w:r>
        <w:rPr>
          <w:rFonts w:cs="Arial"/>
        </w:rPr>
      </w:r>
    </w:p>
    <w:p w14:paraId="0D332585" w14:textId="77777777">
      <w:pPr>
        <w:pBdr/>
        <w:spacing/>
        <w:ind w:right="140" w:left="534"/>
        <w:rPr>
          <w:rFonts w:cs="Arial"/>
        </w:rPr>
      </w:pPr>
      <w:r>
        <w:rPr>
          <w:rFonts w:cs="Arial"/>
        </w:rPr>
      </w:r>
      <w:r>
        <w:rPr>
          <w:rFonts w:cs="Arial"/>
        </w:rPr>
      </w:r>
    </w:p>
    <w:p w14:paraId="7E331902" w14:textId="77777777">
      <w:pPr>
        <w:pBdr/>
        <w:tabs>
          <w:tab w:val="left" w:leader="dot" w:pos="5103"/>
          <w:tab w:val="left" w:leader="dot" w:pos="9639"/>
        </w:tabs>
        <w:spacing/>
        <w:ind w:right="140" w:left="534"/>
        <w:rPr>
          <w:rFonts w:cs="Arial"/>
        </w:rPr>
      </w:pPr>
      <w:r>
        <w:rPr>
          <w:rFonts w:cs="Arial"/>
        </w:rPr>
      </w:r>
      <w:r>
        <w:rPr>
          <w:rFonts w:cs="Arial"/>
        </w:rPr>
      </w:r>
    </w:p>
    <w:p w14:paraId="09535CB0" w14:textId="77777777">
      <w:pPr>
        <w:pBdr/>
        <w:tabs>
          <w:tab w:val="left" w:leader="dot" w:pos="5103"/>
          <w:tab w:val="left" w:leader="dot" w:pos="9639"/>
        </w:tabs>
        <w:spacing/>
        <w:ind w:right="140" w:left="534"/>
        <w:rPr>
          <w:rFonts w:cs="Arial"/>
        </w:rPr>
      </w:pPr>
      <w:r>
        <w:rPr>
          <w:rFonts w:cs="Arial"/>
        </w:rPr>
        <w:t xml:space="preserve">NOM, Prénom</w:t>
      </w:r>
      <w:r>
        <w:rPr>
          <w:rFonts w:cs="Arial"/>
        </w:rPr>
      </w:r>
    </w:p>
    <w:p w14:paraId="5E178242" w14:textId="77777777">
      <w:pPr>
        <w:pBdr/>
        <w:spacing/>
        <w:ind w:right="140" w:left="534"/>
        <w:jc w:val="center"/>
        <w:rPr>
          <w:b/>
        </w:rPr>
      </w:pPr>
      <w:r/>
      <w:bookmarkStart w:id="19" w:name="_Toc359833025"/>
      <w:r/>
      <w:bookmarkStart w:id="20" w:name="_Toc359853771"/>
      <w:r/>
      <w:r>
        <w:rPr>
          <w:b/>
        </w:rPr>
      </w:r>
    </w:p>
    <w:p w14:paraId="46ED1244" w14:textId="77777777">
      <w:pPr>
        <w:pBdr/>
        <w:spacing/>
        <w:ind w:right="140" w:left="534"/>
        <w:jc w:val="center"/>
        <w:rPr>
          <w:b/>
        </w:rPr>
      </w:pPr>
      <w:r>
        <w:rPr>
          <w:b/>
        </w:rPr>
      </w:r>
      <w:r>
        <w:rPr>
          <w:b/>
        </w:rPr>
      </w:r>
    </w:p>
    <w:p w14:paraId="0FE290F3" w14:textId="77777777">
      <w:pPr>
        <w:pBdr/>
        <w:spacing/>
        <w:ind w:right="140" w:left="534"/>
        <w:jc w:val="center"/>
        <w:rPr>
          <w:b/>
        </w:rPr>
      </w:pPr>
      <w:r>
        <w:rPr>
          <w:b/>
        </w:rPr>
        <w:t xml:space="preserve">Déclaration à remettre au délégué de liste du syndicat</w:t>
      </w:r>
      <w:bookmarkEnd w:id="19"/>
      <w:r/>
      <w:bookmarkEnd w:id="20"/>
      <w:r/>
      <w:r>
        <w:rPr>
          <w:b/>
        </w:rPr>
      </w:r>
    </w:p>
    <w:p w14:paraId="01DF7061" w14:textId="6D1EB436">
      <w:pPr>
        <w:pBdr/>
        <w:spacing/>
        <w:ind/>
        <w:rPr/>
      </w:pPr>
      <w:r>
        <w:br w:type="page" w:clear="all"/>
      </w:r>
      <w:r/>
    </w:p>
    <w:p w14:paraId="62CB368B" w14:textId="77777777">
      <w:pPr>
        <w:pBdr/>
        <w:spacing/>
        <w:ind w:right="140"/>
        <w:rPr/>
      </w:pPr>
      <w: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6836"/>
      </w:tblGrid>
      <w:tr>
        <w:trPr>
          <w:jc w:val="center"/>
          <w:trHeight w:val="662"/>
        </w:trPr>
        <w:tc>
          <w:tcPr>
            <w:tcBorders/>
            <w:tcW w:w="2376" w:type="dxa"/>
            <w:vAlign w:val="center"/>
            <w:textDirection w:val="lrTb"/>
            <w:noWrap w:val="false"/>
          </w:tcPr>
          <w:p w14:paraId="28F85A6C" w14:textId="77777777">
            <w:pPr>
              <w:pStyle w:val="986"/>
              <w:pBdr/>
              <w:spacing/>
              <w:ind w:right="140" w:left="567"/>
              <w:rPr>
                <w:rFonts w:cs="Arial"/>
                <w:sz w:val="22"/>
                <w:szCs w:val="22"/>
                <w:highlight w:val="green"/>
                <w:lang w:eastAsia="fr-FR"/>
              </w:rPr>
            </w:pPr>
            <w:r/>
            <w:bookmarkStart w:id="21" w:name="_Toc359833026"/>
            <w:r>
              <w:rPr>
                <w:rFonts w:cs="Arial"/>
                <w:sz w:val="22"/>
                <w:szCs w:val="22"/>
                <w:lang w:eastAsia="fr-FR"/>
              </w:rPr>
              <w:t xml:space="preserve">Annexe 1</w:t>
            </w:r>
            <w:r>
              <w:rPr>
                <w:rFonts w:cs="Arial"/>
                <w:sz w:val="22"/>
                <w:szCs w:val="22"/>
                <w:lang w:eastAsia="fr-FR"/>
              </w:rPr>
              <w:t xml:space="preserve">4</w:t>
            </w:r>
            <w:r>
              <w:rPr>
                <w:rFonts w:cs="Arial"/>
                <w:sz w:val="22"/>
                <w:szCs w:val="22"/>
                <w:highlight w:val="green"/>
                <w:lang w:eastAsia="fr-FR"/>
              </w:rPr>
            </w:r>
          </w:p>
        </w:tc>
        <w:tc>
          <w:tcPr>
            <w:tcBorders/>
            <w:tcW w:w="6836" w:type="dxa"/>
            <w:vAlign w:val="center"/>
            <w:textDirection w:val="lrTb"/>
            <w:noWrap w:val="false"/>
          </w:tcPr>
          <w:p w14:paraId="5AB1B899" w14:textId="77777777">
            <w:pPr>
              <w:pStyle w:val="986"/>
              <w:pBdr/>
              <w:spacing/>
              <w:ind w:right="142" w:left="567"/>
              <w:rPr>
                <w:rFonts w:cs="Arial"/>
                <w:sz w:val="22"/>
                <w:szCs w:val="22"/>
                <w:lang w:eastAsia="fr-FR"/>
              </w:rPr>
            </w:pPr>
            <w:r/>
            <w:bookmarkStart w:id="22" w:name="_Toc371758911"/>
            <w:r>
              <w:rPr>
                <w:rFonts w:cs="Arial"/>
                <w:sz w:val="22"/>
                <w:szCs w:val="22"/>
                <w:lang w:eastAsia="fr-FR"/>
              </w:rPr>
              <w:t xml:space="preserve">Modèle de récépissé de dépôt de liste de candidats</w:t>
            </w:r>
            <w:bookmarkEnd w:id="22"/>
            <w:r/>
            <w:bookmarkEnd w:id="21"/>
            <w:r>
              <w:rPr>
                <w:rFonts w:cs="Arial"/>
                <w:sz w:val="22"/>
                <w:szCs w:val="22"/>
                <w:lang w:eastAsia="fr-FR"/>
              </w:rPr>
            </w:r>
          </w:p>
        </w:tc>
      </w:tr>
    </w:tbl>
    <w:p w14:paraId="7D96CF65" w14:textId="77777777">
      <w:pPr>
        <w:pBdr/>
        <w:spacing/>
        <w:ind w:right="140" w:left="567"/>
        <w:jc w:val="both"/>
        <w:rPr/>
      </w:pPr>
      <w:r/>
      <w:r/>
    </w:p>
    <w:p w14:paraId="1D9F6448" w14:textId="77777777">
      <w:pPr>
        <w:pBdr/>
        <w:spacing/>
        <w:ind w:right="140" w:left="567"/>
        <w:rPr>
          <w:rFonts w:cs="Arial"/>
          <w:b/>
        </w:rPr>
      </w:pPr>
      <w:r>
        <w:rPr>
          <w:rFonts w:cs="Arial"/>
          <w:b/>
        </w:rPr>
        <w:t xml:space="preserve">NOM CDG</w:t>
      </w:r>
      <w:r>
        <w:rPr>
          <w:rFonts w:cs="Arial"/>
          <w:b/>
        </w:rPr>
      </w:r>
    </w:p>
    <w:p w14:paraId="06D6EB1D" w14:textId="77777777">
      <w:pPr>
        <w:pBdr/>
        <w:spacing/>
        <w:ind w:right="140" w:left="534"/>
        <w:rPr>
          <w:rFonts w:cs="Arial"/>
        </w:rPr>
      </w:pPr>
      <w:r>
        <w:rPr>
          <w:rFonts w:cs="Arial"/>
        </w:rPr>
      </w:r>
      <w:r>
        <w:rPr>
          <w:rFonts w:cs="Arial"/>
        </w:rPr>
      </w:r>
    </w:p>
    <w:p w14:paraId="7E06598D" w14:textId="77777777">
      <w:pPr>
        <w:pBdr/>
        <w:spacing/>
        <w:ind w:right="140" w:left="534"/>
        <w:rPr>
          <w:rFonts w:cs="Arial"/>
        </w:rPr>
      </w:pPr>
      <w:r>
        <w:rPr>
          <w:rFonts w:cs="Arial"/>
        </w:rPr>
      </w:r>
      <w:r>
        <w:rPr>
          <w:rFonts w:cs="Arial"/>
        </w:rPr>
      </w:r>
    </w:p>
    <w:p w14:paraId="54A661E5" w14:textId="77777777">
      <w:pPr>
        <w:pBdr/>
        <w:spacing/>
        <w:ind w:right="140" w:left="534"/>
        <w:jc w:val="center"/>
        <w:rPr>
          <w:b/>
        </w:rPr>
      </w:pPr>
      <w:r>
        <w:rPr>
          <w:b/>
        </w:rPr>
        <w:t xml:space="preserve">COMMISSIONS ADMINISTRATIVES PARITAIRES</w:t>
      </w:r>
      <w:r>
        <w:rPr>
          <w:b/>
        </w:rPr>
      </w:r>
    </w:p>
    <w:p w14:paraId="0E0668C8" w14:textId="77777777">
      <w:pPr>
        <w:pBdr/>
        <w:spacing/>
        <w:ind w:right="140" w:left="534"/>
        <w:jc w:val="center"/>
        <w:rPr>
          <w:b/>
        </w:rPr>
      </w:pPr>
      <w:r>
        <w:rPr>
          <w:b/>
        </w:rPr>
        <w:t xml:space="preserve">SCRUTIN DU 10 </w:t>
      </w:r>
      <w:r>
        <w:rPr>
          <w:b/>
        </w:rPr>
        <w:t xml:space="preserve">DECEMBRE</w:t>
      </w:r>
      <w:r>
        <w:rPr>
          <w:b/>
        </w:rPr>
        <w:t xml:space="preserve"> 2026</w:t>
      </w:r>
      <w:r>
        <w:rPr>
          <w:b/>
        </w:rPr>
      </w:r>
    </w:p>
    <w:p w14:paraId="26EE8B49" w14:textId="77777777">
      <w:pPr>
        <w:pBdr/>
        <w:spacing/>
        <w:ind w:right="140" w:left="534"/>
        <w:jc w:val="center"/>
        <w:rPr>
          <w:rFonts w:cs="Arial"/>
          <w:b/>
          <w:bCs/>
          <w:sz w:val="24"/>
        </w:rPr>
      </w:pPr>
      <w:r>
        <w:rPr>
          <w:rFonts w:cs="Arial"/>
          <w:b/>
          <w:bCs/>
          <w:sz w:val="24"/>
        </w:rPr>
        <w:t xml:space="preserve">RECEPISSE DE DEPOT D’UNE LISTE DE CANDIDATS</w:t>
      </w:r>
      <w:r>
        <w:rPr>
          <w:rFonts w:cs="Arial"/>
          <w:b/>
          <w:bCs/>
          <w:sz w:val="24"/>
        </w:rPr>
      </w:r>
    </w:p>
    <w:p w14:paraId="28624610" w14:textId="77777777">
      <w:pPr>
        <w:pBdr/>
        <w:spacing/>
        <w:ind w:right="140" w:left="534"/>
        <w:jc w:val="center"/>
        <w:rPr>
          <w:b/>
        </w:rPr>
      </w:pPr>
      <w:r>
        <w:rPr>
          <w:b/>
        </w:rPr>
        <w:t xml:space="preserve">Commission Administrative Paritaire de la catégorie ………….</w:t>
      </w:r>
      <w:r>
        <w:rPr>
          <w:b/>
        </w:rPr>
      </w:r>
    </w:p>
    <w:p w14:paraId="5D26A5C8" w14:textId="77777777">
      <w:pPr>
        <w:pBdr/>
        <w:spacing/>
        <w:ind w:right="140" w:left="534"/>
        <w:rPr>
          <w:rFonts w:cs="Arial"/>
        </w:rPr>
      </w:pPr>
      <w:r>
        <w:rPr>
          <w:rFonts w:cs="Arial"/>
        </w:rPr>
      </w:r>
      <w:r>
        <w:rPr>
          <w:rFonts w:cs="Arial"/>
        </w:rPr>
      </w:r>
    </w:p>
    <w:p w14:paraId="2EB2DEEC" w14:textId="77777777">
      <w:pPr>
        <w:pBdr/>
        <w:spacing/>
        <w:ind w:right="140" w:left="567"/>
        <w:jc w:val="center"/>
        <w:rPr>
          <w:b/>
          <w:bCs/>
          <w:sz w:val="24"/>
        </w:rPr>
      </w:pPr>
      <w:r>
        <w:rPr>
          <w:b/>
          <w:bCs/>
          <w:sz w:val="24"/>
        </w:rPr>
      </w:r>
      <w:r>
        <w:rPr>
          <w:b/>
          <w:bCs/>
          <w:sz w:val="24"/>
        </w:rPr>
      </w:r>
    </w:p>
    <w:p w14:paraId="1F1EC17A" w14:textId="77777777">
      <w:pPr>
        <w:pBdr/>
        <w:spacing w:before="240"/>
        <w:ind w:right="140" w:left="567"/>
        <w:jc w:val="both"/>
        <w:rPr>
          <w:rFonts w:cs="Arial"/>
        </w:rPr>
      </w:pPr>
      <w:r>
        <w:rPr>
          <w:rFonts w:cs="Arial"/>
        </w:rPr>
        <w:t xml:space="preserve">En application de</w:t>
      </w:r>
      <w:r>
        <w:rPr>
          <w:rFonts w:cs="Arial"/>
        </w:rPr>
        <w:t xml:space="preserve">s dispositions de</w:t>
      </w:r>
      <w:r>
        <w:rPr>
          <w:rFonts w:cs="Arial"/>
        </w:rPr>
        <w:t xml:space="preserve"> l’article </w:t>
      </w:r>
      <w:r>
        <w:rPr>
          <w:rFonts w:cs="Arial"/>
        </w:rPr>
        <w:t xml:space="preserve">R211-212 du Code Général de la Fonction Publique</w:t>
      </w:r>
      <w:r>
        <w:rPr>
          <w:rFonts w:cs="Arial"/>
        </w:rPr>
        <w:t xml:space="preserve">, le Président du Centre de gestion de …</w:t>
      </w:r>
      <w:r>
        <w:rPr>
          <w:rFonts w:cs="Arial"/>
        </w:rPr>
        <w:t xml:space="preserve">….</w:t>
      </w:r>
      <w:r>
        <w:rPr>
          <w:rFonts w:cs="Arial"/>
        </w:rPr>
        <w:t xml:space="preserve"> </w:t>
      </w:r>
      <w:r>
        <w:rPr>
          <w:rFonts w:cs="Arial"/>
        </w:rPr>
        <w:t xml:space="preserve">déclare</w:t>
      </w:r>
      <w:r>
        <w:rPr>
          <w:rFonts w:cs="Arial"/>
        </w:rPr>
        <w:t xml:space="preserve"> avoir reçu ce jour à ……</w:t>
      </w:r>
      <w:r>
        <w:rPr>
          <w:rFonts w:cs="Arial"/>
        </w:rPr>
        <w:t xml:space="preserve"> </w:t>
      </w:r>
      <w:r>
        <w:rPr>
          <w:rFonts w:cs="Arial"/>
        </w:rPr>
        <w:t xml:space="preserve">heures …… minutes, une liste de </w:t>
      </w:r>
      <w:r>
        <w:rPr>
          <w:rFonts w:cs="Arial"/>
        </w:rPr>
        <w:t xml:space="preserve">…………… </w:t>
      </w:r>
      <w:r>
        <w:rPr>
          <w:rFonts w:cs="Arial"/>
        </w:rPr>
        <w:t xml:space="preserve">cand</w:t>
      </w:r>
      <w:r>
        <w:rPr>
          <w:rFonts w:cs="Arial"/>
        </w:rPr>
        <w:t xml:space="preserve">idats composée de </w:t>
      </w:r>
      <w:r>
        <w:rPr>
          <w:rFonts w:cs="Arial"/>
          <w:b/>
        </w:rPr>
        <w:t xml:space="preserve">……… femmes et ………… hommes</w:t>
      </w:r>
      <w:r>
        <w:rPr>
          <w:rFonts w:cs="Arial"/>
        </w:rPr>
      </w:r>
    </w:p>
    <w:p w14:paraId="79F13291" w14:textId="77777777">
      <w:pPr>
        <w:pStyle w:val="997"/>
        <w:pBdr/>
        <w:spacing/>
        <w:ind w:right="140" w:left="567"/>
        <w:jc w:val="both"/>
        <w:rPr>
          <w:rFonts w:cs="Arial"/>
        </w:rPr>
      </w:pPr>
      <w:r>
        <w:rPr>
          <w:rFonts w:cs="Arial"/>
        </w:rPr>
      </w:r>
      <w:r>
        <w:rPr>
          <w:rFonts w:cs="Arial"/>
        </w:rPr>
      </w:r>
    </w:p>
    <w:p w14:paraId="352DEF4B" w14:textId="77777777">
      <w:pPr>
        <w:pStyle w:val="997"/>
        <w:pBdr/>
        <w:spacing w:before="240"/>
        <w:ind w:right="140" w:left="567"/>
        <w:rPr>
          <w:rFonts w:cs="Arial"/>
        </w:rPr>
      </w:pPr>
      <w:r>
        <w:rPr>
          <w:rFonts w:ascii="Wingdings" w:hAnsi="Wingdings" w:eastAsia="Wingdings" w:cs="Wingdings"/>
        </w:rPr>
        <w:t xml:space="preserve">Ø</w:t>
      </w:r>
      <w:r>
        <w:rPr>
          <w:rFonts w:cs="Arial"/>
        </w:rPr>
        <w:t xml:space="preserve"> </w:t>
      </w:r>
      <w:r>
        <w:rPr>
          <w:rFonts w:cs="Arial"/>
        </w:rPr>
        <w:t xml:space="preserve">P</w:t>
      </w:r>
      <w:r>
        <w:rPr>
          <w:rFonts w:cs="Arial"/>
        </w:rPr>
        <w:t xml:space="preserve">résentée par</w:t>
      </w:r>
      <w:r>
        <w:rPr>
          <w:rFonts w:cs="Arial"/>
        </w:rPr>
        <w:t xml:space="preserve"> l’organisation Syndicale</w:t>
      </w:r>
      <w:r>
        <w:rPr>
          <w:rFonts w:cs="Arial"/>
        </w:rPr>
        <w:t xml:space="preserve"> : ……………………………………………………………</w:t>
      </w:r>
      <w:r>
        <w:rPr>
          <w:rFonts w:cs="Arial"/>
        </w:rPr>
      </w:r>
    </w:p>
    <w:p w14:paraId="3E41EB96" w14:textId="77777777">
      <w:pPr>
        <w:pBdr/>
        <w:spacing/>
        <w:ind w:right="140" w:left="567"/>
        <w:jc w:val="both"/>
        <w:rPr>
          <w:rFonts w:cs="Arial"/>
        </w:rPr>
      </w:pPr>
      <w:r>
        <w:rPr>
          <w:rFonts w:cs="Arial"/>
        </w:rPr>
        <w:t xml:space="preserve">dont</w:t>
      </w:r>
      <w:r>
        <w:rPr>
          <w:rFonts w:cs="Arial"/>
        </w:rPr>
        <w:t xml:space="preserve"> le siège est situé à :……………………………………………………………………………………</w:t>
      </w:r>
      <w:r>
        <w:rPr>
          <w:rFonts w:cs="Arial"/>
        </w:rPr>
        <w:t xml:space="preserve">……</w:t>
      </w:r>
      <w:r>
        <w:rPr>
          <w:rFonts w:cs="Arial"/>
        </w:rPr>
      </w:r>
    </w:p>
    <w:p w14:paraId="01F79D15" w14:textId="77777777">
      <w:pPr>
        <w:pStyle w:val="1016"/>
        <w:pBdr/>
        <w:tabs>
          <w:tab w:val="num" w:leader="none" w:pos="709"/>
        </w:tabs>
        <w:spacing w:after="0" w:before="240" w:line="240" w:lineRule="auto"/>
        <w:ind w:right="140" w:left="567"/>
        <w:rPr>
          <w:rFonts w:cs="Arial"/>
          <w:b/>
          <w:bCs/>
        </w:rPr>
      </w:pPr>
      <w:r>
        <w:rPr>
          <w:rFonts w:cs="Arial"/>
          <w:b/>
          <w:bCs/>
        </w:rPr>
        <w:t xml:space="preserve">Représentée dans toutes les opérations électorales par :</w:t>
      </w:r>
      <w:r>
        <w:rPr>
          <w:rFonts w:cs="Arial"/>
          <w:b/>
          <w:bCs/>
        </w:rPr>
      </w:r>
    </w:p>
    <w:p w14:paraId="1351DBF7" w14:textId="77777777">
      <w:pPr>
        <w:pStyle w:val="1016"/>
        <w:pBdr/>
        <w:tabs>
          <w:tab w:val="left" w:leader="dot" w:pos="8647"/>
        </w:tabs>
        <w:spacing w:after="0" w:line="240" w:lineRule="auto"/>
        <w:ind w:right="140" w:left="567"/>
        <w:rPr>
          <w:rFonts w:cs="Arial"/>
          <w:b/>
          <w:bCs/>
        </w:rPr>
      </w:pPr>
      <w:r>
        <w:rPr>
          <w:rFonts w:cs="Arial"/>
          <w:b/>
          <w:bCs/>
        </w:rPr>
      </w:r>
      <w:r>
        <w:rPr>
          <w:rFonts w:cs="Arial"/>
          <w:b/>
          <w:bCs/>
        </w:rPr>
      </w:r>
    </w:p>
    <w:p w14:paraId="46704216" w14:textId="77777777">
      <w:pPr>
        <w:pStyle w:val="1016"/>
        <w:pBdr/>
        <w:tabs>
          <w:tab w:val="left" w:leader="dot" w:pos="8647"/>
        </w:tabs>
        <w:spacing w:after="0" w:line="240" w:lineRule="auto"/>
        <w:ind w:right="140" w:left="567"/>
        <w:rPr>
          <w:rFonts w:cs="Arial"/>
          <w:b/>
          <w:bCs/>
        </w:rPr>
      </w:pPr>
      <w:r>
        <w:rPr>
          <w:rFonts w:cs="Arial"/>
          <w:b/>
          <w:bCs/>
        </w:rPr>
        <w:t xml:space="preserve">M </w:t>
      </w:r>
      <w:r>
        <w:rPr>
          <w:rFonts w:cs="Arial"/>
          <w:b/>
          <w:bCs/>
        </w:rPr>
        <w:tab/>
      </w:r>
      <w:r>
        <w:rPr>
          <w:rFonts w:cs="Arial"/>
          <w:b/>
          <w:bCs/>
        </w:rPr>
      </w:r>
    </w:p>
    <w:p w14:paraId="5BA42F0A" w14:textId="77777777">
      <w:pPr>
        <w:pStyle w:val="1016"/>
        <w:pBdr/>
        <w:tabs>
          <w:tab w:val="left" w:leader="dot" w:pos="8647"/>
        </w:tabs>
        <w:spacing w:after="0" w:line="240" w:lineRule="auto"/>
        <w:ind w:right="140" w:left="567"/>
        <w:rPr>
          <w:rFonts w:cs="Arial"/>
        </w:rPr>
      </w:pPr>
      <w:r>
        <w:rPr>
          <w:rFonts w:cs="Arial"/>
        </w:rPr>
      </w:r>
      <w:r>
        <w:rPr>
          <w:rFonts w:cs="Arial"/>
        </w:rPr>
      </w:r>
    </w:p>
    <w:p w14:paraId="44AD85CC" w14:textId="77777777">
      <w:pPr>
        <w:pStyle w:val="1016"/>
        <w:pBdr/>
        <w:tabs>
          <w:tab w:val="left" w:leader="dot" w:pos="8647"/>
        </w:tabs>
        <w:spacing w:after="0" w:line="240" w:lineRule="auto"/>
        <w:ind w:right="140" w:left="567"/>
        <w:rPr>
          <w:rFonts w:cs="Arial"/>
        </w:rPr>
      </w:pPr>
      <w:r>
        <w:rPr>
          <w:rFonts w:cs="Arial"/>
        </w:rPr>
        <w:t xml:space="preserve">Qualité et employeur </w:t>
      </w:r>
      <w:r>
        <w:rPr>
          <w:rFonts w:cs="Arial"/>
          <w:b/>
        </w:rPr>
        <w:t xml:space="preserve">(pour vérification de la qualité d’agent public)</w:t>
      </w:r>
      <w:r>
        <w:rPr>
          <w:rFonts w:cs="Arial"/>
        </w:rPr>
        <w:t xml:space="preserve"> </w:t>
      </w:r>
      <w:r>
        <w:rPr>
          <w:rFonts w:cs="Arial"/>
        </w:rPr>
        <w:tab/>
      </w:r>
      <w:r>
        <w:rPr>
          <w:rFonts w:cs="Arial"/>
        </w:rPr>
      </w:r>
    </w:p>
    <w:p w14:paraId="4FF2C3EB" w14:textId="77777777">
      <w:pPr>
        <w:pStyle w:val="1016"/>
        <w:pBdr/>
        <w:tabs>
          <w:tab w:val="left" w:leader="dot" w:pos="8647"/>
        </w:tabs>
        <w:spacing w:after="0" w:line="240" w:lineRule="auto"/>
        <w:ind w:right="140" w:left="567"/>
        <w:rPr>
          <w:rFonts w:cs="Arial"/>
        </w:rPr>
      </w:pPr>
      <w:r>
        <w:rPr>
          <w:rFonts w:cs="Arial"/>
        </w:rPr>
        <w:t xml:space="preserve">Adresse : </w:t>
      </w:r>
      <w:r>
        <w:rPr>
          <w:rFonts w:cs="Arial"/>
        </w:rPr>
        <w:tab/>
      </w:r>
      <w:r>
        <w:rPr>
          <w:rFonts w:cs="Arial"/>
        </w:rPr>
      </w:r>
    </w:p>
    <w:p w14:paraId="2F52DBEC" w14:textId="77777777">
      <w:pPr>
        <w:pStyle w:val="1016"/>
        <w:pBdr/>
        <w:tabs>
          <w:tab w:val="left" w:leader="none" w:pos="5670"/>
          <w:tab w:val="left" w:leader="dot" w:pos="8647"/>
        </w:tabs>
        <w:spacing w:after="0" w:line="240" w:lineRule="auto"/>
        <w:ind w:right="140" w:left="567"/>
        <w:rPr>
          <w:rFonts w:cs="Arial"/>
        </w:rPr>
      </w:pPr>
      <w:r>
        <w:rPr>
          <w:rFonts w:cs="Arial"/>
        </w:rPr>
        <w:t xml:space="preserve">Tél. : ………………………… Portable : …………………………Courriel : ……………………………</w:t>
      </w:r>
      <w:r>
        <w:rPr>
          <w:rFonts w:cs="Arial"/>
        </w:rPr>
      </w:r>
    </w:p>
    <w:p w14:paraId="18CBC680" w14:textId="77777777">
      <w:pPr>
        <w:pStyle w:val="1016"/>
        <w:pBdr/>
        <w:spacing w:after="0" w:line="240" w:lineRule="auto"/>
        <w:ind w:right="140" w:left="567"/>
        <w:rPr>
          <w:rFonts w:cs="Arial"/>
          <w:b/>
          <w:bCs/>
        </w:rPr>
      </w:pPr>
      <w:r>
        <w:rPr>
          <w:rFonts w:cs="Arial"/>
          <w:b/>
          <w:bCs/>
        </w:rPr>
        <w:t xml:space="preserve">délégué</w:t>
      </w:r>
      <w:r>
        <w:rPr>
          <w:rFonts w:cs="Arial"/>
          <w:b/>
          <w:bCs/>
        </w:rPr>
        <w:t xml:space="preserve"> titulaire de liste, </w:t>
      </w:r>
      <w:r>
        <w:rPr>
          <w:rFonts w:cs="Arial"/>
          <w:b/>
          <w:bCs/>
        </w:rPr>
      </w:r>
    </w:p>
    <w:p w14:paraId="5C8AE734" w14:textId="77777777">
      <w:pPr>
        <w:pStyle w:val="1016"/>
        <w:pBdr/>
        <w:spacing w:after="0" w:line="240" w:lineRule="auto"/>
        <w:ind w:right="140" w:left="567"/>
        <w:rPr>
          <w:rFonts w:cs="Arial"/>
          <w:b/>
          <w:bCs/>
        </w:rPr>
      </w:pPr>
      <w:r>
        <w:rPr>
          <w:rFonts w:cs="Arial"/>
          <w:b/>
          <w:bCs/>
        </w:rPr>
      </w:r>
      <w:r>
        <w:rPr>
          <w:rFonts w:cs="Arial"/>
          <w:b/>
          <w:bCs/>
        </w:rPr>
      </w:r>
    </w:p>
    <w:p w14:paraId="57D49366" w14:textId="77777777">
      <w:pPr>
        <w:pStyle w:val="1016"/>
        <w:pBdr/>
        <w:spacing w:after="0" w:line="240" w:lineRule="auto"/>
        <w:ind w:right="140" w:left="567"/>
        <w:rPr>
          <w:rFonts w:cs="Arial"/>
          <w:b/>
          <w:bCs/>
        </w:rPr>
      </w:pPr>
      <w:r>
        <w:rPr>
          <w:rFonts w:cs="Arial"/>
          <w:b/>
          <w:bCs/>
        </w:rPr>
      </w:r>
      <w:r>
        <w:rPr>
          <w:rFonts w:cs="Arial"/>
          <w:b/>
          <w:bCs/>
        </w:rPr>
      </w:r>
    </w:p>
    <w:p w14:paraId="1127A446" w14:textId="77777777">
      <w:pPr>
        <w:pStyle w:val="1016"/>
        <w:pBdr/>
        <w:tabs>
          <w:tab w:val="left" w:leader="dot" w:pos="8647"/>
        </w:tabs>
        <w:spacing w:after="0" w:line="240" w:lineRule="auto"/>
        <w:ind w:right="140" w:left="567"/>
        <w:rPr>
          <w:rFonts w:cs="Arial"/>
          <w:b/>
          <w:bCs/>
        </w:rPr>
      </w:pPr>
      <w:r>
        <w:rPr>
          <w:rFonts w:cs="Arial"/>
          <w:b/>
          <w:bCs/>
        </w:rPr>
        <w:t xml:space="preserve">ou</w:t>
      </w:r>
      <w:r>
        <w:rPr>
          <w:rFonts w:cs="Arial"/>
          <w:b/>
          <w:bCs/>
        </w:rPr>
        <w:t xml:space="preserve"> le cas échéant, par</w:t>
      </w:r>
      <w:r>
        <w:rPr>
          <w:rFonts w:cs="Arial"/>
        </w:rPr>
        <w:t xml:space="preserve"> </w:t>
      </w:r>
      <w:r>
        <w:rPr>
          <w:rFonts w:cs="Arial"/>
          <w:b/>
          <w:bCs/>
        </w:rPr>
        <w:t xml:space="preserve">M </w:t>
      </w:r>
      <w:r>
        <w:rPr>
          <w:rFonts w:cs="Arial"/>
          <w:b/>
          <w:bCs/>
        </w:rPr>
        <w:tab/>
      </w:r>
      <w:r>
        <w:rPr>
          <w:rFonts w:cs="Arial"/>
          <w:b/>
          <w:bCs/>
        </w:rPr>
      </w:r>
    </w:p>
    <w:p w14:paraId="38D5BA57" w14:textId="77777777">
      <w:pPr>
        <w:pStyle w:val="1016"/>
        <w:pBdr/>
        <w:tabs>
          <w:tab w:val="left" w:leader="dot" w:pos="8647"/>
        </w:tabs>
        <w:spacing w:after="0" w:line="240" w:lineRule="auto"/>
        <w:ind w:right="140" w:left="567"/>
        <w:rPr>
          <w:rFonts w:cs="Arial"/>
        </w:rPr>
      </w:pPr>
      <w:r>
        <w:rPr>
          <w:rFonts w:cs="Arial"/>
        </w:rPr>
      </w:r>
      <w:r>
        <w:rPr>
          <w:rFonts w:cs="Arial"/>
        </w:rPr>
      </w:r>
    </w:p>
    <w:p w14:paraId="7A5A7C2F" w14:textId="77777777">
      <w:pPr>
        <w:pStyle w:val="1016"/>
        <w:pBdr/>
        <w:tabs>
          <w:tab w:val="left" w:leader="dot" w:pos="8647"/>
        </w:tabs>
        <w:spacing w:after="0" w:line="240" w:lineRule="auto"/>
        <w:ind w:right="140" w:left="567"/>
        <w:rPr>
          <w:rFonts w:cs="Arial"/>
        </w:rPr>
      </w:pPr>
      <w:r>
        <w:rPr>
          <w:rFonts w:cs="Arial"/>
        </w:rPr>
        <w:t xml:space="preserve">Qualité et employeur </w:t>
      </w:r>
      <w:r>
        <w:rPr>
          <w:rFonts w:cs="Arial"/>
          <w:b/>
        </w:rPr>
        <w:t xml:space="preserve">(pour vérification de la qualité d’agent public)</w:t>
      </w:r>
      <w:r>
        <w:rPr>
          <w:rFonts w:cs="Arial"/>
        </w:rPr>
        <w:t xml:space="preserve"> </w:t>
      </w:r>
      <w:r>
        <w:rPr>
          <w:rFonts w:cs="Arial"/>
        </w:rPr>
        <w:tab/>
      </w:r>
      <w:r>
        <w:rPr>
          <w:rFonts w:cs="Arial"/>
        </w:rPr>
      </w:r>
    </w:p>
    <w:p w14:paraId="7C5B1C71" w14:textId="77777777">
      <w:pPr>
        <w:pStyle w:val="1016"/>
        <w:pBdr/>
        <w:tabs>
          <w:tab w:val="left" w:leader="dot" w:pos="8647"/>
        </w:tabs>
        <w:spacing w:after="0" w:line="240" w:lineRule="auto"/>
        <w:ind w:right="140" w:left="567"/>
        <w:rPr>
          <w:rFonts w:cs="Arial"/>
        </w:rPr>
      </w:pPr>
      <w:r>
        <w:rPr>
          <w:rFonts w:cs="Arial"/>
        </w:rPr>
        <w:t xml:space="preserve">Adresse : </w:t>
      </w:r>
      <w:r>
        <w:rPr>
          <w:rFonts w:cs="Arial"/>
        </w:rPr>
        <w:tab/>
      </w:r>
      <w:r>
        <w:rPr>
          <w:rFonts w:cs="Arial"/>
        </w:rPr>
      </w:r>
    </w:p>
    <w:p w14:paraId="4E5F278A" w14:textId="77777777">
      <w:pPr>
        <w:pStyle w:val="1016"/>
        <w:pBdr/>
        <w:tabs>
          <w:tab w:val="left" w:leader="none" w:pos="5670"/>
          <w:tab w:val="left" w:leader="dot" w:pos="8647"/>
        </w:tabs>
        <w:spacing w:after="0" w:line="240" w:lineRule="auto"/>
        <w:ind w:right="140" w:left="567"/>
        <w:rPr>
          <w:rFonts w:cs="Arial"/>
        </w:rPr>
      </w:pPr>
      <w:r>
        <w:rPr>
          <w:rFonts w:cs="Arial"/>
        </w:rPr>
        <w:t xml:space="preserve">Tél. : ………………………… Portable : …………………………Courriel : ……………………………</w:t>
      </w:r>
      <w:r>
        <w:rPr>
          <w:rFonts w:cs="Arial"/>
        </w:rPr>
      </w:r>
    </w:p>
    <w:p w14:paraId="337CC927" w14:textId="77777777">
      <w:pPr>
        <w:pStyle w:val="1016"/>
        <w:pBdr/>
        <w:spacing w:after="0" w:line="240" w:lineRule="auto"/>
        <w:ind w:right="140" w:left="567"/>
        <w:rPr>
          <w:rFonts w:cs="Arial"/>
          <w:b/>
          <w:bCs/>
        </w:rPr>
      </w:pPr>
      <w:r>
        <w:rPr>
          <w:rFonts w:cs="Arial"/>
          <w:b/>
          <w:bCs/>
        </w:rPr>
      </w:r>
      <w:r>
        <w:rPr>
          <w:rFonts w:cs="Arial"/>
          <w:b/>
          <w:bCs/>
        </w:rPr>
      </w:r>
    </w:p>
    <w:p w14:paraId="553DA5D9" w14:textId="77777777">
      <w:pPr>
        <w:pStyle w:val="1016"/>
        <w:pBdr/>
        <w:spacing w:after="0" w:line="240" w:lineRule="auto"/>
        <w:ind w:right="140" w:left="567"/>
        <w:rPr>
          <w:rFonts w:cs="Arial"/>
        </w:rPr>
      </w:pPr>
      <w:r>
        <w:rPr>
          <w:rFonts w:cs="Arial"/>
          <w:b/>
          <w:bCs/>
        </w:rPr>
        <w:t xml:space="preserve">délégué</w:t>
      </w:r>
      <w:r>
        <w:rPr>
          <w:rFonts w:cs="Arial"/>
          <w:b/>
          <w:bCs/>
        </w:rPr>
        <w:t xml:space="preserve"> suppléant de liste, </w:t>
      </w:r>
      <w:r>
        <w:rPr>
          <w:rFonts w:cs="Arial"/>
        </w:rPr>
        <w:t xml:space="preserve">habilité à remplacer le délégué titulaire ci-dessus désigné en cas d’indisponibilité de celui-ci.</w:t>
      </w:r>
      <w:r>
        <w:rPr>
          <w:rFonts w:cs="Arial"/>
        </w:rPr>
      </w:r>
    </w:p>
    <w:p w14:paraId="39105704" w14:textId="77777777">
      <w:pPr>
        <w:pStyle w:val="1016"/>
        <w:pBdr/>
        <w:spacing w:after="0" w:line="240" w:lineRule="auto"/>
        <w:ind w:right="140" w:left="567"/>
        <w:rPr>
          <w:rFonts w:cs="Arial"/>
        </w:rPr>
      </w:pPr>
      <w:r>
        <w:rPr>
          <w:rFonts w:cs="Arial"/>
        </w:rPr>
      </w:r>
      <w:r>
        <w:rPr>
          <w:rFonts w:cs="Arial"/>
        </w:rPr>
      </w:r>
    </w:p>
    <w:p w14:paraId="42E6FE7C" w14:textId="77777777">
      <w:pPr>
        <w:pBdr/>
        <w:spacing w:before="240"/>
        <w:ind w:right="140" w:left="567"/>
        <w:jc w:val="both"/>
        <w:rPr>
          <w:rFonts w:cs="Arial"/>
        </w:rPr>
      </w:pPr>
      <w:r>
        <w:rPr>
          <w:rFonts w:ascii="Wingdings" w:hAnsi="Wingdings" w:eastAsia="Wingdings" w:cs="Wingdings"/>
        </w:rPr>
        <w:t xml:space="preserve">Ø</w:t>
      </w:r>
      <w:r>
        <w:rPr>
          <w:rFonts w:cs="Arial"/>
        </w:rPr>
        <w:t xml:space="preserve"> </w:t>
      </w:r>
      <w:r>
        <w:rPr>
          <w:rFonts w:cs="Arial"/>
        </w:rPr>
        <w:t xml:space="preserve">La liste déposée est a</w:t>
      </w:r>
      <w:r>
        <w:rPr>
          <w:rFonts w:cs="Arial"/>
        </w:rPr>
        <w:t xml:space="preserve">ccompagnée de …… déclarations individuelles de candidature signées par chaque </w:t>
      </w:r>
      <w:r>
        <w:rPr>
          <w:rFonts w:cs="Arial"/>
        </w:rPr>
        <w:t xml:space="preserve">candidat, </w:t>
      </w:r>
      <w:r>
        <w:rPr>
          <w:rFonts w:cs="Arial"/>
        </w:rPr>
      </w:r>
    </w:p>
    <w:p w14:paraId="32BDA035" w14:textId="77777777">
      <w:pPr>
        <w:pBdr/>
        <w:tabs>
          <w:tab w:val="left" w:leader="none" w:pos="2700"/>
        </w:tabs>
        <w:spacing w:before="240"/>
        <w:ind w:right="140" w:left="567"/>
        <w:jc w:val="both"/>
        <w:rPr>
          <w:rFonts w:cs="Arial"/>
        </w:rPr>
      </w:pPr>
      <w:r>
        <w:rPr>
          <w:rFonts w:ascii="Wingdings" w:hAnsi="Wingdings" w:eastAsia="Wingdings" w:cs="Wingdings"/>
        </w:rPr>
        <w:t xml:space="preserve">Ø</w:t>
      </w:r>
      <w:r>
        <w:rPr>
          <w:rFonts w:cs="Arial"/>
        </w:rPr>
        <w:t xml:space="preserve"> </w:t>
      </w:r>
      <w:r>
        <w:rPr>
          <w:rFonts w:cs="Arial"/>
        </w:rPr>
        <w:t xml:space="preserve">Elle est d</w:t>
      </w:r>
      <w:r>
        <w:rPr>
          <w:rFonts w:cs="Arial"/>
        </w:rPr>
        <w:t xml:space="preserve">éposée par :</w:t>
      </w:r>
      <w:r>
        <w:rPr>
          <w:rFonts w:cs="Arial"/>
        </w:rPr>
        <w:tab/>
      </w:r>
      <w:r>
        <w:rPr>
          <w:rFonts w:cs="Arial"/>
        </w:rPr>
      </w:r>
    </w:p>
    <w:p w14:paraId="2FB7DDD5" w14:textId="77777777">
      <w:pPr>
        <w:pBdr/>
        <w:tabs>
          <w:tab w:val="left" w:leader="none" w:pos="2700"/>
        </w:tabs>
        <w:spacing w:before="240"/>
        <w:ind w:right="140" w:left="567"/>
        <w:jc w:val="both"/>
        <w:rPr>
          <w:rFonts w:cs="Arial"/>
        </w:rPr>
      </w:pPr>
      <w:r>
        <w:rPr>
          <w:rFonts w:cs="Arial"/>
        </w:rPr>
      </w:r>
      <w:r>
        <w:rPr>
          <w:rFonts w:cs="Arial"/>
        </w:rPr>
      </w:r>
    </w:p>
    <w:p w14:paraId="3BC60048" w14:textId="77777777">
      <w:pPr>
        <w:pBdr/>
        <w:spacing w:line="360" w:lineRule="auto"/>
        <w:ind w:right="140" w:left="567"/>
        <w:rPr>
          <w:rFonts w:cs="Arial"/>
        </w:rPr>
      </w:pPr>
      <w:r>
        <w:rPr>
          <w:rFonts w:cs="Arial"/>
        </w:rPr>
        <w:t xml:space="preserve">M ………………………………………………………………………………………</w:t>
      </w:r>
      <w:r>
        <w:rPr>
          <w:rFonts w:cs="Arial"/>
        </w:rPr>
        <w:t xml:space="preserve">…….</w:t>
      </w:r>
      <w:r>
        <w:rPr>
          <w:rFonts w:cs="Arial"/>
        </w:rPr>
        <w:t xml:space="preserve">.</w:t>
      </w:r>
      <w:r>
        <w:rPr>
          <w:rFonts w:cs="Arial"/>
        </w:rPr>
      </w:r>
    </w:p>
    <w:p w14:paraId="3605A412" w14:textId="77777777">
      <w:pPr>
        <w:pBdr/>
        <w:spacing w:line="360" w:lineRule="auto"/>
        <w:ind w:right="140" w:left="567"/>
        <w:rPr>
          <w:rFonts w:cs="Arial"/>
          <w:u w:val="single"/>
        </w:rPr>
      </w:pPr>
      <w:r>
        <w:rPr>
          <w:rFonts w:cs="Arial"/>
          <w:u w:val="single"/>
        </w:rPr>
        <w:t xml:space="preserve">Délégué de liste,</w:t>
      </w:r>
      <w:r>
        <w:rPr>
          <w:rFonts w:cs="Arial"/>
          <w:u w:val="single"/>
        </w:rPr>
      </w:r>
    </w:p>
    <w:p w14:paraId="11741F2F" w14:textId="77777777">
      <w:pPr>
        <w:pBdr/>
        <w:spacing w:line="360" w:lineRule="auto"/>
        <w:ind w:right="140" w:left="567"/>
        <w:rPr>
          <w:rFonts w:cs="Arial"/>
          <w:u w:val="single"/>
        </w:rPr>
      </w:pPr>
      <w:r>
        <w:rPr>
          <w:rFonts w:cs="Arial"/>
          <w:u w:val="single"/>
        </w:rPr>
      </w:r>
      <w:r>
        <w:rPr>
          <w:rFonts w:cs="Arial"/>
          <w:u w:val="single"/>
        </w:rPr>
      </w:r>
    </w:p>
    <w:p w14:paraId="2EDCFCFB" w14:textId="77777777">
      <w:pPr>
        <w:pBdr/>
        <w:spacing w:line="360" w:lineRule="auto"/>
        <w:ind w:right="140" w:left="567"/>
        <w:rPr>
          <w:rFonts w:cs="Arial"/>
          <w:u w:val="single"/>
        </w:rPr>
      </w:pPr>
      <w:r>
        <w:rPr>
          <w:rFonts w:cs="Arial"/>
          <w:u w:val="single"/>
        </w:rPr>
      </w:r>
      <w:r>
        <w:rPr>
          <w:rFonts w:cs="Arial"/>
          <w:u w:val="single"/>
        </w:rPr>
      </w:r>
    </w:p>
    <w:p w14:paraId="6EE1F7C8" w14:textId="77777777">
      <w:pPr>
        <w:pBdr/>
        <w:spacing w:line="360" w:lineRule="auto"/>
        <w:ind w:right="140" w:left="567"/>
        <w:rPr>
          <w:rFonts w:cs="Arial"/>
          <w:u w:val="single"/>
        </w:rPr>
      </w:pPr>
      <w:r>
        <w:rPr>
          <w:rFonts w:cs="Arial"/>
          <w:u w:val="single"/>
        </w:rPr>
      </w:r>
      <w:r>
        <w:rPr>
          <w:rFonts w:cs="Arial"/>
          <w:u w:val="single"/>
        </w:rPr>
      </w:r>
    </w:p>
    <w:p w14:paraId="6DEBA23F" w14:textId="77777777">
      <w:pPr>
        <w:pBdr/>
        <w:spacing w:line="360" w:lineRule="auto"/>
        <w:ind w:right="140" w:left="567"/>
        <w:rPr>
          <w:rFonts w:cs="Arial"/>
        </w:rPr>
      </w:pPr>
      <w:r>
        <w:rPr>
          <w:rFonts w:cs="Arial"/>
        </w:rPr>
      </w:r>
      <w:r>
        <w:rPr>
          <w:rFonts w:cs="Arial"/>
        </w:rPr>
      </w:r>
    </w:p>
    <w:p w14:paraId="03BC4EFD" w14:textId="77777777">
      <w:pPr>
        <w:pBdr/>
        <w:spacing w:line="360" w:lineRule="auto"/>
        <w:ind w:right="140" w:left="567"/>
        <w:rPr>
          <w:rFonts w:cs="Arial"/>
        </w:rPr>
      </w:pPr>
      <w:r>
        <w:rPr>
          <w:rFonts w:cs="Arial"/>
        </w:rPr>
        <w:t xml:space="preserve">Ou le cas échéant, par M ………………………………………</w:t>
      </w:r>
      <w:r>
        <w:rPr>
          <w:rFonts w:cs="Arial"/>
        </w:rPr>
        <w:t xml:space="preserve">…….</w:t>
      </w:r>
      <w:r>
        <w:rPr>
          <w:rFonts w:cs="Arial"/>
        </w:rPr>
        <w:t xml:space="preserve">.</w:t>
      </w:r>
      <w:r>
        <w:rPr>
          <w:rFonts w:cs="Arial"/>
        </w:rPr>
      </w:r>
    </w:p>
    <w:p w14:paraId="6A2EFC60" w14:textId="77777777">
      <w:pPr>
        <w:pBdr/>
        <w:spacing w:line="360" w:lineRule="auto"/>
        <w:ind w:right="140" w:left="567"/>
        <w:rPr>
          <w:rFonts w:cs="Arial"/>
        </w:rPr>
      </w:pPr>
      <w:r>
        <w:rPr>
          <w:rFonts w:cs="Arial"/>
          <w:u w:val="single"/>
        </w:rPr>
        <w:t xml:space="preserve">Délégué suppléant de liste</w:t>
      </w:r>
      <w:r>
        <w:rPr>
          <w:rFonts w:cs="Arial"/>
        </w:rPr>
        <w:t xml:space="preserve">, habilité à remplacer le délégué titulaire ci-dessus désigné en cas d’indisponibilité de celui-ci.</w:t>
      </w:r>
      <w:r>
        <w:rPr>
          <w:rFonts w:cs="Arial"/>
        </w:rPr>
      </w:r>
    </w:p>
    <w:p w14:paraId="2794DF1F" w14:textId="77777777">
      <w:pPr>
        <w:pBdr/>
        <w:spacing/>
        <w:ind w:right="140" w:left="567"/>
        <w:rPr>
          <w:rFonts w:cs="Arial"/>
        </w:rPr>
      </w:pPr>
      <w:r>
        <w:rPr>
          <w:rFonts w:cs="Arial"/>
        </w:rPr>
        <w:tab/>
      </w:r>
      <w:r>
        <w:rPr>
          <w:rFonts w:cs="Arial"/>
        </w:rPr>
      </w:r>
    </w:p>
    <w:p w14:paraId="15405F7D" w14:textId="77777777">
      <w:pPr>
        <w:pBdr/>
        <w:spacing w:line="360" w:lineRule="auto"/>
        <w:ind w:right="140" w:left="567"/>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Fait en double exemplaire</w:t>
      </w:r>
      <w:r>
        <w:rPr>
          <w:rFonts w:cs="Arial"/>
        </w:rPr>
      </w:r>
    </w:p>
    <w:p w14:paraId="619BECDD" w14:textId="77777777">
      <w:pPr>
        <w:pBdr/>
        <w:spacing w:line="360" w:lineRule="auto"/>
        <w:ind w:right="140" w:left="567"/>
        <w:rPr>
          <w:rFonts w:cs="Arial"/>
        </w:rPr>
      </w:pPr>
      <w:r>
        <w:rPr>
          <w:rFonts w:cs="Arial"/>
        </w:rPr>
      </w:r>
      <w:r>
        <w:rPr>
          <w:rFonts w:cs="Arial"/>
        </w:rPr>
      </w:r>
    </w:p>
    <w:p w14:paraId="35DACBCD" w14:textId="77777777">
      <w:pPr>
        <w:pBdr/>
        <w:spacing w:line="360" w:lineRule="auto"/>
        <w:ind w:right="140" w:left="567"/>
        <w:rPr>
          <w:rFonts w:cs="Arial"/>
        </w:rPr>
      </w:pPr>
      <w:r>
        <w:rPr>
          <w:rFonts w:cs="Arial"/>
        </w:rPr>
        <w:t xml:space="preserve">A</w:t>
      </w:r>
      <w:r>
        <w:rPr>
          <w:rFonts w:cs="Arial"/>
        </w:rPr>
        <w:t xml:space="preserve"> …………………, le ………………</w:t>
      </w:r>
      <w:r>
        <w:rPr>
          <w:rFonts w:cs="Arial"/>
        </w:rPr>
      </w:r>
    </w:p>
    <w:p w14:paraId="25C9586F" w14:textId="77777777">
      <w:pPr>
        <w:pBdr/>
        <w:spacing w:line="360" w:lineRule="auto"/>
        <w:ind w:right="140" w:left="567"/>
        <w:rPr>
          <w:rFonts w:cs="Arial"/>
        </w:rPr>
      </w:pPr>
      <w:r>
        <w:rPr>
          <w:rFonts w:cs="Arial"/>
        </w:rPr>
      </w:r>
      <w:r>
        <w:rPr>
          <w:rFonts w:cs="Arial"/>
        </w:rPr>
      </w:r>
    </w:p>
    <w:tbl>
      <w:tblPr>
        <w:tblInd w:w="108" w:type="dxa"/>
        <w:tblW w:w="0" w:type="auto"/>
        <w:tblBorders/>
        <w:tblLook w:val="04A0" w:firstRow="1" w:lastRow="0" w:firstColumn="1" w:lastColumn="0" w:noHBand="0" w:noVBand="1"/>
      </w:tblPr>
      <w:tblGrid>
        <w:gridCol w:w="4111"/>
        <w:gridCol w:w="4678"/>
      </w:tblGrid>
      <w:tr>
        <w:trPr/>
        <w:tc>
          <w:tcPr>
            <w:tcBorders/>
            <w:tcW w:w="4111" w:type="dxa"/>
            <w:textDirection w:val="lrTb"/>
            <w:noWrap w:val="false"/>
          </w:tcPr>
          <w:p w14:paraId="38524F73" w14:textId="77777777">
            <w:pPr>
              <w:pBdr/>
              <w:spacing w:line="360" w:lineRule="auto"/>
              <w:ind w:right="140" w:left="567"/>
              <w:rPr>
                <w:rFonts w:cs="Arial"/>
              </w:rPr>
            </w:pPr>
            <w:r>
              <w:rPr>
                <w:rFonts w:cs="Arial"/>
              </w:rPr>
              <w:t xml:space="preserve">Le Délégué de liste, </w:t>
            </w:r>
            <w:r>
              <w:rPr>
                <w:rFonts w:cs="Arial"/>
              </w:rPr>
            </w:r>
          </w:p>
          <w:p w14:paraId="48BEC04D" w14:textId="77777777">
            <w:pPr>
              <w:pBdr/>
              <w:spacing w:line="360" w:lineRule="auto"/>
              <w:ind w:right="140" w:left="567"/>
              <w:rPr>
                <w:rFonts w:cs="Arial"/>
              </w:rPr>
            </w:pPr>
            <w:r>
              <w:rPr>
                <w:rFonts w:cs="Arial"/>
              </w:rPr>
            </w:r>
            <w:r>
              <w:rPr>
                <w:rFonts w:cs="Arial"/>
              </w:rPr>
            </w:r>
          </w:p>
          <w:p w14:paraId="58E4156D" w14:textId="77777777">
            <w:pPr>
              <w:pBdr/>
              <w:spacing w:line="360" w:lineRule="auto"/>
              <w:ind w:right="140" w:left="567"/>
              <w:rPr>
                <w:rFonts w:cs="Arial"/>
              </w:rPr>
            </w:pPr>
            <w:r>
              <w:rPr>
                <w:rFonts w:cs="Arial"/>
              </w:rPr>
            </w:r>
            <w:r>
              <w:rPr>
                <w:rFonts w:cs="Arial"/>
              </w:rPr>
            </w:r>
          </w:p>
          <w:p w14:paraId="4116CD11" w14:textId="77777777">
            <w:pPr>
              <w:pBdr/>
              <w:spacing w:line="360" w:lineRule="auto"/>
              <w:ind w:right="140" w:left="567"/>
              <w:rPr>
                <w:rFonts w:cs="Arial"/>
              </w:rPr>
            </w:pPr>
            <w:r>
              <w:rPr>
                <w:rFonts w:cs="Arial"/>
              </w:rPr>
            </w:r>
            <w:r>
              <w:rPr>
                <w:rFonts w:cs="Arial"/>
              </w:rPr>
            </w:r>
          </w:p>
        </w:tc>
        <w:tc>
          <w:tcPr>
            <w:tcBorders/>
            <w:tcW w:w="4678" w:type="dxa"/>
            <w:textDirection w:val="lrTb"/>
            <w:noWrap w:val="false"/>
          </w:tcPr>
          <w:p w14:paraId="22C5D02E" w14:textId="77777777">
            <w:pPr>
              <w:pBdr/>
              <w:tabs>
                <w:tab w:val="left" w:leader="none" w:pos="4536"/>
              </w:tabs>
              <w:spacing/>
              <w:ind w:right="140" w:left="567"/>
              <w:rPr>
                <w:rFonts w:cs="Arial"/>
              </w:rPr>
            </w:pPr>
            <w:r>
              <w:rPr>
                <w:rFonts w:cs="Arial"/>
              </w:rPr>
              <w:t xml:space="preserve">Le Président,</w:t>
            </w:r>
            <w:r>
              <w:rPr>
                <w:rFonts w:cs="Arial"/>
              </w:rPr>
            </w:r>
          </w:p>
          <w:p w14:paraId="19D047BC" w14:textId="77777777">
            <w:pPr>
              <w:pBdr/>
              <w:tabs>
                <w:tab w:val="left" w:leader="none" w:pos="4536"/>
              </w:tabs>
              <w:spacing/>
              <w:ind w:right="140" w:left="567"/>
              <w:rPr>
                <w:rFonts w:cs="Arial"/>
              </w:rPr>
            </w:pPr>
            <w:r>
              <w:rPr>
                <w:rFonts w:cs="Arial"/>
              </w:rPr>
              <w:t xml:space="preserve">(Le cas échéant) Pour le Président et par délégation le QUALITE,</w:t>
            </w:r>
            <w:r>
              <w:rPr>
                <w:rFonts w:cs="Arial"/>
              </w:rPr>
            </w:r>
          </w:p>
          <w:p w14:paraId="665CB4A9" w14:textId="77777777">
            <w:pPr>
              <w:pBdr/>
              <w:spacing w:line="360" w:lineRule="auto"/>
              <w:ind w:right="140" w:left="567"/>
              <w:rPr>
                <w:rFonts w:cs="Arial"/>
              </w:rPr>
            </w:pPr>
            <w:r>
              <w:rPr>
                <w:rFonts w:cs="Arial"/>
              </w:rPr>
            </w:r>
            <w:r>
              <w:rPr>
                <w:rFonts w:cs="Arial"/>
              </w:rPr>
            </w:r>
          </w:p>
          <w:p w14:paraId="0D8BAE89" w14:textId="77777777">
            <w:pPr>
              <w:pBdr/>
              <w:spacing w:line="360" w:lineRule="auto"/>
              <w:ind w:right="140" w:left="567"/>
              <w:rPr>
                <w:rFonts w:cs="Arial"/>
              </w:rPr>
            </w:pPr>
            <w:r>
              <w:rPr>
                <w:rFonts w:cs="Arial"/>
              </w:rPr>
            </w:r>
            <w:r>
              <w:rPr>
                <w:rFonts w:cs="Arial"/>
              </w:rPr>
            </w:r>
          </w:p>
          <w:p w14:paraId="42B369E7" w14:textId="77777777">
            <w:pPr>
              <w:pBdr/>
              <w:spacing w:line="360" w:lineRule="auto"/>
              <w:ind w:right="140" w:left="567"/>
              <w:rPr>
                <w:rFonts w:cs="Arial"/>
              </w:rPr>
            </w:pPr>
            <w:r>
              <w:rPr>
                <w:rFonts w:cs="Arial"/>
              </w:rPr>
            </w:r>
            <w:r>
              <w:rPr>
                <w:rFonts w:cs="Arial"/>
              </w:rPr>
            </w:r>
          </w:p>
        </w:tc>
      </w:tr>
    </w:tbl>
    <w:p w14:paraId="3160710E" w14:textId="77777777">
      <w:pPr>
        <w:pBdr/>
        <w:spacing/>
        <w:ind w:left="567"/>
        <w:rPr/>
      </w:pPr>
      <w:r/>
      <w:r/>
    </w:p>
    <w:p w14:paraId="5BDDF608" w14:textId="77777777">
      <w:pPr>
        <w:pBdr/>
        <w:spacing/>
        <w:ind w:right="140" w:left="567"/>
        <w:rPr>
          <w:rFonts w:cs="Arial"/>
          <w:i/>
          <w:iCs/>
        </w:rPr>
      </w:pPr>
      <w:r>
        <w:rPr>
          <w:rFonts w:cs="Arial"/>
          <w:i/>
          <w:iCs/>
        </w:rPr>
      </w:r>
      <w:r>
        <w:rPr>
          <w:rFonts w:cs="Arial"/>
          <w:i/>
          <w:iCs/>
        </w:rPr>
      </w:r>
    </w:p>
    <w:p w14:paraId="6D3489D7" w14:textId="77777777">
      <w:pPr>
        <w:pBdr/>
        <w:spacing/>
        <w:ind w:right="140" w:left="567"/>
        <w:rPr>
          <w:rFonts w:cs="Arial"/>
        </w:rPr>
      </w:pPr>
      <w:r>
        <w:rPr>
          <w:rFonts w:cs="Arial"/>
        </w:rPr>
        <w:t xml:space="preserve">* Ce récépissé ne peut, en aucun cas, être considéré comme valant recevabilité de la liste de candidats déposée.</w:t>
      </w:r>
      <w:r>
        <w:rPr>
          <w:rFonts w:cs="Arial"/>
        </w:rPr>
      </w:r>
    </w:p>
    <w:p w14:paraId="1398DD64" w14:textId="77777777">
      <w:pPr>
        <w:pBdr/>
        <w:spacing/>
        <w:ind w:right="140" w:left="567"/>
        <w:rPr/>
      </w:pPr>
      <w:r/>
      <w:r/>
    </w:p>
    <w:p w14:paraId="6A720889" w14:textId="77777777">
      <w:pPr>
        <w:pStyle w:val="997"/>
        <w:pBdr/>
        <w:spacing/>
        <w:ind w:left="567"/>
        <w:rPr>
          <w:sz w:val="20"/>
        </w:rPr>
      </w:pPr>
      <w:r>
        <w:rPr>
          <w:sz w:val="20"/>
        </w:rPr>
      </w:r>
      <w:r>
        <w:rPr>
          <w:sz w:val="20"/>
        </w:rPr>
      </w:r>
    </w:p>
    <w:p w14:paraId="33BE6D5A" w14:textId="77777777">
      <w:pPr>
        <w:pStyle w:val="997"/>
        <w:pBdr/>
        <w:spacing/>
        <w:ind w:left="4845"/>
        <w:rPr>
          <w:sz w:val="20"/>
        </w:rPr>
      </w:pPr>
      <w:r>
        <w:rPr>
          <w:sz w:val="20"/>
        </w:rPr>
      </w:r>
      <w:r>
        <w:rPr>
          <w:sz w:val="20"/>
        </w:rPr>
      </w:r>
    </w:p>
    <w:p w14:paraId="2B75D9A8" w14:textId="77777777">
      <w:pPr>
        <w:pStyle w:val="997"/>
        <w:pBdr/>
        <w:spacing/>
        <w:ind w:left="4845"/>
        <w:rPr>
          <w:sz w:val="20"/>
        </w:rPr>
      </w:pPr>
      <w:r>
        <w:rPr>
          <w:sz w:val="20"/>
        </w:rPr>
      </w:r>
      <w:r>
        <w:rPr>
          <w:sz w:val="20"/>
        </w:rPr>
      </w:r>
    </w:p>
    <w:p w14:paraId="632BD234" w14:textId="77777777">
      <w:pPr>
        <w:pStyle w:val="997"/>
        <w:pBdr/>
        <w:spacing/>
        <w:ind w:left="4845"/>
        <w:rPr>
          <w:sz w:val="20"/>
        </w:rPr>
      </w:pPr>
      <w:r>
        <w:rPr>
          <w:sz w:val="20"/>
        </w:rPr>
      </w:r>
      <w:r>
        <w:rPr>
          <w:sz w:val="20"/>
        </w:rPr>
      </w:r>
    </w:p>
    <w:p w14:paraId="232BFC5E" w14:textId="77777777">
      <w:pPr>
        <w:pStyle w:val="997"/>
        <w:pBdr/>
        <w:spacing/>
        <w:ind w:left="4845"/>
        <w:rPr>
          <w:sz w:val="20"/>
        </w:rPr>
      </w:pPr>
      <w:r>
        <w:rPr>
          <w:sz w:val="20"/>
        </w:rPr>
      </w:r>
      <w:r>
        <w:rPr>
          <w:sz w:val="20"/>
        </w:rPr>
      </w:r>
    </w:p>
    <w:p w14:paraId="697D7611" w14:textId="77777777">
      <w:pPr>
        <w:pStyle w:val="997"/>
        <w:pBdr/>
        <w:spacing/>
        <w:ind w:left="4845"/>
        <w:rPr>
          <w:sz w:val="20"/>
        </w:rPr>
      </w:pPr>
      <w:r>
        <w:rPr>
          <w:sz w:val="20"/>
        </w:rPr>
      </w:r>
      <w:r>
        <w:rPr>
          <w:sz w:val="20"/>
        </w:rPr>
      </w:r>
    </w:p>
    <w:p w14:paraId="0D2754CD" w14:textId="77777777">
      <w:pPr>
        <w:pStyle w:val="997"/>
        <w:pBdr/>
        <w:spacing/>
        <w:ind w:left="4845"/>
        <w:rPr>
          <w:sz w:val="20"/>
        </w:rPr>
      </w:pPr>
      <w:r>
        <w:rPr>
          <w:sz w:val="20"/>
        </w:rPr>
      </w:r>
      <w:r>
        <w:rPr>
          <w:sz w:val="20"/>
        </w:rPr>
      </w:r>
    </w:p>
    <w:p w14:paraId="38ED0228" w14:textId="77777777">
      <w:pPr>
        <w:pStyle w:val="997"/>
        <w:pBdr/>
        <w:spacing/>
        <w:ind w:left="4845"/>
        <w:rPr>
          <w:sz w:val="20"/>
        </w:rPr>
      </w:pPr>
      <w:r>
        <w:rPr>
          <w:sz w:val="20"/>
        </w:rPr>
      </w:r>
      <w:r>
        <w:rPr>
          <w:sz w:val="20"/>
        </w:rPr>
      </w:r>
    </w:p>
    <w:p w14:paraId="77788F85" w14:textId="77777777">
      <w:pPr>
        <w:pStyle w:val="997"/>
        <w:pBdr/>
        <w:spacing/>
        <w:ind w:left="4845"/>
        <w:rPr>
          <w:sz w:val="20"/>
        </w:rPr>
      </w:pPr>
      <w:r>
        <w:rPr>
          <w:sz w:val="20"/>
        </w:rPr>
      </w:r>
      <w:r>
        <w:rPr>
          <w:sz w:val="20"/>
        </w:rPr>
      </w:r>
    </w:p>
    <w:p w14:paraId="6726DD19" w14:textId="77777777">
      <w:pPr>
        <w:pStyle w:val="997"/>
        <w:pBdr/>
        <w:spacing/>
        <w:ind w:left="4845"/>
        <w:rPr>
          <w:sz w:val="20"/>
        </w:rPr>
      </w:pPr>
      <w:r>
        <w:rPr>
          <w:sz w:val="20"/>
        </w:rPr>
      </w:r>
      <w:r>
        <w:rPr>
          <w:sz w:val="20"/>
        </w:rPr>
      </w:r>
    </w:p>
    <w:p w14:paraId="58FCE49E" w14:textId="77777777">
      <w:pPr>
        <w:pStyle w:val="997"/>
        <w:pBdr/>
        <w:spacing/>
        <w:ind w:left="4845"/>
        <w:rPr>
          <w:sz w:val="20"/>
        </w:rPr>
      </w:pPr>
      <w:r>
        <w:rPr>
          <w:sz w:val="20"/>
        </w:rPr>
      </w:r>
      <w:r>
        <w:rPr>
          <w:sz w:val="20"/>
        </w:rPr>
      </w:r>
    </w:p>
    <w:p w14:paraId="78DB67BF" w14:textId="77777777">
      <w:pPr>
        <w:pStyle w:val="997"/>
        <w:pBdr/>
        <w:spacing/>
        <w:ind w:left="4845"/>
        <w:rPr>
          <w:sz w:val="20"/>
        </w:rPr>
      </w:pPr>
      <w:r>
        <w:rPr>
          <w:sz w:val="20"/>
        </w:rPr>
      </w:r>
      <w:r>
        <w:rPr>
          <w:sz w:val="20"/>
        </w:rPr>
      </w:r>
    </w:p>
    <w:p w14:paraId="14280F3D" w14:textId="77777777">
      <w:pPr>
        <w:pStyle w:val="997"/>
        <w:pBdr/>
        <w:spacing/>
        <w:ind w:left="4845"/>
        <w:rPr>
          <w:sz w:val="20"/>
        </w:rPr>
      </w:pPr>
      <w:r>
        <w:rPr>
          <w:sz w:val="20"/>
        </w:rPr>
      </w:r>
      <w:r>
        <w:rPr>
          <w:sz w:val="20"/>
        </w:rPr>
      </w:r>
    </w:p>
    <w:p w14:paraId="5FDD4C95" w14:textId="77777777">
      <w:pPr>
        <w:pStyle w:val="997"/>
        <w:pBdr/>
        <w:spacing/>
        <w:ind w:left="4845"/>
        <w:rPr>
          <w:sz w:val="20"/>
        </w:rPr>
      </w:pPr>
      <w:r>
        <w:rPr>
          <w:sz w:val="20"/>
        </w:rPr>
      </w:r>
      <w:r>
        <w:rPr>
          <w:sz w:val="20"/>
        </w:rPr>
      </w:r>
    </w:p>
    <w:p w14:paraId="47CFDD86" w14:textId="77777777">
      <w:pPr>
        <w:pStyle w:val="997"/>
        <w:pBdr/>
        <w:spacing/>
        <w:ind w:left="4845"/>
        <w:rPr>
          <w:sz w:val="20"/>
        </w:rPr>
      </w:pPr>
      <w:r>
        <w:rPr>
          <w:sz w:val="20"/>
        </w:rPr>
      </w:r>
      <w:r>
        <w:rPr>
          <w:sz w:val="20"/>
        </w:rPr>
      </w:r>
    </w:p>
    <w:p w14:paraId="0C723F04" w14:textId="77777777">
      <w:pPr>
        <w:pStyle w:val="997"/>
        <w:pBdr/>
        <w:spacing/>
        <w:ind w:left="4845"/>
        <w:rPr>
          <w:sz w:val="20"/>
        </w:rPr>
      </w:pPr>
      <w:r>
        <w:rPr>
          <w:sz w:val="20"/>
        </w:rPr>
      </w:r>
      <w:r>
        <w:rPr>
          <w:sz w:val="20"/>
        </w:rPr>
      </w:r>
    </w:p>
    <w:p w14:paraId="15E82E0F" w14:textId="77777777">
      <w:pPr>
        <w:pStyle w:val="997"/>
        <w:pBdr/>
        <w:spacing/>
        <w:ind w:left="4845"/>
        <w:rPr>
          <w:sz w:val="20"/>
        </w:rPr>
      </w:pPr>
      <w:r>
        <w:rPr>
          <w:sz w:val="20"/>
        </w:rPr>
      </w:r>
      <w:r>
        <w:rPr>
          <w:sz w:val="20"/>
        </w:rPr>
      </w:r>
    </w:p>
    <w:p w14:paraId="073BB25F" w14:textId="77777777">
      <w:pPr>
        <w:pStyle w:val="997"/>
        <w:pBdr/>
        <w:spacing/>
        <w:ind w:left="4845"/>
        <w:rPr>
          <w:sz w:val="20"/>
        </w:rPr>
      </w:pPr>
      <w:r>
        <w:rPr>
          <w:sz w:val="20"/>
        </w:rPr>
      </w:r>
      <w:r>
        <w:rPr>
          <w:sz w:val="20"/>
        </w:rPr>
      </w:r>
    </w:p>
    <w:p w14:paraId="18368D7A" w14:textId="77777777">
      <w:pPr>
        <w:pStyle w:val="997"/>
        <w:pBdr/>
        <w:spacing/>
        <w:ind w:left="4845"/>
        <w:rPr>
          <w:sz w:val="20"/>
        </w:rPr>
      </w:pPr>
      <w:r>
        <w:rPr>
          <w:sz w:val="20"/>
        </w:rPr>
      </w:r>
      <w:r>
        <w:rPr>
          <w:sz w:val="20"/>
        </w:rPr>
      </w:r>
    </w:p>
    <w:p w14:paraId="7FDE462D" w14:textId="77777777">
      <w:pPr>
        <w:pStyle w:val="997"/>
        <w:pBdr/>
        <w:spacing/>
        <w:ind w:left="4845"/>
        <w:rPr>
          <w:sz w:val="20"/>
        </w:rPr>
      </w:pPr>
      <w:r>
        <w:rPr>
          <w:sz w:val="20"/>
        </w:rPr>
      </w:r>
      <w:r>
        <w:rPr>
          <w:sz w:val="20"/>
        </w:rPr>
      </w:r>
    </w:p>
    <w:p w14:paraId="0D3729C8" w14:textId="77777777">
      <w:pPr>
        <w:pStyle w:val="997"/>
        <w:pBdr/>
        <w:spacing/>
        <w:ind w:left="4845"/>
        <w:rPr>
          <w:sz w:val="20"/>
        </w:rPr>
      </w:pPr>
      <w:r>
        <w:rPr>
          <w:sz w:val="20"/>
        </w:rPr>
      </w:r>
      <w:r>
        <w:rPr>
          <w:sz w:val="20"/>
        </w:rPr>
      </w:r>
    </w:p>
    <w:p w14:paraId="184A93D5" w14:textId="77777777">
      <w:pPr>
        <w:pStyle w:val="997"/>
        <w:pBdr/>
        <w:spacing/>
        <w:ind w:left="4845"/>
        <w:rPr>
          <w:sz w:val="20"/>
        </w:rPr>
      </w:pPr>
      <w:r>
        <w:rPr>
          <w:sz w:val="20"/>
        </w:rPr>
      </w:r>
      <w:r>
        <w:rPr>
          <w:sz w:val="20"/>
        </w:rPr>
      </w:r>
    </w:p>
    <w:p w14:paraId="0016125F" w14:textId="77777777">
      <w:pPr>
        <w:pStyle w:val="997"/>
        <w:pBdr/>
        <w:spacing/>
        <w:ind w:left="4845"/>
        <w:rPr>
          <w:sz w:val="20"/>
        </w:rPr>
      </w:pPr>
      <w:r>
        <w:rPr>
          <w:sz w:val="20"/>
        </w:rPr>
      </w:r>
      <w:r>
        <w:rPr>
          <w:sz w:val="20"/>
        </w:rPr>
      </w:r>
    </w:p>
    <w:p w14:paraId="69CB7EA1" w14:textId="77777777">
      <w:pPr>
        <w:pStyle w:val="997"/>
        <w:pBdr/>
        <w:spacing/>
        <w:ind w:left="4845"/>
        <w:rPr>
          <w:sz w:val="20"/>
        </w:rPr>
      </w:pPr>
      <w:r>
        <w:rPr>
          <w:sz w:val="20"/>
        </w:rPr>
      </w:r>
      <w:r>
        <w:rPr>
          <w:sz w:val="20"/>
        </w:rPr>
      </w:r>
    </w:p>
    <w:p w14:paraId="3EC5E891" w14:textId="77777777">
      <w:pPr>
        <w:pStyle w:val="997"/>
        <w:pBdr/>
        <w:spacing/>
        <w:ind w:left="4845"/>
        <w:rPr>
          <w:sz w:val="20"/>
        </w:rPr>
      </w:pPr>
      <w:r>
        <w:rPr>
          <w:sz w:val="20"/>
        </w:rPr>
      </w:r>
      <w:r>
        <w:rPr>
          <w:sz w:val="20"/>
        </w:rPr>
      </w:r>
    </w:p>
    <w:p w14:paraId="4977D060" w14:textId="77777777">
      <w:pPr>
        <w:pStyle w:val="997"/>
        <w:pBdr/>
        <w:spacing/>
        <w:ind w:left="4845"/>
        <w:rPr>
          <w:sz w:val="20"/>
        </w:rPr>
      </w:pPr>
      <w:r>
        <w:rPr>
          <w:sz w:val="20"/>
        </w:rPr>
      </w:r>
      <w:r>
        <w:rPr>
          <w:sz w:val="20"/>
        </w:rPr>
      </w:r>
    </w:p>
    <w:p w14:paraId="1481DA94" w14:textId="77777777">
      <w:pPr>
        <w:pStyle w:val="997"/>
        <w:pBdr/>
        <w:spacing/>
        <w:ind w:left="4845"/>
        <w:rPr>
          <w:sz w:val="20"/>
        </w:rPr>
      </w:pPr>
      <w:r>
        <w:rPr>
          <w:sz w:val="20"/>
        </w:rPr>
      </w:r>
      <w:r>
        <w:rPr>
          <w:sz w:val="20"/>
        </w:rPr>
      </w:r>
    </w:p>
    <w:p w14:paraId="54AB223A" w14:textId="77777777">
      <w:pPr>
        <w:pStyle w:val="997"/>
        <w:pBdr/>
        <w:spacing/>
        <w:ind w:left="4845"/>
        <w:rPr>
          <w:sz w:val="20"/>
        </w:rPr>
      </w:pPr>
      <w:r>
        <w:rPr>
          <w:sz w:val="20"/>
        </w:rPr>
      </w:r>
      <w:r>
        <w:rPr>
          <w:sz w:val="20"/>
        </w:rPr>
      </w:r>
    </w:p>
    <w:p w14:paraId="444CE955" w14:textId="77777777">
      <w:pPr>
        <w:pStyle w:val="997"/>
        <w:pBdr/>
        <w:spacing/>
        <w:ind w:left="4845"/>
        <w:rPr>
          <w:sz w:val="20"/>
        </w:rPr>
      </w:pPr>
      <w:r>
        <w:rPr>
          <w:sz w:val="20"/>
        </w:rPr>
      </w:r>
      <w:r>
        <w:rPr>
          <w:sz w:val="20"/>
        </w:rPr>
      </w:r>
    </w:p>
    <w:p w14:paraId="55A028AF" w14:textId="77777777">
      <w:pPr>
        <w:pStyle w:val="997"/>
        <w:pBdr/>
        <w:spacing/>
        <w:ind w:left="4845"/>
        <w:rPr>
          <w:sz w:val="20"/>
        </w:rPr>
      </w:pPr>
      <w:r>
        <w:rPr>
          <w:sz w:val="20"/>
        </w:rPr>
      </w:r>
      <w:r>
        <w:rPr>
          <w:sz w:val="20"/>
        </w:rPr>
      </w:r>
    </w:p>
    <w:p w14:paraId="7C45B45C" w14:textId="74DFD8F0">
      <w:pPr>
        <w:pBdr/>
        <w:spacing/>
        <w:ind/>
        <w:rPr>
          <w:sz w:val="20"/>
        </w:rPr>
      </w:pPr>
      <w:r>
        <w:rPr>
          <w:sz w:val="20"/>
        </w:rPr>
        <w:br w:type="page" w:clear="all"/>
      </w:r>
      <w:r>
        <w:rPr>
          <w:sz w:val="20"/>
        </w:rPr>
      </w:r>
    </w:p>
    <w:p w14:paraId="4A92644D" w14:textId="77777777">
      <w:pPr>
        <w:pStyle w:val="997"/>
        <w:pBdr/>
        <w:spacing/>
        <w:ind w:left="4845"/>
        <w:rPr>
          <w:sz w:val="20"/>
        </w:rPr>
      </w:pPr>
      <w:r>
        <w:rPr>
          <w:sz w:val="20"/>
        </w:rPr>
      </w:r>
      <w:r>
        <w:rPr>
          <w:sz w:val="20"/>
        </w:rP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6804"/>
      </w:tblGrid>
      <w:tr>
        <w:trPr>
          <w:jc w:val="center"/>
        </w:trPr>
        <w:tc>
          <w:tcPr>
            <w:tcBorders/>
            <w:tcW w:w="2376" w:type="dxa"/>
            <w:vAlign w:val="center"/>
            <w:textDirection w:val="lrTb"/>
            <w:noWrap w:val="false"/>
          </w:tcPr>
          <w:p w14:paraId="1925381E" w14:textId="77777777">
            <w:pPr>
              <w:pStyle w:val="986"/>
              <w:pBdr/>
              <w:spacing/>
              <w:ind w:right="140"/>
              <w:rPr>
                <w:rFonts w:cs="Arial"/>
                <w:sz w:val="22"/>
                <w:szCs w:val="22"/>
                <w:highlight w:val="green"/>
                <w:lang w:eastAsia="fr-FR"/>
              </w:rPr>
            </w:pPr>
            <w:r>
              <w:rPr>
                <w:rFonts w:cs="Arial"/>
                <w:sz w:val="22"/>
                <w:szCs w:val="22"/>
                <w:lang w:eastAsia="fr-FR"/>
              </w:rPr>
              <w:t xml:space="preserve">Annexe 1</w:t>
            </w:r>
            <w:r>
              <w:rPr>
                <w:rFonts w:cs="Arial"/>
                <w:sz w:val="22"/>
                <w:szCs w:val="22"/>
                <w:lang w:eastAsia="fr-FR"/>
              </w:rPr>
              <w:t xml:space="preserve">5</w:t>
            </w:r>
            <w:r>
              <w:rPr>
                <w:rFonts w:cs="Arial"/>
                <w:sz w:val="22"/>
                <w:szCs w:val="22"/>
                <w:highlight w:val="green"/>
                <w:lang w:eastAsia="fr-FR"/>
              </w:rPr>
            </w:r>
          </w:p>
        </w:tc>
        <w:tc>
          <w:tcPr>
            <w:tcBorders/>
            <w:tcW w:w="6804" w:type="dxa"/>
            <w:vAlign w:val="center"/>
            <w:textDirection w:val="lrTb"/>
            <w:noWrap w:val="false"/>
          </w:tcPr>
          <w:p w14:paraId="43E692C4" w14:textId="77777777">
            <w:pPr>
              <w:pStyle w:val="986"/>
              <w:pBdr/>
              <w:spacing/>
              <w:ind w:right="140"/>
              <w:rPr>
                <w:rFonts w:cs="Arial"/>
                <w:sz w:val="22"/>
                <w:szCs w:val="22"/>
                <w:lang w:eastAsia="fr-FR"/>
              </w:rPr>
            </w:pPr>
            <w:r/>
            <w:bookmarkStart w:id="23" w:name="_Toc371758913"/>
            <w:r>
              <w:rPr>
                <w:rFonts w:cs="Arial"/>
                <w:sz w:val="22"/>
                <w:szCs w:val="22"/>
                <w:lang w:eastAsia="fr-FR"/>
              </w:rPr>
              <w:t xml:space="preserve">Modèle d’arrêté autorisant les agents du CDG à voter par correspondance</w:t>
            </w:r>
            <w:bookmarkEnd w:id="23"/>
            <w:r/>
            <w:r>
              <w:rPr>
                <w:rFonts w:cs="Arial"/>
                <w:sz w:val="22"/>
                <w:szCs w:val="22"/>
                <w:lang w:eastAsia="fr-FR"/>
              </w:rPr>
            </w:r>
          </w:p>
        </w:tc>
      </w:tr>
    </w:tbl>
    <w:p w14:paraId="366E6601" w14:textId="77777777">
      <w:pPr>
        <w:pBdr/>
        <w:spacing/>
        <w:ind w:right="140"/>
        <w:jc w:val="center"/>
        <w:rPr>
          <w:rFonts w:cs="Arial"/>
          <w:b/>
        </w:rPr>
      </w:pPr>
      <w:r>
        <w:rPr>
          <w:rFonts w:cs="Arial"/>
          <w:b/>
        </w:rPr>
      </w:r>
      <w:r>
        <w:rPr>
          <w:rFonts w:cs="Arial"/>
          <w:b/>
        </w:rPr>
      </w:r>
    </w:p>
    <w:p w14:paraId="444C0643" w14:textId="77777777">
      <w:pPr>
        <w:pBdr/>
        <w:spacing/>
        <w:ind w:right="140"/>
        <w:jc w:val="center"/>
        <w:rPr>
          <w:rFonts w:cs="Arial"/>
          <w:b/>
        </w:rPr>
      </w:pPr>
      <w:r/>
      <w:bookmarkStart w:id="24" w:name="_Hlk216857652"/>
      <w:r>
        <w:rPr>
          <w:rFonts w:cs="Arial"/>
          <w:b/>
        </w:rPr>
        <w:t xml:space="preserve">ARRETE</w:t>
      </w:r>
      <w:r>
        <w:rPr>
          <w:rFonts w:cs="Arial"/>
          <w:b/>
        </w:rPr>
      </w:r>
    </w:p>
    <w:p w14:paraId="33990046" w14:textId="77777777">
      <w:pPr>
        <w:pBdr/>
        <w:spacing/>
        <w:ind w:right="140"/>
        <w:jc w:val="center"/>
        <w:rPr>
          <w:rFonts w:cs="Arial"/>
          <w:b/>
        </w:rPr>
      </w:pPr>
      <w:r>
        <w:rPr>
          <w:rFonts w:cs="Arial"/>
          <w:b/>
        </w:rPr>
        <w:t xml:space="preserve">AUTORISANT LES AGENTS DU CENTRE DE GESTION</w:t>
      </w:r>
      <w:r>
        <w:rPr>
          <w:rFonts w:cs="Arial"/>
          <w:b/>
        </w:rPr>
      </w:r>
    </w:p>
    <w:p w14:paraId="0FAC3F4C" w14:textId="77777777">
      <w:pPr>
        <w:pBdr/>
        <w:spacing/>
        <w:ind w:right="140"/>
        <w:jc w:val="center"/>
        <w:rPr>
          <w:rFonts w:cs="Arial"/>
          <w:b/>
        </w:rPr>
      </w:pPr>
      <w:r>
        <w:rPr>
          <w:rFonts w:cs="Arial"/>
          <w:b/>
        </w:rPr>
        <w:t xml:space="preserve">DE LA FONCTION PUBLIQUE TERRITORIALE DE </w:t>
      </w:r>
      <w:r>
        <w:rPr>
          <w:rFonts w:cs="Arial"/>
          <w:b/>
          <w:caps/>
        </w:rPr>
        <w:t xml:space="preserve">(departement)</w:t>
      </w:r>
      <w:r>
        <w:rPr>
          <w:rFonts w:cs="Arial"/>
          <w:b/>
        </w:rPr>
      </w:r>
    </w:p>
    <w:p w14:paraId="5E04ED1F" w14:textId="77777777">
      <w:pPr>
        <w:pBdr/>
        <w:spacing/>
        <w:ind w:right="140"/>
        <w:jc w:val="center"/>
        <w:rPr>
          <w:rFonts w:cs="Arial"/>
          <w:b/>
        </w:rPr>
      </w:pPr>
      <w:r>
        <w:rPr>
          <w:rFonts w:cs="Arial"/>
          <w:b/>
        </w:rPr>
        <w:t xml:space="preserve">A</w:t>
      </w:r>
      <w:r>
        <w:rPr>
          <w:rFonts w:cs="Arial"/>
          <w:b/>
        </w:rPr>
        <w:t xml:space="preserve"> VOTER PAR CORRESPONDANCE POUR LES ELECTIONS DES REPRESENTANTS</w:t>
      </w:r>
      <w:r>
        <w:rPr>
          <w:rFonts w:cs="Arial"/>
          <w:b/>
        </w:rPr>
      </w:r>
    </w:p>
    <w:p w14:paraId="7E09A609" w14:textId="77777777">
      <w:pPr>
        <w:pBdr/>
        <w:spacing/>
        <w:ind w:right="140"/>
        <w:jc w:val="center"/>
        <w:rPr>
          <w:rFonts w:cs="Arial"/>
          <w:b/>
        </w:rPr>
      </w:pPr>
      <w:r>
        <w:rPr>
          <w:rFonts w:cs="Arial"/>
          <w:b/>
        </w:rPr>
        <w:t xml:space="preserve">DU PERSONNEL EN COMMISSION ADMINISTRATIVE PARITAIRE</w:t>
      </w:r>
      <w:r>
        <w:rPr>
          <w:rFonts w:cs="Arial"/>
          <w:b/>
        </w:rPr>
      </w:r>
    </w:p>
    <w:p w14:paraId="53339710" w14:textId="77777777">
      <w:pPr>
        <w:pBdr/>
        <w:spacing/>
        <w:ind w:right="140"/>
        <w:jc w:val="center"/>
        <w:rPr>
          <w:rFonts w:cs="Arial"/>
          <w:b/>
        </w:rPr>
      </w:pPr>
      <w:r>
        <w:rPr>
          <w:rFonts w:cs="Arial"/>
          <w:b/>
        </w:rPr>
        <w:t xml:space="preserve">DE CATEGORIE </w:t>
      </w:r>
      <w:r>
        <w:rPr>
          <w:rFonts w:cs="Arial"/>
          <w:b/>
          <w:bCs/>
          <w:caps/>
        </w:rPr>
        <w:t xml:space="preserve">(a, b </w:t>
      </w:r>
      <w:r>
        <w:rPr>
          <w:rFonts w:cs="Arial"/>
          <w:b/>
          <w:bCs/>
        </w:rPr>
        <w:t xml:space="preserve">ou</w:t>
      </w:r>
      <w:r>
        <w:rPr>
          <w:rFonts w:cs="Arial"/>
          <w:b/>
          <w:bCs/>
          <w:caps/>
        </w:rPr>
        <w:t xml:space="preserve"> c)</w:t>
      </w:r>
      <w:bookmarkEnd w:id="24"/>
      <w:r>
        <w:rPr>
          <w:rFonts w:cs="Arial"/>
          <w:b/>
        </w:rPr>
      </w:r>
    </w:p>
    <w:p w14:paraId="7D371AF3" w14:textId="77777777">
      <w:pPr>
        <w:pBdr/>
        <w:spacing/>
        <w:ind w:right="140"/>
        <w:jc w:val="center"/>
        <w:rPr/>
      </w:pPr>
      <w:r/>
      <w:r/>
    </w:p>
    <w:p w14:paraId="4611C9D3" w14:textId="77777777">
      <w:pPr>
        <w:pBdr/>
        <w:spacing/>
        <w:ind w:right="140"/>
        <w:jc w:val="both"/>
        <w:rPr>
          <w:rFonts w:cs="Arial"/>
        </w:rPr>
      </w:pPr>
      <w:r>
        <w:rPr>
          <w:rFonts w:cs="Arial"/>
        </w:rPr>
        <w:t xml:space="preserve">Le Président du Centre de gestion de la Fonction Publique Territoriale de </w:t>
      </w:r>
      <w:r>
        <w:rPr>
          <w:rFonts w:cs="Arial"/>
          <w:i/>
          <w:iCs/>
        </w:rPr>
        <w:t xml:space="preserve">(département)</w:t>
      </w:r>
      <w:r>
        <w:rPr>
          <w:rFonts w:cs="Arial"/>
        </w:rPr>
        <w:t xml:space="preserve">,</w:t>
      </w:r>
      <w:r>
        <w:rPr>
          <w:rFonts w:cs="Arial"/>
        </w:rPr>
      </w:r>
    </w:p>
    <w:p w14:paraId="33786CB5" w14:textId="77777777">
      <w:pPr>
        <w:pBdr/>
        <w:spacing/>
        <w:ind w:right="140"/>
        <w:jc w:val="both"/>
        <w:rPr>
          <w:rFonts w:cs="Arial"/>
        </w:rPr>
      </w:pPr>
      <w:r>
        <w:rPr>
          <w:rFonts w:cs="Arial"/>
        </w:rPr>
      </w:r>
      <w:r>
        <w:rPr>
          <w:rFonts w:cs="Arial"/>
        </w:rPr>
      </w:r>
    </w:p>
    <w:p w14:paraId="2DEF396A" w14:textId="77777777">
      <w:pPr>
        <w:pBdr/>
        <w:spacing/>
        <w:ind/>
        <w:jc w:val="both"/>
        <w:rPr>
          <w:rFonts w:cs="Arial"/>
          <w:szCs w:val="20"/>
        </w:rPr>
      </w:pPr>
      <w:r/>
      <w:bookmarkStart w:id="25" w:name="_Hlk215059790"/>
      <w:r>
        <w:rPr>
          <w:rFonts w:cs="Arial"/>
          <w:szCs w:val="20"/>
        </w:rPr>
        <w:t xml:space="preserve">Vu le Code Général de la Fonction Publique, notamment l’article R 211-</w:t>
      </w:r>
      <w:bookmarkEnd w:id="25"/>
      <w:r>
        <w:rPr>
          <w:rFonts w:cs="Arial"/>
          <w:szCs w:val="20"/>
        </w:rPr>
        <w:t xml:space="preserve">261</w:t>
      </w:r>
      <w:r>
        <w:rPr>
          <w:rFonts w:cs="Arial"/>
          <w:szCs w:val="20"/>
        </w:rPr>
        <w:t xml:space="preserve">,</w:t>
      </w:r>
      <w:r>
        <w:rPr>
          <w:rFonts w:cs="Arial"/>
          <w:szCs w:val="20"/>
        </w:rPr>
      </w:r>
    </w:p>
    <w:p w14:paraId="4D7A734B" w14:textId="77777777">
      <w:pPr>
        <w:pBdr/>
        <w:spacing/>
        <w:ind/>
        <w:jc w:val="both"/>
        <w:rPr>
          <w:rFonts w:cs="Arial"/>
          <w:szCs w:val="20"/>
        </w:rPr>
      </w:pPr>
      <w:r>
        <w:rPr>
          <w:rFonts w:cs="Arial"/>
          <w:szCs w:val="20"/>
        </w:rPr>
      </w:r>
      <w:r>
        <w:rPr>
          <w:rFonts w:cs="Arial"/>
          <w:szCs w:val="20"/>
        </w:rPr>
      </w:r>
    </w:p>
    <w:p w14:paraId="6DA5F1A4" w14:textId="77777777">
      <w:pPr>
        <w:pBdr/>
        <w:spacing/>
        <w:ind w:right="198"/>
        <w:jc w:val="both"/>
        <w:rPr>
          <w:rFonts w:cs="Arial"/>
          <w:szCs w:val="20"/>
        </w:rPr>
      </w:pPr>
      <w:r>
        <w:rPr>
          <w:rFonts w:cs="Arial"/>
          <w:szCs w:val="20"/>
        </w:rPr>
        <w:t xml:space="preserve">Vu l’arrêté du </w:t>
      </w:r>
      <w:bookmarkStart w:id="26" w:name="_Hlk215057089"/>
      <w:r>
        <w:rPr>
          <w:rFonts w:cs="Arial"/>
          <w:szCs w:val="20"/>
        </w:rPr>
        <w:t xml:space="preserve">2 juillet 2025 </w:t>
      </w:r>
      <w:bookmarkEnd w:id="26"/>
      <w:r>
        <w:rPr>
          <w:rFonts w:cs="Arial"/>
          <w:szCs w:val="20"/>
        </w:rPr>
        <w:t xml:space="preserve">fixant </w:t>
      </w:r>
      <w:r>
        <w:rPr>
          <w:rFonts w:cs="Arial"/>
          <w:szCs w:val="20"/>
        </w:rPr>
        <w:t xml:space="preserve">la date des prochaines élections professionnelles dans la fonction publique au 10 décembre 2026</w:t>
      </w:r>
      <w:r>
        <w:rPr>
          <w:rFonts w:cs="Arial"/>
          <w:szCs w:val="20"/>
        </w:rPr>
        <w:t xml:space="preserve">,</w:t>
      </w:r>
      <w:r>
        <w:rPr>
          <w:rFonts w:cs="Arial"/>
          <w:szCs w:val="20"/>
        </w:rPr>
      </w:r>
    </w:p>
    <w:p w14:paraId="123401EA" w14:textId="77777777">
      <w:pPr>
        <w:pBdr/>
        <w:spacing/>
        <w:ind w:right="140"/>
        <w:jc w:val="both"/>
        <w:rPr>
          <w:rFonts w:cs="Arial"/>
        </w:rPr>
      </w:pPr>
      <w:r>
        <w:rPr>
          <w:rFonts w:cs="Arial"/>
        </w:rPr>
      </w:r>
      <w:r>
        <w:rPr>
          <w:rFonts w:cs="Arial"/>
        </w:rPr>
      </w:r>
    </w:p>
    <w:p w14:paraId="703A1FAF" w14:textId="77777777">
      <w:pPr>
        <w:pBdr/>
        <w:spacing/>
        <w:ind w:right="140"/>
        <w:jc w:val="both"/>
        <w:rPr>
          <w:rFonts w:cs="Arial"/>
        </w:rPr>
      </w:pPr>
      <w:r/>
      <w:bookmarkStart w:id="27" w:name="_Hlk216857695"/>
      <w:r>
        <w:rPr>
          <w:rFonts w:cs="Arial"/>
        </w:rPr>
        <w:t xml:space="preserve">Considérant que lorsque l’effectif des fonctionnaires relevant d’une Commission Administrative Paritaire est, à la date du 1</w:t>
      </w:r>
      <w:r>
        <w:rPr>
          <w:rFonts w:cs="Arial"/>
          <w:vertAlign w:val="superscript"/>
        </w:rPr>
        <w:t xml:space="preserve">er</w:t>
      </w:r>
      <w:r>
        <w:rPr>
          <w:rFonts w:cs="Arial"/>
        </w:rPr>
        <w:t xml:space="preserve"> janvier</w:t>
      </w:r>
      <w:r>
        <w:rPr>
          <w:rFonts w:cs="Arial"/>
        </w:rPr>
        <w:t xml:space="preserve"> 2026</w:t>
      </w:r>
      <w:r>
        <w:rPr>
          <w:rFonts w:cs="Arial"/>
        </w:rPr>
        <w:t xml:space="preserve">, au moins égal à cinquante, le scrutin a lieu dans les locaux administratifs,</w:t>
      </w:r>
      <w:r>
        <w:rPr>
          <w:rFonts w:cs="Arial"/>
        </w:rPr>
      </w:r>
    </w:p>
    <w:p w14:paraId="00DE66D4" w14:textId="77777777">
      <w:pPr>
        <w:pBdr/>
        <w:spacing/>
        <w:ind w:right="140"/>
        <w:jc w:val="both"/>
        <w:rPr>
          <w:rFonts w:cs="Arial"/>
        </w:rPr>
      </w:pPr>
      <w:r>
        <w:rPr>
          <w:rFonts w:cs="Arial"/>
        </w:rPr>
      </w:r>
      <w:r>
        <w:rPr>
          <w:rFonts w:cs="Arial"/>
        </w:rPr>
      </w:r>
    </w:p>
    <w:p w14:paraId="6F1B7601" w14:textId="77777777">
      <w:pPr>
        <w:pBdr/>
        <w:spacing/>
        <w:ind w:right="140"/>
        <w:jc w:val="both"/>
        <w:rPr>
          <w:rFonts w:cs="Arial"/>
        </w:rPr>
      </w:pPr>
      <w:r>
        <w:rPr>
          <w:rFonts w:cs="Arial"/>
        </w:rPr>
        <w:t xml:space="preserve">Considérant que le Président du Centre de gestion de la Fonction Publique Territoriale de </w:t>
      </w:r>
      <w:r>
        <w:rPr>
          <w:rFonts w:cs="Arial"/>
          <w:i/>
          <w:iCs/>
        </w:rPr>
        <w:t xml:space="preserve">(département)</w:t>
      </w:r>
      <w:r>
        <w:rPr>
          <w:rFonts w:cs="Arial"/>
        </w:rPr>
        <w:t xml:space="preserve"> peut décider que les fonctionnaires propres au Centre de gestion de la Fonction Publique Territoriale </w:t>
      </w:r>
      <w:r>
        <w:rPr>
          <w:rFonts w:cs="Arial"/>
          <w:iCs/>
        </w:rPr>
        <w:t xml:space="preserve">de </w:t>
      </w:r>
      <w:r>
        <w:rPr>
          <w:rFonts w:cs="Arial"/>
          <w:i/>
          <w:iCs/>
        </w:rPr>
        <w:t xml:space="preserve">(département)</w:t>
      </w:r>
      <w:r>
        <w:rPr>
          <w:rFonts w:cs="Arial"/>
        </w:rPr>
        <w:t xml:space="preserve"> votent par correspondance,</w:t>
      </w:r>
      <w:bookmarkEnd w:id="27"/>
      <w:r>
        <w:rPr>
          <w:rFonts w:cs="Arial"/>
        </w:rPr>
      </w:r>
    </w:p>
    <w:p w14:paraId="0B8AFDE7" w14:textId="77777777">
      <w:pPr>
        <w:pBdr/>
        <w:spacing/>
        <w:ind w:right="140"/>
        <w:jc w:val="both"/>
        <w:rPr>
          <w:rFonts w:cs="Arial"/>
        </w:rPr>
      </w:pPr>
      <w:r>
        <w:rPr>
          <w:rFonts w:cs="Arial"/>
        </w:rPr>
      </w:r>
      <w:r>
        <w:rPr>
          <w:rFonts w:cs="Arial"/>
        </w:rPr>
      </w:r>
    </w:p>
    <w:p w14:paraId="6E3B3765" w14:textId="77777777">
      <w:pPr>
        <w:pBdr/>
        <w:spacing/>
        <w:ind w:right="140"/>
        <w:jc w:val="both"/>
        <w:rPr>
          <w:rFonts w:cs="Arial"/>
          <w:b/>
        </w:rPr>
      </w:pPr>
      <w:r>
        <w:rPr>
          <w:rFonts w:cs="Arial"/>
          <w:b/>
        </w:rPr>
        <w:t xml:space="preserve">ARRETE</w:t>
      </w:r>
      <w:r>
        <w:rPr>
          <w:rFonts w:cs="Arial"/>
          <w:b/>
        </w:rPr>
      </w:r>
    </w:p>
    <w:p w14:paraId="70C90B89" w14:textId="77777777">
      <w:pPr>
        <w:pBdr/>
        <w:spacing/>
        <w:ind w:right="140"/>
        <w:jc w:val="both"/>
        <w:rPr>
          <w:rFonts w:cs="Arial"/>
        </w:rPr>
      </w:pPr>
      <w:r>
        <w:rPr>
          <w:rFonts w:cs="Arial"/>
        </w:rPr>
      </w:r>
      <w:r>
        <w:rPr>
          <w:rFonts w:cs="Arial"/>
        </w:rPr>
      </w:r>
    </w:p>
    <w:p w14:paraId="6BCC6BB2" w14:textId="77777777">
      <w:pPr>
        <w:pBdr/>
        <w:tabs>
          <w:tab w:val="left" w:leader="none" w:pos="1620"/>
        </w:tabs>
        <w:spacing/>
        <w:ind w:right="140"/>
        <w:jc w:val="both"/>
        <w:rPr>
          <w:rFonts w:cs="Arial"/>
        </w:rPr>
      </w:pPr>
      <w:r>
        <w:rPr>
          <w:rFonts w:cs="Arial"/>
          <w:b/>
          <w:caps/>
          <w:u w:val="single"/>
        </w:rPr>
        <w:t xml:space="preserve">Article 1</w:t>
      </w:r>
      <w:r>
        <w:rPr>
          <w:rFonts w:cs="Arial"/>
        </w:rPr>
        <w:t xml:space="preserve"> :</w:t>
      </w:r>
      <w:r>
        <w:rPr>
          <w:rFonts w:cs="Arial"/>
        </w:rPr>
        <w:tab/>
        <w:t xml:space="preserve">L’ensemble des fonctionnaires propres au Centre de gestion de la Fonction Publique Territoriale </w:t>
      </w:r>
      <w:r>
        <w:rPr>
          <w:rFonts w:cs="Arial"/>
          <w:iCs/>
        </w:rPr>
        <w:t xml:space="preserve">de </w:t>
      </w:r>
      <w:r>
        <w:rPr>
          <w:rFonts w:cs="Arial"/>
          <w:i/>
          <w:iCs/>
        </w:rPr>
        <w:t xml:space="preserve">(département)</w:t>
      </w:r>
      <w:r>
        <w:rPr>
          <w:rFonts w:cs="Arial"/>
        </w:rPr>
        <w:t xml:space="preserve"> votent par correspondance pour les élections des représentants du personnel en Commission Administrative Paritaire de catégorie </w:t>
      </w:r>
      <w:r>
        <w:rPr>
          <w:rFonts w:cs="Arial"/>
          <w:i/>
        </w:rPr>
        <w:t xml:space="preserve">(A, B ou C)</w:t>
      </w:r>
      <w:r>
        <w:rPr>
          <w:rFonts w:cs="Arial"/>
        </w:rPr>
        <w:t xml:space="preserve">.</w:t>
      </w:r>
      <w:r>
        <w:rPr>
          <w:rFonts w:cs="Arial"/>
        </w:rPr>
      </w:r>
    </w:p>
    <w:p w14:paraId="1C4C7F48" w14:textId="77777777">
      <w:pPr>
        <w:pBdr/>
        <w:tabs>
          <w:tab w:val="left" w:leader="none" w:pos="1620"/>
        </w:tabs>
        <w:spacing/>
        <w:ind w:right="140"/>
        <w:jc w:val="both"/>
        <w:rPr>
          <w:rFonts w:cs="Arial"/>
          <w:u w:val="single"/>
        </w:rPr>
      </w:pPr>
      <w:r>
        <w:rPr>
          <w:rFonts w:cs="Arial"/>
          <w:u w:val="single"/>
        </w:rPr>
      </w:r>
      <w:r>
        <w:rPr>
          <w:rFonts w:cs="Arial"/>
          <w:u w:val="single"/>
        </w:rPr>
      </w:r>
    </w:p>
    <w:p w14:paraId="3DBBAB1F" w14:textId="77777777">
      <w:pPr>
        <w:pBdr/>
        <w:tabs>
          <w:tab w:val="left" w:leader="none" w:pos="1620"/>
        </w:tabs>
        <w:spacing/>
        <w:ind w:right="140"/>
        <w:jc w:val="both"/>
        <w:rPr>
          <w:rFonts w:cs="Arial"/>
        </w:rPr>
      </w:pPr>
      <w:r>
        <w:rPr>
          <w:rFonts w:cs="Arial"/>
          <w:b/>
          <w:caps/>
          <w:u w:val="single"/>
        </w:rPr>
        <w:t xml:space="preserve">Article 2</w:t>
      </w:r>
      <w:r>
        <w:rPr>
          <w:rFonts w:cs="Arial"/>
        </w:rPr>
        <w:t xml:space="preserve"> : </w:t>
      </w:r>
      <w:r>
        <w:rPr>
          <w:rFonts w:cs="Arial"/>
        </w:rPr>
        <w:tab/>
        <w:t xml:space="preserve">Les enveloppes de vote par correspondance devront parvenir au bureau central de vote par voie postale au plus tard</w:t>
      </w:r>
      <w:r>
        <w:rPr>
          <w:rFonts w:cs="Arial"/>
          <w:i/>
        </w:rPr>
        <w:t xml:space="preserve"> le 10 décembre 2026</w:t>
      </w:r>
      <w:r>
        <w:rPr>
          <w:rFonts w:cs="Arial"/>
        </w:rPr>
        <w:t xml:space="preserve">, le cachet de la poste faisant foi.</w:t>
      </w:r>
      <w:r>
        <w:rPr>
          <w:rFonts w:cs="Arial"/>
        </w:rPr>
      </w:r>
    </w:p>
    <w:p w14:paraId="63A0A66A" w14:textId="77777777">
      <w:pPr>
        <w:pBdr/>
        <w:tabs>
          <w:tab w:val="left" w:leader="none" w:pos="1620"/>
        </w:tabs>
        <w:spacing/>
        <w:ind w:right="140" w:hanging="1416"/>
        <w:jc w:val="both"/>
        <w:rPr>
          <w:rFonts w:cs="Arial"/>
        </w:rPr>
      </w:pPr>
      <w:r>
        <w:rPr>
          <w:rFonts w:cs="Arial"/>
        </w:rPr>
      </w:r>
      <w:r>
        <w:rPr>
          <w:rFonts w:cs="Arial"/>
        </w:rPr>
      </w:r>
    </w:p>
    <w:p w14:paraId="251D2EC4" w14:textId="77777777">
      <w:pPr>
        <w:pBdr/>
        <w:tabs>
          <w:tab w:val="left" w:leader="none" w:pos="1620"/>
        </w:tabs>
        <w:spacing/>
        <w:ind w:right="140"/>
        <w:jc w:val="both"/>
        <w:rPr>
          <w:rFonts w:cs="Arial"/>
        </w:rPr>
      </w:pPr>
      <w:r>
        <w:rPr>
          <w:rFonts w:cs="Arial"/>
          <w:b/>
          <w:caps/>
          <w:u w:val="single"/>
        </w:rPr>
        <w:t xml:space="preserve">Article 3</w:t>
      </w:r>
      <w:r>
        <w:rPr>
          <w:rFonts w:cs="Arial"/>
        </w:rPr>
        <w:t xml:space="preserve"> :</w:t>
      </w:r>
      <w:r>
        <w:rPr>
          <w:rFonts w:cs="Arial"/>
        </w:rPr>
        <w:tab/>
        <w:t xml:space="preserve">Les électeurs votent à bulletin secret pour une liste sans radiation ni adjonction de noms et sans modification sous peine de nullité du bulletin.</w:t>
      </w:r>
      <w:r>
        <w:rPr>
          <w:rFonts w:cs="Arial"/>
        </w:rPr>
      </w:r>
    </w:p>
    <w:p w14:paraId="6B97CB26" w14:textId="77777777">
      <w:pPr>
        <w:pBdr/>
        <w:tabs>
          <w:tab w:val="left" w:leader="none" w:pos="1620"/>
        </w:tabs>
        <w:spacing/>
        <w:ind w:right="140"/>
        <w:jc w:val="both"/>
        <w:rPr>
          <w:rFonts w:cs="Arial"/>
        </w:rPr>
      </w:pPr>
      <w:r>
        <w:rPr>
          <w:rFonts w:cs="Arial"/>
        </w:rPr>
      </w:r>
      <w:r>
        <w:rPr>
          <w:rFonts w:cs="Arial"/>
        </w:rPr>
      </w:r>
    </w:p>
    <w:p w14:paraId="3959689E" w14:textId="77777777">
      <w:pPr>
        <w:pBdr/>
        <w:tabs>
          <w:tab w:val="left" w:leader="none" w:pos="1560"/>
        </w:tabs>
        <w:spacing/>
        <w:ind w:right="140"/>
        <w:jc w:val="both"/>
        <w:rPr>
          <w:rFonts w:cs="Arial"/>
        </w:rPr>
      </w:pPr>
      <w:r>
        <w:rPr>
          <w:rFonts w:cs="Arial"/>
          <w:b/>
          <w:caps/>
          <w:u w:val="single"/>
        </w:rPr>
        <w:t xml:space="preserve">Article 4</w:t>
      </w:r>
      <w:r>
        <w:rPr>
          <w:rFonts w:cs="Arial"/>
        </w:rPr>
        <w:t xml:space="preserve"> :</w:t>
      </w:r>
      <w:r>
        <w:rPr>
          <w:rFonts w:cs="Arial"/>
        </w:rPr>
        <w:tab/>
        <w:t xml:space="preserve"> Le Directeur Général des Services du Centre de gestion de la Fonction Publique Territoriale </w:t>
      </w:r>
      <w:r>
        <w:rPr>
          <w:rFonts w:cs="Arial"/>
          <w:iCs/>
        </w:rPr>
        <w:t xml:space="preserve">de </w:t>
      </w:r>
      <w:r>
        <w:rPr>
          <w:rFonts w:cs="Arial"/>
          <w:i/>
          <w:iCs/>
        </w:rPr>
        <w:t xml:space="preserve">(département) </w:t>
      </w:r>
      <w:r>
        <w:rPr>
          <w:rFonts w:cs="Arial"/>
        </w:rPr>
        <w:t xml:space="preserve">est chargé de l’exécution du présent arrêté qui sera transmis à Monsieur le Préfet </w:t>
      </w:r>
      <w:r>
        <w:rPr>
          <w:rFonts w:cs="Arial"/>
          <w:iCs/>
        </w:rPr>
        <w:t xml:space="preserve">de </w:t>
      </w:r>
      <w:r>
        <w:rPr>
          <w:rFonts w:cs="Arial"/>
          <w:i/>
          <w:iCs/>
        </w:rPr>
        <w:t xml:space="preserve">(département)</w:t>
      </w:r>
      <w:r>
        <w:rPr>
          <w:rFonts w:cs="Arial"/>
        </w:rPr>
        <w:t xml:space="preserve">.</w:t>
      </w:r>
      <w:r>
        <w:rPr>
          <w:rFonts w:cs="Arial"/>
        </w:rPr>
      </w:r>
    </w:p>
    <w:p w14:paraId="360F39F5" w14:textId="77777777">
      <w:pPr>
        <w:pBdr/>
        <w:spacing/>
        <w:ind w:right="140"/>
        <w:jc w:val="both"/>
        <w:rPr>
          <w:rFonts w:cs="Arial"/>
        </w:rPr>
      </w:pPr>
      <w:r>
        <w:rPr>
          <w:rFonts w:cs="Arial"/>
        </w:rPr>
      </w:r>
      <w:r>
        <w:rPr>
          <w:rFonts w:cs="Arial"/>
        </w:rPr>
      </w:r>
    </w:p>
    <w:p w14:paraId="012F4D91" w14:textId="77777777">
      <w:pPr>
        <w:pBdr/>
        <w:tabs>
          <w:tab w:val="left" w:leader="none" w:pos="4536"/>
        </w:tabs>
        <w:spacing/>
        <w:ind w:right="140" w:firstLine="360"/>
        <w:rPr>
          <w:rFonts w:cs="Arial"/>
          <w:i/>
          <w:iCs/>
        </w:rPr>
      </w:pPr>
      <w:r>
        <w:rPr>
          <w:rFonts w:cs="Arial"/>
          <w:i/>
          <w:iCs/>
        </w:rPr>
      </w:r>
      <w:r>
        <w:rPr>
          <w:rFonts w:cs="Arial"/>
          <w:i/>
          <w:iCs/>
        </w:rPr>
      </w:r>
    </w:p>
    <w:p w14:paraId="5CFF7635" w14:textId="77777777">
      <w:pPr>
        <w:pBdr/>
        <w:tabs>
          <w:tab w:val="left" w:leader="none" w:pos="4536"/>
        </w:tabs>
        <w:spacing/>
        <w:ind w:right="140"/>
        <w:rPr>
          <w:rFonts w:cs="Arial"/>
          <w:sz w:val="20"/>
          <w:szCs w:val="20"/>
        </w:rPr>
      </w:pPr>
      <w:r>
        <w:rPr>
          <w:rFonts w:cs="Arial"/>
          <w:sz w:val="20"/>
          <w:szCs w:val="20"/>
        </w:rPr>
      </w:r>
      <w:r>
        <w:rPr>
          <w:rFonts w:cs="Arial"/>
          <w:sz w:val="20"/>
          <w:szCs w:val="20"/>
        </w:rPr>
      </w:r>
    </w:p>
    <w:p w14:paraId="4F66A934" w14:textId="77777777">
      <w:pPr>
        <w:pBdr/>
        <w:tabs>
          <w:tab w:val="left" w:leader="none" w:pos="4536"/>
        </w:tabs>
        <w:spacing/>
        <w:ind w:right="140" w:firstLine="360"/>
        <w:rPr>
          <w:rFonts w:cs="Arial"/>
        </w:rPr>
      </w:pPr>
      <w:r>
        <w:rPr>
          <w:rFonts w:cs="Arial"/>
          <w:sz w:val="20"/>
          <w:szCs w:val="20"/>
        </w:rPr>
        <w:tab/>
      </w:r>
      <w:r>
        <w:rPr>
          <w:rFonts w:cs="Arial"/>
        </w:rPr>
        <w:t xml:space="preserve">Fait à ………………, le ………………</w:t>
      </w:r>
      <w:r>
        <w:rPr>
          <w:rFonts w:cs="Arial"/>
        </w:rPr>
      </w:r>
    </w:p>
    <w:p w14:paraId="30761F3C" w14:textId="77777777">
      <w:pPr>
        <w:pBdr/>
        <w:tabs>
          <w:tab w:val="left" w:leader="none" w:pos="4536"/>
        </w:tabs>
        <w:spacing/>
        <w:ind w:right="140"/>
        <w:rPr>
          <w:rFonts w:cs="Arial"/>
        </w:rPr>
      </w:pPr>
      <w:r>
        <w:rPr>
          <w:rFonts w:cs="Arial"/>
        </w:rPr>
      </w:r>
      <w:r>
        <w:rPr>
          <w:rFonts w:cs="Arial"/>
        </w:rPr>
      </w:r>
    </w:p>
    <w:p w14:paraId="3E99177D" w14:textId="77777777">
      <w:pPr>
        <w:pBdr/>
        <w:tabs>
          <w:tab w:val="left" w:leader="none" w:pos="4536"/>
          <w:tab w:val="left" w:leader="none" w:pos="5529"/>
        </w:tabs>
        <w:spacing/>
        <w:ind w:right="140"/>
        <w:rPr>
          <w:rFonts w:cs="Arial"/>
        </w:rPr>
      </w:pPr>
      <w:r>
        <w:rPr>
          <w:rFonts w:cs="Arial"/>
        </w:rPr>
        <w:tab/>
      </w:r>
      <w:r>
        <w:rPr>
          <w:rFonts w:cs="Arial"/>
        </w:rPr>
        <w:tab/>
        <w:t xml:space="preserve">Le Président</w:t>
      </w:r>
      <w:r>
        <w:rPr>
          <w:rFonts w:cs="Arial"/>
        </w:rPr>
      </w:r>
    </w:p>
    <w:p w14:paraId="1226F652" w14:textId="77777777">
      <w:pPr>
        <w:pBdr/>
        <w:tabs>
          <w:tab w:val="left" w:leader="none" w:pos="4536"/>
        </w:tabs>
        <w:spacing/>
        <w:ind w:right="140"/>
        <w:rPr>
          <w:rFonts w:cs="Arial"/>
          <w:i/>
          <w:iCs/>
        </w:rPr>
      </w:pPr>
      <w:r>
        <w:rPr>
          <w:rFonts w:cs="Arial"/>
        </w:rPr>
        <w:tab/>
      </w:r>
      <w:r>
        <w:rPr>
          <w:rFonts w:cs="Arial"/>
        </w:rPr>
        <w:tab/>
      </w:r>
      <w:r>
        <w:rPr>
          <w:rFonts w:cs="Arial"/>
        </w:rPr>
        <w:tab/>
      </w:r>
      <w:r>
        <w:rPr>
          <w:rFonts w:cs="Arial"/>
          <w:i/>
          <w:iCs/>
        </w:rPr>
        <w:t xml:space="preserve">Signature</w:t>
      </w:r>
      <w:r>
        <w:rPr>
          <w:rFonts w:cs="Arial"/>
          <w:i/>
          <w:iCs/>
        </w:rPr>
      </w:r>
    </w:p>
    <w:p w14:paraId="7BC46E71" w14:textId="77777777">
      <w:pPr>
        <w:pBdr/>
        <w:tabs>
          <w:tab w:val="left" w:leader="none" w:pos="4536"/>
        </w:tabs>
        <w:spacing/>
        <w:ind w:right="140"/>
        <w:rPr>
          <w:rFonts w:cs="Arial"/>
          <w:i/>
          <w:iCs/>
        </w:rPr>
      </w:pPr>
      <w:r>
        <w:rPr>
          <w:rFonts w:cs="Arial"/>
          <w:i/>
          <w:iCs/>
        </w:rPr>
      </w:r>
      <w:r>
        <w:rPr>
          <w:rFonts w:cs="Arial"/>
          <w:i/>
          <w:iCs/>
        </w:rPr>
      </w:r>
    </w:p>
    <w:p w14:paraId="39CDF045" w14:textId="77777777">
      <w:pPr>
        <w:pBdr/>
        <w:tabs>
          <w:tab w:val="left" w:leader="none" w:pos="4536"/>
        </w:tabs>
        <w:spacing/>
        <w:ind w:right="140"/>
        <w:rPr>
          <w:rFonts w:cs="Arial"/>
          <w:i/>
          <w:iCs/>
        </w:rPr>
      </w:pPr>
      <w:r>
        <w:rPr>
          <w:rFonts w:cs="Arial"/>
          <w:i/>
          <w:iCs/>
        </w:rPr>
      </w:r>
      <w:r>
        <w:rPr>
          <w:rFonts w:cs="Arial"/>
          <w:i/>
          <w:iCs/>
        </w:rPr>
      </w:r>
    </w:p>
    <w:p w14:paraId="2C874D6D" w14:textId="77777777">
      <w:pPr>
        <w:pBdr/>
        <w:tabs>
          <w:tab w:val="left" w:leader="none" w:pos="4500"/>
          <w:tab w:val="left" w:leader="dot" w:pos="7200"/>
          <w:tab w:val="left" w:leader="dot" w:pos="9000"/>
        </w:tabs>
        <w:spacing/>
        <w:ind w:right="140" w:hanging="707"/>
        <w:rPr>
          <w:rFonts w:cs="Arial"/>
          <w:i/>
        </w:rPr>
      </w:pPr>
      <w:r>
        <w:rPr>
          <w:rFonts w:cs="Arial"/>
          <w:i/>
        </w:rPr>
      </w:r>
      <w:r>
        <w:rPr>
          <w:rFonts w:cs="Arial"/>
          <w:i/>
        </w:rPr>
      </w:r>
    </w:p>
    <w:p w14:paraId="5DB21794" w14:textId="77777777">
      <w:pPr>
        <w:pBdr/>
        <w:spacing/>
        <w:ind w:right="140" w:hanging="142"/>
        <w:rPr>
          <w:rFonts w:cs="Arial"/>
        </w:rPr>
      </w:pPr>
      <w:r>
        <w:rPr>
          <w:rFonts w:cs="Arial"/>
        </w:rPr>
        <w:t xml:space="preserve">Le Président</w:t>
      </w:r>
      <w:r>
        <w:rPr>
          <w:rFonts w:cs="Arial"/>
        </w:rPr>
      </w:r>
    </w:p>
    <w:p w14:paraId="143F5F76" w14:textId="77777777">
      <w:pPr>
        <w:pBdr/>
        <w:spacing/>
        <w:ind w:right="140" w:hanging="142"/>
        <w:rPr>
          <w:rFonts w:cs="Arial"/>
        </w:rPr>
      </w:pPr>
      <w:r>
        <w:rPr>
          <w:rFonts w:cs="Arial"/>
        </w:rPr>
        <w:t xml:space="preserve">-</w:t>
      </w:r>
      <w:r>
        <w:rPr>
          <w:rFonts w:cs="Arial"/>
        </w:rPr>
        <w:tab/>
        <w:t xml:space="preserve">certifie sous sa responsabilité le caractère exécutoire de cet acte,</w:t>
      </w:r>
      <w:r>
        <w:rPr>
          <w:rFonts w:cs="Arial"/>
        </w:rPr>
      </w:r>
    </w:p>
    <w:p w14:paraId="5E3DEB69" w14:textId="12C18195">
      <w:pPr>
        <w:pBdr/>
        <w:tabs>
          <w:tab w:val="left" w:leader="dot" w:pos="2880"/>
          <w:tab w:val="left" w:leader="none" w:pos="4500"/>
          <w:tab w:val="left" w:leader="dot" w:pos="7200"/>
        </w:tabs>
        <w:spacing/>
        <w:ind w:right="140" w:hanging="180"/>
        <w:rPr>
          <w:rFonts w:cs="Arial"/>
        </w:rPr>
      </w:pPr>
      <w:r>
        <w:rPr>
          <w:rFonts w:cs="Arial"/>
        </w:rPr>
        <w:t xml:space="preserve">- informe que le présent arrêté peut faire l'objet d'un recours pour excès de pouvoir devant le Tribunal Administratif dans un délai de deux mois à compter de sa publication</w:t>
      </w:r>
      <w:r>
        <w:rPr>
          <w:rFonts w:cs="Arial"/>
        </w:rPr>
      </w:r>
    </w:p>
    <w:p w14:paraId="2494F577" w14:textId="77777777">
      <w:pPr>
        <w:pBdr/>
        <w:spacing/>
        <w:ind/>
        <w:rPr>
          <w:rFonts w:cs="Arial"/>
        </w:rPr>
      </w:pPr>
      <w:r>
        <w:rPr>
          <w:rFonts w:cs="Arial"/>
        </w:rPr>
        <w:br w:type="page" w:clear="all"/>
      </w:r>
      <w:r>
        <w:rPr>
          <w:rFonts w:cs="Arial"/>
        </w:rP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6836"/>
      </w:tblGrid>
      <w:tr>
        <w:trPr>
          <w:jc w:val="center"/>
        </w:trPr>
        <w:tc>
          <w:tcPr>
            <w:tcBorders/>
            <w:tcW w:w="2376" w:type="dxa"/>
            <w:vAlign w:val="center"/>
            <w:textDirection w:val="lrTb"/>
            <w:noWrap w:val="false"/>
          </w:tcPr>
          <w:p w14:paraId="3B3CD6BE" w14:textId="77777777">
            <w:pPr>
              <w:pStyle w:val="986"/>
              <w:pBdr/>
              <w:spacing/>
              <w:ind w:right="140"/>
              <w:rPr>
                <w:rFonts w:cs="Arial"/>
                <w:sz w:val="22"/>
                <w:szCs w:val="22"/>
                <w:highlight w:val="green"/>
                <w:lang w:eastAsia="fr-FR"/>
              </w:rPr>
            </w:pPr>
            <w:r>
              <w:rPr>
                <w:rFonts w:cs="Arial"/>
                <w:sz w:val="22"/>
                <w:szCs w:val="22"/>
                <w:lang w:eastAsia="fr-FR"/>
              </w:rPr>
              <w:t xml:space="preserve">Annexe 1</w:t>
            </w:r>
            <w:r>
              <w:rPr>
                <w:rFonts w:cs="Arial"/>
                <w:sz w:val="22"/>
                <w:szCs w:val="22"/>
                <w:lang w:eastAsia="fr-FR"/>
              </w:rPr>
              <w:t xml:space="preserve">6</w:t>
            </w:r>
            <w:r>
              <w:rPr>
                <w:rFonts w:cs="Arial"/>
                <w:sz w:val="22"/>
                <w:szCs w:val="22"/>
                <w:highlight w:val="green"/>
                <w:lang w:eastAsia="fr-FR"/>
              </w:rPr>
            </w:r>
          </w:p>
        </w:tc>
        <w:tc>
          <w:tcPr>
            <w:tcBorders/>
            <w:tcW w:w="6836" w:type="dxa"/>
            <w:vAlign w:val="center"/>
            <w:textDirection w:val="lrTb"/>
            <w:noWrap w:val="false"/>
          </w:tcPr>
          <w:p w14:paraId="2807186F" w14:textId="77777777">
            <w:pPr>
              <w:pStyle w:val="986"/>
              <w:pBdr/>
              <w:spacing/>
              <w:ind w:right="140"/>
              <w:rPr>
                <w:rFonts w:cs="Arial"/>
                <w:sz w:val="22"/>
                <w:szCs w:val="22"/>
                <w:lang w:eastAsia="fr-FR"/>
              </w:rPr>
            </w:pPr>
            <w:r/>
            <w:bookmarkStart w:id="28" w:name="_Toc371758915"/>
            <w:r>
              <w:rPr>
                <w:rFonts w:cs="Arial"/>
                <w:sz w:val="22"/>
                <w:szCs w:val="22"/>
                <w:lang w:eastAsia="fr-FR"/>
              </w:rPr>
              <w:t xml:space="preserve">Modèle d’arrêté fixant l’heure du début d’émargement des votes par correspondance</w:t>
            </w:r>
            <w:bookmarkEnd w:id="28"/>
            <w:r/>
            <w:r>
              <w:rPr>
                <w:rFonts w:cs="Arial"/>
                <w:sz w:val="22"/>
                <w:szCs w:val="22"/>
                <w:lang w:eastAsia="fr-FR"/>
              </w:rPr>
            </w:r>
          </w:p>
        </w:tc>
      </w:tr>
    </w:tbl>
    <w:p w14:paraId="627EBA59" w14:textId="77777777">
      <w:pPr>
        <w:pBdr/>
        <w:spacing/>
        <w:ind w:right="140"/>
        <w:rPr/>
      </w:pPr>
      <w:r/>
      <w:r/>
    </w:p>
    <w:p w14:paraId="32BFDC66" w14:textId="77777777">
      <w:pPr>
        <w:pBdr/>
        <w:spacing/>
        <w:ind w:right="140"/>
        <w:jc w:val="center"/>
        <w:rPr>
          <w:rFonts w:cs="Arial"/>
          <w:b/>
          <w:i/>
        </w:rPr>
      </w:pPr>
      <w:r>
        <w:rPr>
          <w:rFonts w:cs="Arial"/>
          <w:b/>
          <w:i/>
        </w:rPr>
        <w:t xml:space="preserve">ARRETE</w:t>
      </w:r>
      <w:r>
        <w:rPr>
          <w:rFonts w:cs="Arial"/>
          <w:b/>
          <w:i/>
        </w:rPr>
      </w:r>
    </w:p>
    <w:p w14:paraId="0576F665" w14:textId="77777777">
      <w:pPr>
        <w:pBdr/>
        <w:spacing/>
        <w:ind w:right="140"/>
        <w:jc w:val="center"/>
        <w:rPr>
          <w:rFonts w:cs="Arial"/>
          <w:b/>
          <w:i/>
        </w:rPr>
      </w:pPr>
      <w:r>
        <w:rPr>
          <w:rFonts w:cs="Arial"/>
          <w:b/>
          <w:i/>
        </w:rPr>
        <w:t xml:space="preserve">Fixant l’heure du début d’émargement des votes par correspondance</w:t>
      </w:r>
      <w:r>
        <w:rPr>
          <w:rFonts w:cs="Arial"/>
          <w:b/>
          <w:i/>
        </w:rPr>
      </w:r>
    </w:p>
    <w:p w14:paraId="3FD74327" w14:textId="77777777">
      <w:pPr>
        <w:pBdr/>
        <w:tabs>
          <w:tab w:val="left" w:leader="none" w:pos="5670"/>
        </w:tabs>
        <w:spacing w:after="220" w:line="280" w:lineRule="exact"/>
        <w:ind w:right="140"/>
        <w:rPr>
          <w:b/>
        </w:rPr>
      </w:pPr>
      <w:r>
        <w:rPr>
          <w:b/>
        </w:rPr>
      </w:r>
      <w:r>
        <w:rPr>
          <w:b/>
        </w:rPr>
      </w:r>
    </w:p>
    <w:p w14:paraId="40380D6E" w14:textId="77777777">
      <w:pPr>
        <w:pBdr/>
        <w:tabs>
          <w:tab w:val="left" w:leader="none" w:pos="5670"/>
        </w:tabs>
        <w:spacing w:after="220" w:line="280" w:lineRule="exact"/>
        <w:ind w:right="140" w:left="284"/>
        <w:rPr/>
      </w:pPr>
      <w:r>
        <w:rPr>
          <w:b/>
        </w:rPr>
        <w:t xml:space="preserve">Objet :</w:t>
      </w:r>
      <w:r>
        <w:t xml:space="preserve"> </w:t>
      </w:r>
      <w:r>
        <w:t xml:space="preserve">Election</w:t>
      </w:r>
      <w:r>
        <w:t xml:space="preserve"> des représentants du personnel aux commissions administratives paritaires – Heure d’émargement</w:t>
      </w:r>
      <w:r/>
    </w:p>
    <w:p w14:paraId="4167FBC5" w14:textId="77777777">
      <w:pPr>
        <w:pBdr/>
        <w:tabs>
          <w:tab w:val="left" w:leader="none" w:pos="5670"/>
        </w:tabs>
        <w:spacing w:after="220" w:line="280" w:lineRule="exact"/>
        <w:ind w:right="140" w:left="284"/>
        <w:rPr/>
      </w:pPr>
      <w:r/>
      <w:r/>
    </w:p>
    <w:p w14:paraId="4D3280FE" w14:textId="77777777">
      <w:pPr>
        <w:pBdr/>
        <w:tabs>
          <w:tab w:val="left" w:leader="none" w:pos="5670"/>
        </w:tabs>
        <w:spacing w:after="220" w:line="280" w:lineRule="exact"/>
        <w:ind w:right="140" w:left="284"/>
        <w:jc w:val="both"/>
        <w:rPr/>
      </w:pPr>
      <w:r>
        <w:t xml:space="preserve">Le Président du Centre de Gestion de la Fonction Publique Territoriale de … ………………,</w:t>
      </w:r>
      <w:r/>
    </w:p>
    <w:p w14:paraId="258B749B" w14:textId="77777777">
      <w:pPr>
        <w:pBdr/>
        <w:tabs>
          <w:tab w:val="left" w:leader="none" w:pos="5670"/>
        </w:tabs>
        <w:spacing w:after="220" w:line="280" w:lineRule="exact"/>
        <w:ind w:right="140" w:left="284"/>
        <w:jc w:val="both"/>
        <w:rPr/>
      </w:pPr>
      <w:r>
        <w:t xml:space="preserve">Vu le Code Général de la Fonction Publique, notamment l’articles R 211-297,</w:t>
      </w:r>
      <w:r/>
    </w:p>
    <w:p w14:paraId="72051A19" w14:textId="77777777">
      <w:pPr>
        <w:pBdr/>
        <w:tabs>
          <w:tab w:val="left" w:leader="none" w:pos="5670"/>
        </w:tabs>
        <w:spacing w:after="220" w:line="280" w:lineRule="exact"/>
        <w:ind w:right="140" w:left="284"/>
        <w:jc w:val="both"/>
        <w:rPr/>
      </w:pPr>
      <w:r>
        <w:t xml:space="preserve">Vu l’arrêté du 2 juillet 2025 fixant la date des prochaines élections professionnelles dans la fonction publique au 10 décembre 2026,</w:t>
      </w:r>
      <w:r/>
    </w:p>
    <w:p w14:paraId="48C72F56" w14:textId="7E0A8AF8">
      <w:pPr>
        <w:pBdr/>
        <w:tabs>
          <w:tab w:val="left" w:leader="none" w:pos="5670"/>
        </w:tabs>
        <w:spacing w:after="220" w:line="280" w:lineRule="exact"/>
        <w:ind w:right="140" w:left="284"/>
        <w:jc w:val="both"/>
        <w:rPr/>
      </w:pPr>
      <w:r>
        <w:t xml:space="preserve">Vu la délibération du Centre de Gestion de la Fonction Publique Territoriale de/du</w:t>
      </w:r>
      <w:r>
        <w:t xml:space="preserve"> (département) en date du ((date) fixant le vote par correspondance comme modalité de vote pour les agents qui relèvent des Commissions Administratives Paritaires placées auprès du Centre de Gestion de la Fonction Publique Territoriale de/du (département),</w:t>
      </w:r>
      <w:r/>
    </w:p>
    <w:p w14:paraId="1C6FD2A2" w14:textId="77777777">
      <w:pPr>
        <w:pStyle w:val="1024"/>
        <w:pBdr/>
        <w:spacing w:after="0"/>
        <w:ind w:right="140" w:left="284"/>
        <w:rPr>
          <w:rFonts w:ascii="Trebuchet MS" w:hAnsi="Trebuchet MS"/>
          <w:szCs w:val="22"/>
        </w:rPr>
      </w:pPr>
      <w:r>
        <w:rPr>
          <w:rFonts w:ascii="Trebuchet MS" w:hAnsi="Trebuchet MS"/>
          <w:szCs w:val="22"/>
        </w:rPr>
        <w:t xml:space="preserve">Vu les décisions n° ………… du ……</w:t>
      </w:r>
      <w:r>
        <w:rPr>
          <w:rFonts w:ascii="Trebuchet MS" w:hAnsi="Trebuchet MS"/>
          <w:szCs w:val="22"/>
        </w:rPr>
        <w:t xml:space="preserve">…….</w:t>
      </w:r>
      <w:r>
        <w:rPr>
          <w:rFonts w:ascii="Trebuchet MS" w:hAnsi="Trebuchet MS"/>
          <w:szCs w:val="22"/>
        </w:rPr>
        <w:t xml:space="preserve">.  </w:t>
      </w:r>
      <w:r>
        <w:rPr>
          <w:rFonts w:ascii="Trebuchet MS" w:hAnsi="Trebuchet MS"/>
          <w:szCs w:val="22"/>
        </w:rPr>
        <w:t xml:space="preserve">instituant</w:t>
      </w:r>
      <w:r>
        <w:rPr>
          <w:rFonts w:ascii="Trebuchet MS" w:hAnsi="Trebuchet MS"/>
          <w:szCs w:val="22"/>
        </w:rPr>
        <w:t xml:space="preserve"> trois bureaux de vote centraux au siège du Centre de Gestion pour l’élection des représentants du personnel dans les commissions administratives paritaires des catégories A, B et C,</w:t>
      </w:r>
      <w:r>
        <w:rPr>
          <w:rFonts w:ascii="Trebuchet MS" w:hAnsi="Trebuchet MS"/>
          <w:szCs w:val="22"/>
        </w:rPr>
      </w:r>
    </w:p>
    <w:p w14:paraId="08F042E8" w14:textId="77777777">
      <w:pPr>
        <w:pBdr/>
        <w:spacing w:before="280" w:line="280" w:lineRule="exact"/>
        <w:ind w:right="140" w:left="284"/>
        <w:jc w:val="center"/>
        <w:rPr>
          <w:b/>
        </w:rPr>
      </w:pPr>
      <w:r>
        <w:rPr>
          <w:b/>
        </w:rPr>
        <w:t xml:space="preserve">Arrête</w:t>
      </w:r>
      <w:r>
        <w:rPr>
          <w:b/>
        </w:rPr>
      </w:r>
    </w:p>
    <w:p w14:paraId="04437EA6" w14:textId="77777777">
      <w:pPr>
        <w:pBdr/>
        <w:spacing w:before="280" w:line="280" w:lineRule="exact"/>
        <w:ind w:right="140" w:left="284"/>
        <w:jc w:val="center"/>
        <w:rPr>
          <w:b/>
        </w:rPr>
      </w:pPr>
      <w:r>
        <w:rPr>
          <w:b/>
        </w:rPr>
      </w:r>
      <w:r>
        <w:rPr>
          <w:b/>
        </w:rPr>
      </w:r>
    </w:p>
    <w:p w14:paraId="2C5E5AE8" w14:textId="77777777">
      <w:pPr>
        <w:pBdr/>
        <w:spacing w:line="280" w:lineRule="exact"/>
        <w:ind w:left="284"/>
        <w:jc w:val="both"/>
        <w:rPr>
          <w:rFonts w:cs="Arial"/>
          <w:szCs w:val="20"/>
        </w:rPr>
      </w:pPr>
      <w:r>
        <w:rPr>
          <w:b/>
          <w:u w:val="single"/>
        </w:rPr>
        <w:t xml:space="preserve">ARTICLE 1 :</w:t>
      </w:r>
      <w:r>
        <w:rPr>
          <w:b/>
          <w:u w:val="single"/>
        </w:rPr>
        <w:t xml:space="preserve"> </w:t>
      </w:r>
      <w:r>
        <w:rPr>
          <w:rFonts w:cs="Arial"/>
          <w:szCs w:val="20"/>
        </w:rPr>
        <w:t xml:space="preserve">Conformément aux dispositions de </w:t>
      </w:r>
      <w:r>
        <w:rPr>
          <w:rFonts w:cs="Arial"/>
          <w:szCs w:val="20"/>
        </w:rPr>
        <w:t xml:space="preserve">l’article R 211-</w:t>
      </w:r>
      <w:r>
        <w:rPr>
          <w:rFonts w:cs="Arial"/>
          <w:szCs w:val="20"/>
        </w:rPr>
        <w:t xml:space="preserve">297</w:t>
      </w:r>
      <w:r>
        <w:rPr>
          <w:rFonts w:cs="Arial"/>
          <w:szCs w:val="20"/>
        </w:rPr>
        <w:t xml:space="preserve"> du Code Général de la Fonction Publique</w:t>
      </w:r>
      <w:r>
        <w:rPr>
          <w:rFonts w:cs="Arial"/>
          <w:szCs w:val="20"/>
        </w:rPr>
        <w:t xml:space="preserve"> et après consultation des organisations syndicales ayant présenté une liste, l’heure de début d’émargement des votes par correspondance est fixée à … heures. </w:t>
      </w:r>
      <w:r>
        <w:rPr>
          <w:rFonts w:cs="Arial"/>
          <w:szCs w:val="20"/>
        </w:rPr>
      </w:r>
    </w:p>
    <w:p w14:paraId="3AD23D64" w14:textId="77777777">
      <w:pPr>
        <w:pBdr/>
        <w:spacing w:line="280" w:lineRule="exact"/>
        <w:ind w:left="284"/>
        <w:jc w:val="both"/>
        <w:rPr>
          <w:rFonts w:cs="Arial"/>
          <w:szCs w:val="20"/>
        </w:rPr>
      </w:pPr>
      <w:r>
        <w:rPr>
          <w:rFonts w:cs="Arial"/>
          <w:szCs w:val="20"/>
        </w:rPr>
      </w:r>
      <w:r>
        <w:rPr>
          <w:rFonts w:cs="Arial"/>
          <w:szCs w:val="20"/>
        </w:rPr>
      </w:r>
    </w:p>
    <w:p w14:paraId="2E89E744" w14:textId="77777777">
      <w:pPr>
        <w:pBdr/>
        <w:spacing/>
        <w:ind w:left="284"/>
        <w:jc w:val="both"/>
        <w:rPr>
          <w:szCs w:val="20"/>
        </w:rPr>
      </w:pPr>
      <w:r>
        <w:rPr>
          <w:rFonts w:cs="Arial"/>
          <w:b/>
          <w:bCs/>
          <w:szCs w:val="20"/>
          <w:u w:val="single"/>
        </w:rPr>
        <w:t xml:space="preserve">ARTICLE </w:t>
      </w:r>
      <w:r>
        <w:rPr>
          <w:rFonts w:cs="Arial"/>
          <w:b/>
          <w:bCs/>
          <w:szCs w:val="20"/>
          <w:u w:val="single"/>
        </w:rPr>
        <w:t xml:space="preserve">2</w:t>
      </w:r>
      <w:r>
        <w:rPr>
          <w:rFonts w:cs="Arial"/>
          <w:b/>
          <w:bCs/>
          <w:szCs w:val="20"/>
          <w:u w:val="single"/>
        </w:rPr>
        <w:t xml:space="preserve"> :</w:t>
      </w:r>
      <w:r>
        <w:rPr>
          <w:rFonts w:cs="Arial"/>
          <w:szCs w:val="20"/>
        </w:rPr>
        <w:t xml:space="preserve"> </w:t>
      </w:r>
      <w:r>
        <w:rPr>
          <w:rFonts w:cs="Arial"/>
          <w:szCs w:val="20"/>
        </w:rPr>
        <w:t xml:space="preserve">Le Directeur Général des Services du Centre de </w:t>
      </w:r>
      <w:r>
        <w:rPr>
          <w:rFonts w:cs="Arial"/>
          <w:szCs w:val="20"/>
        </w:rPr>
        <w:t xml:space="preserve">G</w:t>
      </w:r>
      <w:r>
        <w:rPr>
          <w:rFonts w:cs="Arial"/>
          <w:szCs w:val="20"/>
        </w:rPr>
        <w:t xml:space="preserve">estion de la Fonction Publique Territoriale </w:t>
      </w:r>
      <w:r>
        <w:rPr>
          <w:rFonts w:cs="Arial"/>
          <w:iCs/>
          <w:szCs w:val="20"/>
        </w:rPr>
        <w:t xml:space="preserve">de </w:t>
      </w:r>
      <w:r>
        <w:rPr>
          <w:rFonts w:cs="Arial"/>
          <w:i/>
          <w:iCs/>
          <w:szCs w:val="20"/>
        </w:rPr>
        <w:t xml:space="preserve">(département) </w:t>
      </w:r>
      <w:r>
        <w:rPr>
          <w:rFonts w:cs="Arial"/>
          <w:szCs w:val="20"/>
        </w:rPr>
        <w:t xml:space="preserve">est chargé de l’exécution du présent arrêté</w:t>
      </w:r>
      <w:r>
        <w:rPr>
          <w:rFonts w:cs="Arial"/>
          <w:szCs w:val="20"/>
        </w:rPr>
        <w:t xml:space="preserve">, qui sera transmis</w:t>
      </w:r>
      <w:r>
        <w:rPr>
          <w:szCs w:val="20"/>
        </w:rPr>
        <w:t xml:space="preserve"> à Monsieur le Préfet </w:t>
      </w:r>
      <w:r>
        <w:rPr>
          <w:szCs w:val="20"/>
        </w:rPr>
        <w:t xml:space="preserve">ainsi qu’</w:t>
      </w:r>
      <w:r>
        <w:rPr>
          <w:szCs w:val="20"/>
        </w:rPr>
        <w:t xml:space="preserve">aux </w:t>
      </w:r>
      <w:r>
        <w:rPr>
          <w:szCs w:val="20"/>
        </w:rPr>
        <w:t xml:space="preserve">délégués</w:t>
      </w:r>
      <w:r>
        <w:rPr>
          <w:szCs w:val="20"/>
        </w:rPr>
        <w:t xml:space="preserve"> de chaque liste de candidats.</w:t>
      </w:r>
      <w:r>
        <w:rPr>
          <w:szCs w:val="20"/>
        </w:rPr>
      </w:r>
    </w:p>
    <w:p w14:paraId="7B79EF8B" w14:textId="77777777">
      <w:pPr>
        <w:pBdr/>
        <w:spacing/>
        <w:ind w:left="284"/>
        <w:jc w:val="both"/>
        <w:rPr>
          <w:szCs w:val="20"/>
        </w:rPr>
      </w:pPr>
      <w:r>
        <w:rPr>
          <w:szCs w:val="20"/>
        </w:rPr>
      </w:r>
      <w:r>
        <w:rPr>
          <w:szCs w:val="20"/>
        </w:rPr>
      </w:r>
    </w:p>
    <w:p w14:paraId="0FE7B184" w14:textId="77777777">
      <w:pPr>
        <w:pBdr/>
        <w:tabs>
          <w:tab w:val="left" w:leader="none" w:pos="4536"/>
        </w:tabs>
        <w:spacing/>
        <w:ind w:left="284"/>
        <w:jc w:val="both"/>
        <w:rPr>
          <w:rFonts w:cs="Arial"/>
          <w:szCs w:val="20"/>
        </w:rPr>
      </w:pPr>
      <w:r>
        <w:rPr>
          <w:rFonts w:cs="Arial"/>
          <w:szCs w:val="20"/>
        </w:rPr>
        <w:t xml:space="preserve">Fait à ………………, le ………………</w:t>
      </w:r>
      <w:r>
        <w:rPr>
          <w:rFonts w:cs="Arial"/>
          <w:szCs w:val="20"/>
        </w:rPr>
      </w:r>
    </w:p>
    <w:p w14:paraId="4691DEE8" w14:textId="77777777">
      <w:pPr>
        <w:pBdr/>
        <w:tabs>
          <w:tab w:val="left" w:leader="none" w:pos="4536"/>
        </w:tabs>
        <w:spacing/>
        <w:ind w:left="284"/>
        <w:jc w:val="both"/>
        <w:rPr>
          <w:rFonts w:cs="Arial"/>
          <w:szCs w:val="20"/>
        </w:rPr>
      </w:pPr>
      <w:r>
        <w:rPr>
          <w:rFonts w:cs="Arial"/>
          <w:szCs w:val="20"/>
        </w:rPr>
      </w:r>
      <w:r>
        <w:rPr>
          <w:rFonts w:cs="Arial"/>
          <w:szCs w:val="20"/>
        </w:rPr>
      </w:r>
    </w:p>
    <w:p w14:paraId="65214ED5" w14:textId="77777777">
      <w:pPr>
        <w:pBdr/>
        <w:tabs>
          <w:tab w:val="left" w:leader="none" w:pos="4536"/>
          <w:tab w:val="left" w:leader="none" w:pos="5529"/>
        </w:tabs>
        <w:spacing/>
        <w:ind w:left="284"/>
        <w:jc w:val="both"/>
        <w:rPr>
          <w:rFonts w:cs="Arial"/>
          <w:szCs w:val="20"/>
        </w:rPr>
      </w:pPr>
      <w:r>
        <w:rPr>
          <w:rFonts w:cs="Arial"/>
          <w:szCs w:val="20"/>
        </w:rPr>
        <w:tab/>
      </w:r>
      <w:r>
        <w:rPr>
          <w:rFonts w:cs="Arial"/>
          <w:szCs w:val="20"/>
        </w:rPr>
        <w:tab/>
        <w:t xml:space="preserve">Le Président</w:t>
      </w:r>
      <w:r>
        <w:rPr>
          <w:rFonts w:cs="Arial"/>
          <w:szCs w:val="20"/>
        </w:rPr>
      </w:r>
    </w:p>
    <w:p w14:paraId="49DA3871" w14:textId="77777777">
      <w:pPr>
        <w:pBdr/>
        <w:tabs>
          <w:tab w:val="left" w:leader="none" w:pos="4536"/>
        </w:tabs>
        <w:spacing/>
        <w:ind w:left="284"/>
        <w:jc w:val="both"/>
        <w:rPr>
          <w:rFonts w:cs="Arial"/>
          <w:szCs w:val="20"/>
        </w:rPr>
      </w:pPr>
      <w:r>
        <w:rPr>
          <w:rFonts w:cs="Arial"/>
          <w:szCs w:val="20"/>
        </w:rPr>
      </w:r>
      <w:r>
        <w:rPr>
          <w:rFonts w:cs="Arial"/>
          <w:szCs w:val="20"/>
        </w:rPr>
      </w:r>
    </w:p>
    <w:p w14:paraId="53B41294" w14:textId="77777777">
      <w:pPr>
        <w:pBdr/>
        <w:tabs>
          <w:tab w:val="left" w:leader="none" w:pos="4536"/>
        </w:tabs>
        <w:spacing/>
        <w:ind w:left="284"/>
        <w:jc w:val="both"/>
        <w:rPr>
          <w:rFonts w:cs="Arial"/>
          <w:i/>
          <w:iCs/>
          <w:szCs w:val="20"/>
        </w:rPr>
      </w:pPr>
      <w:r>
        <w:rPr>
          <w:rFonts w:cs="Arial"/>
          <w:szCs w:val="20"/>
        </w:rPr>
        <w:tab/>
      </w:r>
      <w:r>
        <w:rPr>
          <w:rFonts w:cs="Arial"/>
          <w:szCs w:val="20"/>
        </w:rPr>
        <w:tab/>
      </w:r>
      <w:r>
        <w:rPr>
          <w:rFonts w:cs="Arial"/>
          <w:szCs w:val="20"/>
        </w:rPr>
        <w:tab/>
      </w:r>
      <w:r>
        <w:rPr>
          <w:rFonts w:cs="Arial"/>
          <w:i/>
          <w:iCs/>
          <w:szCs w:val="20"/>
        </w:rPr>
        <w:t xml:space="preserve">Signature</w:t>
      </w:r>
      <w:r>
        <w:rPr>
          <w:rFonts w:cs="Arial"/>
          <w:i/>
          <w:iCs/>
          <w:szCs w:val="20"/>
        </w:rPr>
      </w:r>
    </w:p>
    <w:p w14:paraId="3E399534" w14:textId="77777777">
      <w:pPr>
        <w:pBdr/>
        <w:tabs>
          <w:tab w:val="left" w:leader="none" w:pos="4500"/>
          <w:tab w:val="left" w:leader="dot" w:pos="7200"/>
          <w:tab w:val="left" w:leader="dot" w:pos="9000"/>
        </w:tabs>
        <w:spacing/>
        <w:ind w:left="284"/>
        <w:jc w:val="both"/>
        <w:rPr>
          <w:rFonts w:cs="Arial"/>
          <w:i/>
          <w:szCs w:val="20"/>
        </w:rPr>
      </w:pPr>
      <w:r>
        <w:rPr>
          <w:rFonts w:cs="Arial"/>
          <w:i/>
          <w:szCs w:val="20"/>
        </w:rPr>
      </w:r>
      <w:r>
        <w:rPr>
          <w:rFonts w:cs="Arial"/>
          <w:i/>
          <w:szCs w:val="20"/>
        </w:rPr>
      </w:r>
    </w:p>
    <w:p w14:paraId="421DB2C6" w14:textId="77777777">
      <w:pPr>
        <w:pBdr/>
        <w:spacing/>
        <w:ind w:right="5385" w:left="284"/>
        <w:jc w:val="both"/>
        <w:rPr>
          <w:rFonts w:cs="Arial"/>
          <w:color w:val="333333"/>
          <w:szCs w:val="20"/>
        </w:rPr>
      </w:pPr>
      <w:r>
        <w:rPr>
          <w:rFonts w:cs="Arial"/>
          <w:color w:val="333333"/>
          <w:szCs w:val="20"/>
        </w:rPr>
      </w:r>
      <w:r>
        <w:rPr>
          <w:rFonts w:cs="Arial"/>
          <w:color w:val="333333"/>
          <w:szCs w:val="20"/>
        </w:rPr>
      </w:r>
    </w:p>
    <w:p w14:paraId="08602954" w14:textId="77777777">
      <w:pPr>
        <w:pBdr/>
        <w:spacing/>
        <w:ind w:right="5385" w:left="284"/>
        <w:jc w:val="both"/>
        <w:rPr>
          <w:rFonts w:cs="Arial"/>
          <w:color w:val="333333"/>
          <w:szCs w:val="20"/>
        </w:rPr>
      </w:pPr>
      <w:r>
        <w:rPr>
          <w:rFonts w:cs="Arial"/>
          <w:color w:val="333333"/>
          <w:szCs w:val="20"/>
        </w:rPr>
        <w:t xml:space="preserve">Le Président</w:t>
      </w:r>
      <w:r>
        <w:rPr>
          <w:rFonts w:cs="Arial"/>
          <w:color w:val="333333"/>
          <w:szCs w:val="20"/>
        </w:rPr>
        <w:t xml:space="preserve"> :</w:t>
      </w:r>
      <w:r>
        <w:rPr>
          <w:rFonts w:cs="Arial"/>
          <w:color w:val="333333"/>
          <w:szCs w:val="20"/>
        </w:rPr>
      </w:r>
    </w:p>
    <w:p w14:paraId="6C1E355C" w14:textId="77777777">
      <w:pPr>
        <w:pBdr/>
        <w:spacing/>
        <w:ind w:right="-1" w:left="284"/>
        <w:jc w:val="both"/>
        <w:rPr>
          <w:rFonts w:cs="Arial"/>
          <w:color w:val="333333"/>
          <w:szCs w:val="20"/>
        </w:rPr>
      </w:pPr>
      <w:r>
        <w:rPr>
          <w:rFonts w:cs="Arial"/>
          <w:color w:val="333333"/>
          <w:szCs w:val="20"/>
        </w:rPr>
        <w:t xml:space="preserve">-</w:t>
      </w:r>
      <w:r>
        <w:rPr>
          <w:rFonts w:cs="Arial"/>
          <w:color w:val="333333"/>
          <w:szCs w:val="20"/>
        </w:rPr>
        <w:tab/>
        <w:t xml:space="preserve">certifie sous sa responsabilité le caractère exécutoire de cet acte,</w:t>
      </w:r>
      <w:r>
        <w:rPr>
          <w:rFonts w:cs="Arial"/>
          <w:color w:val="333333"/>
          <w:szCs w:val="20"/>
        </w:rPr>
      </w:r>
    </w:p>
    <w:p w14:paraId="5DF1ECF3" w14:textId="77777777">
      <w:pPr>
        <w:pBdr/>
        <w:tabs>
          <w:tab w:val="left" w:leader="dot" w:pos="2880"/>
          <w:tab w:val="left" w:leader="dot" w:pos="7200"/>
        </w:tabs>
        <w:spacing/>
        <w:ind w:right="1" w:left="284"/>
        <w:jc w:val="both"/>
        <w:rPr>
          <w:rFonts w:cs="Arial"/>
          <w:color w:val="333333"/>
          <w:szCs w:val="20"/>
        </w:rPr>
      </w:pPr>
      <w:r>
        <w:rPr>
          <w:rFonts w:cs="Arial"/>
          <w:color w:val="333333"/>
          <w:szCs w:val="20"/>
        </w:rPr>
        <w:t xml:space="preserve">- informe que le présent arrêté peut faire l'objet d'un recours pour excès de pouvoir devant le Tribunal Administratif dans un délai de deux mois à compter de sa publication</w:t>
      </w:r>
      <w:r>
        <w:rPr>
          <w:rFonts w:cs="Arial"/>
          <w:color w:val="333333"/>
          <w:szCs w:val="20"/>
        </w:rPr>
      </w:r>
    </w:p>
    <w:p w14:paraId="251C2116" w14:textId="77777777">
      <w:pPr>
        <w:pBdr/>
        <w:tabs>
          <w:tab w:val="left" w:leader="dot" w:pos="2880"/>
          <w:tab w:val="left" w:leader="dot" w:pos="7200"/>
        </w:tabs>
        <w:spacing/>
        <w:ind w:right="1" w:left="284"/>
        <w:jc w:val="both"/>
        <w:rPr>
          <w:rFonts w:cs="Arial"/>
          <w:color w:val="333333"/>
          <w:szCs w:val="20"/>
        </w:rPr>
      </w:pPr>
      <w:r>
        <w:rPr>
          <w:rFonts w:cs="Arial"/>
          <w:color w:val="333333"/>
          <w:szCs w:val="20"/>
        </w:rPr>
      </w:r>
      <w:r>
        <w:rPr>
          <w:rFonts w:cs="Arial"/>
          <w:color w:val="333333"/>
          <w:szCs w:val="20"/>
        </w:rPr>
      </w:r>
    </w:p>
    <w:p w14:paraId="432E17AB" w14:textId="77777777">
      <w:pPr>
        <w:pBdr/>
        <w:tabs>
          <w:tab w:val="left" w:leader="dot" w:pos="2880"/>
          <w:tab w:val="left" w:leader="dot" w:pos="7200"/>
        </w:tabs>
        <w:spacing/>
        <w:ind w:right="1" w:left="284"/>
        <w:jc w:val="both"/>
        <w:rPr>
          <w:rFonts w:cs="Arial"/>
          <w:color w:val="333333"/>
          <w:szCs w:val="20"/>
        </w:rPr>
      </w:pPr>
      <w:r>
        <w:rPr>
          <w:rFonts w:cs="Arial"/>
          <w:color w:val="333333"/>
          <w:szCs w:val="20"/>
        </w:rPr>
      </w:r>
      <w:r>
        <w:rPr>
          <w:rFonts w:cs="Arial"/>
          <w:color w:val="333333"/>
          <w:szCs w:val="20"/>
        </w:rPr>
      </w:r>
    </w:p>
    <w:p w14:paraId="5A4ECA52" w14:textId="75824840">
      <w:pPr>
        <w:pBdr/>
        <w:spacing/>
        <w:ind/>
        <w:rPr/>
      </w:pPr>
      <w:r>
        <w:br w:type="page" w:clear="all"/>
      </w: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6836"/>
      </w:tblGrid>
      <w:tr>
        <w:trPr>
          <w:jc w:val="center"/>
          <w:trHeight w:val="631"/>
        </w:trPr>
        <w:tc>
          <w:tcPr>
            <w:tcBorders/>
            <w:tcW w:w="2376" w:type="dxa"/>
            <w:vAlign w:val="center"/>
            <w:textDirection w:val="lrTb"/>
            <w:noWrap w:val="false"/>
          </w:tcPr>
          <w:p w14:paraId="1BB48568" w14:textId="77777777">
            <w:pPr>
              <w:pStyle w:val="986"/>
              <w:pBdr/>
              <w:spacing/>
              <w:ind w:right="142" w:left="567"/>
              <w:rPr>
                <w:rFonts w:cs="Arial"/>
                <w:sz w:val="22"/>
                <w:szCs w:val="22"/>
                <w:highlight w:val="green"/>
                <w:lang w:eastAsia="fr-FR"/>
              </w:rPr>
            </w:pPr>
            <w:r>
              <w:rPr>
                <w:rFonts w:cs="Arial"/>
                <w:sz w:val="22"/>
                <w:szCs w:val="22"/>
                <w:lang w:eastAsia="fr-FR"/>
              </w:rPr>
              <w:t xml:space="preserve">Annexe 1</w:t>
            </w:r>
            <w:r>
              <w:rPr>
                <w:rFonts w:cs="Arial"/>
                <w:sz w:val="22"/>
                <w:szCs w:val="22"/>
                <w:lang w:eastAsia="fr-FR"/>
              </w:rPr>
              <w:t xml:space="preserve">7</w:t>
            </w:r>
            <w:r>
              <w:rPr>
                <w:rFonts w:cs="Arial"/>
                <w:sz w:val="22"/>
                <w:szCs w:val="22"/>
                <w:highlight w:val="green"/>
                <w:lang w:eastAsia="fr-FR"/>
              </w:rPr>
            </w:r>
          </w:p>
        </w:tc>
        <w:tc>
          <w:tcPr>
            <w:tcBorders/>
            <w:tcW w:w="6836" w:type="dxa"/>
            <w:vAlign w:val="center"/>
            <w:textDirection w:val="lrTb"/>
            <w:noWrap w:val="false"/>
          </w:tcPr>
          <w:p w14:paraId="776EA38C" w14:textId="77777777">
            <w:pPr>
              <w:pStyle w:val="986"/>
              <w:pBdr/>
              <w:spacing/>
              <w:ind w:right="142" w:left="567"/>
              <w:rPr>
                <w:rFonts w:cs="Arial"/>
                <w:sz w:val="22"/>
                <w:szCs w:val="22"/>
                <w:lang w:eastAsia="fr-FR"/>
              </w:rPr>
            </w:pPr>
            <w:r/>
            <w:bookmarkStart w:id="29" w:name="_Toc371758917"/>
            <w:r>
              <w:rPr>
                <w:rFonts w:cs="Arial"/>
                <w:sz w:val="22"/>
                <w:szCs w:val="22"/>
                <w:lang w:eastAsia="fr-FR"/>
              </w:rPr>
              <w:t xml:space="preserve">Modèle lettre d’information pour le vote par correspondance</w:t>
            </w:r>
            <w:bookmarkEnd w:id="29"/>
            <w:r/>
            <w:r>
              <w:rPr>
                <w:rFonts w:cs="Arial"/>
                <w:sz w:val="22"/>
                <w:szCs w:val="22"/>
                <w:lang w:eastAsia="fr-FR"/>
              </w:rPr>
            </w:r>
          </w:p>
        </w:tc>
      </w:tr>
    </w:tbl>
    <w:p w14:paraId="0EE7AF4A" w14:textId="77777777">
      <w:pPr>
        <w:pBdr/>
        <w:spacing/>
        <w:ind w:right="140" w:left="567"/>
        <w:rPr>
          <w:rFonts w:cs="Arial"/>
          <w:b/>
          <w:bCs/>
        </w:rPr>
      </w:pPr>
      <w:r>
        <w:rPr>
          <w:rFonts w:cs="Arial"/>
          <w:b/>
          <w:bCs/>
        </w:rPr>
      </w:r>
      <w:r>
        <w:rPr>
          <w:rFonts w:cs="Arial"/>
          <w:b/>
          <w:bCs/>
        </w:rPr>
      </w:r>
    </w:p>
    <w:p w14:paraId="693C67C5" w14:textId="77777777">
      <w:pPr>
        <w:pBdr/>
        <w:spacing/>
        <w:ind w:right="140" w:left="567"/>
        <w:jc w:val="center"/>
        <w:rPr>
          <w:b/>
        </w:rPr>
      </w:pPr>
      <w:r>
        <w:rPr>
          <w:b/>
        </w:rPr>
        <w:t xml:space="preserve">Elections des représentants du personnel </w:t>
      </w:r>
      <w:r>
        <w:rPr>
          <w:b/>
        </w:rPr>
      </w:r>
    </w:p>
    <w:p w14:paraId="4D65F21E" w14:textId="77777777">
      <w:pPr>
        <w:pBdr/>
        <w:spacing/>
        <w:ind w:right="140" w:left="567"/>
        <w:jc w:val="center"/>
        <w:rPr>
          <w:b/>
        </w:rPr>
      </w:pPr>
      <w:r>
        <w:rPr>
          <w:b/>
        </w:rPr>
        <w:t xml:space="preserve">Commission administrative paritaire</w:t>
      </w:r>
      <w:r>
        <w:rPr>
          <w:b/>
        </w:rPr>
        <w:t xml:space="preserve"> de catégorie</w:t>
      </w:r>
      <w:r>
        <w:rPr>
          <w:b/>
        </w:rPr>
        <w:t xml:space="preserve"> ….</w:t>
      </w:r>
      <w:r>
        <w:rPr>
          <w:b/>
        </w:rPr>
        <w:t xml:space="preserve">.</w:t>
      </w:r>
      <w:r>
        <w:rPr>
          <w:b/>
        </w:rPr>
      </w:r>
    </w:p>
    <w:p w14:paraId="5B0644E9" w14:textId="72842B0E">
      <w:pPr>
        <w:pBdr/>
        <w:spacing/>
        <w:ind w:right="140" w:left="567"/>
        <w:jc w:val="center"/>
        <w:rPr>
          <w:b/>
        </w:rPr>
      </w:pPr>
      <w:r>
        <w:rPr>
          <w:b/>
        </w:rPr>
        <w:t xml:space="preserve">SCRUTIN </w:t>
      </w:r>
      <w:r>
        <w:rPr>
          <w:b/>
        </w:rPr>
        <w:t xml:space="preserve">DU 10 DECEMBRE 2026</w:t>
      </w:r>
      <w:r>
        <w:rPr>
          <w:b/>
        </w:rPr>
      </w:r>
    </w:p>
    <w:p w14:paraId="1A8E7A96" w14:textId="77777777">
      <w:pPr>
        <w:pBdr/>
        <w:spacing/>
        <w:ind w:right="140" w:left="567"/>
        <w:jc w:val="center"/>
        <w:rPr>
          <w:sz w:val="20"/>
          <w:szCs w:val="20"/>
        </w:rPr>
      </w:pPr>
      <w:r>
        <w:rPr>
          <w:sz w:val="20"/>
          <w:szCs w:val="20"/>
        </w:rPr>
      </w:r>
      <w:r>
        <w:rPr>
          <w:sz w:val="20"/>
          <w:szCs w:val="20"/>
        </w:rPr>
      </w:r>
    </w:p>
    <w:p w14:paraId="67017B18" w14:textId="77777777">
      <w:pPr>
        <w:pBdr/>
        <w:spacing/>
        <w:ind w:right="140" w:left="567"/>
        <w:jc w:val="both"/>
        <w:rPr/>
      </w:pPr>
      <w:r>
        <w:t xml:space="preserve">En votre qualité de fonctionnaire territorial titulaire, vous êtes appelé à élire vos représentants à la Commission Administrative Paritaire de catégorie </w:t>
      </w:r>
      <w:r>
        <w:rPr>
          <w:b/>
          <w:i/>
        </w:rPr>
        <w:t xml:space="preserve">(A, B, ou C à adapter)</w:t>
      </w:r>
      <w:r>
        <w:t xml:space="preserve"> placée auprès du Centre de Gestion du </w:t>
      </w:r>
      <w:r>
        <w:t xml:space="preserve">…….</w:t>
      </w:r>
      <w:r>
        <w:t xml:space="preserve">.</w:t>
      </w:r>
      <w:r/>
    </w:p>
    <w:p w14:paraId="3EDC472C" w14:textId="77777777">
      <w:pPr>
        <w:pBdr/>
        <w:spacing/>
        <w:ind w:right="140" w:left="567"/>
        <w:jc w:val="both"/>
        <w:rPr/>
      </w:pPr>
      <w:r>
        <w:t xml:space="preserve">Cette instance paritaire, compétente à l'égard des collectivités territoriales et établissements publics du département du ……… affiliés au Centre de Gestion, est composée </w:t>
      </w:r>
      <w:r>
        <w:rPr>
          <w:b/>
          <w:bCs/>
        </w:rPr>
        <w:t xml:space="preserve">pour moitié de représentants de ces collectivités et établissements et pour moitié de représentants du personnel</w:t>
      </w:r>
      <w:r>
        <w:t xml:space="preserve"> : </w:t>
      </w:r>
      <w:r>
        <w:rPr>
          <w:b/>
        </w:rPr>
        <w:t xml:space="preserve">…… sièges de titulaires et …… sièges de suppléants, sont à pourvoir</w:t>
      </w:r>
      <w:r>
        <w:t xml:space="preserve">.</w:t>
      </w:r>
      <w:r/>
    </w:p>
    <w:p w14:paraId="23A33BB4" w14:textId="77777777">
      <w:pPr>
        <w:pBdr/>
        <w:spacing/>
        <w:ind w:right="140" w:left="567"/>
        <w:jc w:val="both"/>
        <w:rPr/>
      </w:pPr>
      <w:r/>
      <w:r/>
    </w:p>
    <w:p w14:paraId="48361E44" w14:textId="77777777">
      <w:pPr>
        <w:pBdr/>
        <w:spacing/>
        <w:ind w:right="140" w:left="567"/>
        <w:jc w:val="both"/>
        <w:rPr>
          <w:b/>
          <w:smallCaps/>
        </w:rPr>
      </w:pPr>
      <w:r>
        <w:rPr>
          <w:b/>
          <w:smallCaps/>
        </w:rPr>
        <w:t xml:space="preserve">Pourquoi voter ?</w:t>
      </w:r>
      <w:r>
        <w:rPr>
          <w:b/>
          <w:smallCaps/>
        </w:rPr>
      </w:r>
    </w:p>
    <w:p w14:paraId="5F33E12E" w14:textId="77777777">
      <w:pPr>
        <w:pBdr/>
        <w:spacing/>
        <w:ind w:right="140" w:left="567"/>
        <w:jc w:val="both"/>
        <w:rPr>
          <w:b/>
          <w:smallCaps/>
        </w:rPr>
      </w:pPr>
      <w:r>
        <w:rPr>
          <w:b/>
          <w:smallCaps/>
        </w:rPr>
      </w:r>
      <w:r>
        <w:rPr>
          <w:b/>
          <w:smallCaps/>
        </w:rPr>
      </w:r>
    </w:p>
    <w:p w14:paraId="645290AE" w14:textId="77777777">
      <w:pPr>
        <w:pBdr/>
        <w:spacing/>
        <w:ind w:right="140" w:left="567"/>
        <w:jc w:val="both"/>
        <w:rPr/>
      </w:pPr>
      <w:r/>
      <w:bookmarkStart w:id="30" w:name="_Hlk216962078"/>
      <w:r>
        <w:t xml:space="preserve">La CAP a pour vocation d'émettre des avis sur les </w:t>
      </w:r>
      <w:r>
        <w:rPr>
          <w:b/>
          <w:bCs/>
        </w:rPr>
        <w:t xml:space="preserve">questions relatives à votre situation individuelle</w:t>
      </w:r>
      <w:r>
        <w:t xml:space="preserve"> et notamment : </w:t>
      </w:r>
      <w:r/>
    </w:p>
    <w:p w14:paraId="4E853D6D" w14:textId="77777777">
      <w:pPr>
        <w:widowControl w:val="true"/>
        <w:numPr>
          <w:ilvl w:val="0"/>
          <w:numId w:val="28"/>
        </w:numPr>
        <w:pBdr/>
        <w:spacing w:line="320" w:lineRule="exact"/>
        <w:ind w:right="140" w:firstLine="0" w:left="567"/>
        <w:jc w:val="both"/>
        <w:rPr/>
      </w:pPr>
      <w:r>
        <w:t xml:space="preserve"> Les r</w:t>
      </w:r>
      <w:r>
        <w:t xml:space="preserve">efus de titularisation </w:t>
      </w:r>
      <w:r/>
    </w:p>
    <w:p w14:paraId="68924CBF" w14:textId="77777777">
      <w:pPr>
        <w:widowControl w:val="true"/>
        <w:numPr>
          <w:ilvl w:val="0"/>
          <w:numId w:val="28"/>
        </w:numPr>
        <w:pBdr/>
        <w:spacing w:line="320" w:lineRule="exact"/>
        <w:ind w:right="140" w:firstLine="0" w:left="567"/>
        <w:jc w:val="both"/>
        <w:rPr/>
      </w:pPr>
      <w:r>
        <w:t xml:space="preserve"> Les </w:t>
      </w:r>
      <w:r>
        <w:rPr>
          <w:bCs/>
        </w:rPr>
        <w:t xml:space="preserve">révision</w:t>
      </w:r>
      <w:r>
        <w:rPr>
          <w:bCs/>
        </w:rPr>
        <w:t xml:space="preserve">s</w:t>
      </w:r>
      <w:r>
        <w:rPr>
          <w:bCs/>
        </w:rPr>
        <w:t xml:space="preserve"> de compte rendu d’entretien</w:t>
      </w:r>
      <w:r/>
    </w:p>
    <w:p w14:paraId="4F972689" w14:textId="77777777">
      <w:pPr>
        <w:widowControl w:val="true"/>
        <w:numPr>
          <w:ilvl w:val="0"/>
          <w:numId w:val="28"/>
        </w:numPr>
        <w:pBdr/>
        <w:spacing w:line="320" w:lineRule="exact"/>
        <w:ind w:right="140" w:firstLine="0" w:left="567"/>
        <w:jc w:val="both"/>
        <w:rPr/>
      </w:pPr>
      <w:r>
        <w:t xml:space="preserve"> Les </w:t>
      </w:r>
      <w:r>
        <w:t xml:space="preserve">modalités d'exercice des fonctions (</w:t>
      </w:r>
      <w:r>
        <w:t xml:space="preserve">refus de temps partiel</w:t>
      </w:r>
      <w:r>
        <w:t xml:space="preserve">)</w:t>
      </w:r>
      <w:r/>
    </w:p>
    <w:p w14:paraId="74AE25DD" w14:textId="77777777">
      <w:pPr>
        <w:widowControl w:val="true"/>
        <w:numPr>
          <w:ilvl w:val="0"/>
          <w:numId w:val="28"/>
        </w:numPr>
        <w:pBdr/>
        <w:spacing w:line="320" w:lineRule="exact"/>
        <w:ind w:right="140" w:firstLine="0" w:left="567"/>
        <w:jc w:val="both"/>
        <w:rPr/>
      </w:pPr>
      <w:r>
        <w:rPr>
          <w:bCs/>
        </w:rPr>
        <w:t xml:space="preserve"> Les refus de </w:t>
      </w:r>
      <w:r>
        <w:rPr>
          <w:bCs/>
        </w:rPr>
        <w:t xml:space="preserve">disponibilit</w:t>
      </w:r>
      <w:r>
        <w:rPr>
          <w:bCs/>
        </w:rPr>
        <w:t xml:space="preserve">é</w:t>
      </w:r>
      <w:r>
        <w:rPr>
          <w:bCs/>
        </w:rPr>
        <w:t xml:space="preserve">s</w:t>
      </w:r>
      <w:r>
        <w:t xml:space="preserve"> </w:t>
      </w:r>
      <w:r>
        <w:t xml:space="preserve">(</w:t>
      </w:r>
      <w:r>
        <w:t xml:space="preserve">pour convenances personnelles ou pour création d’entreprise</w:t>
      </w:r>
      <w:r>
        <w:t xml:space="preserve">)</w:t>
      </w:r>
      <w:r/>
    </w:p>
    <w:p w14:paraId="57EF9628" w14:textId="77777777">
      <w:pPr>
        <w:widowControl w:val="true"/>
        <w:numPr>
          <w:ilvl w:val="0"/>
          <w:numId w:val="28"/>
        </w:numPr>
        <w:pBdr/>
        <w:spacing w:line="320" w:lineRule="exact"/>
        <w:ind w:right="140" w:firstLine="0" w:left="567"/>
        <w:jc w:val="both"/>
        <w:rPr/>
      </w:pPr>
      <w:r>
        <w:t xml:space="preserve"> Les </w:t>
      </w:r>
      <w:r>
        <w:t xml:space="preserve">difficultés en matière de </w:t>
      </w:r>
      <w:r>
        <w:t xml:space="preserve">droits et obligations</w:t>
      </w:r>
      <w:r>
        <w:t xml:space="preserve"> (refus de formation, </w:t>
      </w:r>
      <w:r>
        <w:t xml:space="preserve">Refus d’octroi d’un congé demandé au titre d’un CET</w:t>
      </w:r>
      <w:r>
        <w:t xml:space="preserve">)</w:t>
      </w:r>
      <w:r/>
    </w:p>
    <w:p w14:paraId="1D605493" w14:textId="77777777">
      <w:pPr>
        <w:widowControl w:val="true"/>
        <w:numPr>
          <w:ilvl w:val="0"/>
          <w:numId w:val="28"/>
        </w:numPr>
        <w:pBdr/>
        <w:spacing w:line="320" w:lineRule="exact"/>
        <w:ind w:right="140" w:firstLine="0" w:left="567"/>
        <w:jc w:val="both"/>
        <w:rPr/>
      </w:pPr>
      <w:r>
        <w:t xml:space="preserve"> Le champ </w:t>
      </w:r>
      <w:r>
        <w:t xml:space="preserve">disciplin</w:t>
      </w:r>
      <w:r>
        <w:t xml:space="preserve">aire</w:t>
      </w:r>
      <w:bookmarkEnd w:id="30"/>
      <w:r/>
    </w:p>
    <w:p w14:paraId="13994F4A" w14:textId="77777777">
      <w:pPr>
        <w:pBdr/>
        <w:spacing/>
        <w:ind w:right="140" w:left="567"/>
        <w:jc w:val="both"/>
        <w:rPr/>
      </w:pPr>
      <w:r/>
      <w:r/>
    </w:p>
    <w:p w14:paraId="7B839316" w14:textId="77777777">
      <w:pPr>
        <w:pBdr/>
        <w:spacing/>
        <w:ind w:right="140" w:left="567"/>
        <w:jc w:val="both"/>
        <w:rPr/>
      </w:pPr>
      <w:r>
        <w:t xml:space="preserve">Votre participation à ce scrutin revêt donc un intérêt de première importance, puisque </w:t>
      </w:r>
      <w:r>
        <w:rPr>
          <w:b/>
          <w:bCs/>
        </w:rPr>
        <w:t xml:space="preserve">les agents ainsi élus, quelle que soit leur appartenance syndicale, peuvent vous représenter et vous renseigner lorsque votre dossier individuel est examiné par la CAP</w:t>
      </w:r>
      <w:r>
        <w:t xml:space="preserve">.</w:t>
      </w:r>
      <w:r/>
    </w:p>
    <w:p w14:paraId="01AE9E98" w14:textId="77777777">
      <w:pPr>
        <w:pBdr/>
        <w:spacing/>
        <w:ind w:right="140" w:left="567"/>
        <w:jc w:val="both"/>
        <w:rPr/>
      </w:pPr>
      <w:r/>
      <w:r/>
    </w:p>
    <w:p w14:paraId="2306DA67" w14:textId="77777777">
      <w:pPr>
        <w:pBdr/>
        <w:spacing/>
        <w:ind w:right="140" w:left="567"/>
        <w:jc w:val="both"/>
        <w:rPr/>
      </w:pPr>
      <w:r/>
      <w:r/>
    </w:p>
    <w:p w14:paraId="58F56933" w14:textId="77777777">
      <w:pPr>
        <w:pBdr/>
        <w:spacing/>
        <w:ind w:right="140" w:left="567"/>
        <w:jc w:val="both"/>
        <w:rPr/>
      </w:pPr>
      <w:r/>
      <w:r/>
    </w:p>
    <w:p w14:paraId="59D1BAD1" w14:textId="77777777">
      <w:pPr>
        <w:pBdr/>
        <w:spacing/>
        <w:ind w:right="198" w:left="567"/>
        <w:jc w:val="both"/>
        <w:rPr>
          <w:b/>
          <w:smallCaps/>
        </w:rPr>
      </w:pPr>
      <w:r>
        <w:rPr>
          <w:b/>
          <w:smallCaps/>
        </w:rPr>
        <w:t xml:space="preserve">Le matériel de vote :</w:t>
      </w:r>
      <w:r>
        <w:rPr>
          <w:b/>
          <w:smallCaps/>
        </w:rPr>
      </w:r>
    </w:p>
    <w:p w14:paraId="5DF8D657" w14:textId="77777777">
      <w:pPr>
        <w:pBdr/>
        <w:spacing/>
        <w:ind w:right="198" w:left="567"/>
        <w:jc w:val="both"/>
        <w:rPr>
          <w:b/>
          <w:smallCaps/>
        </w:rPr>
      </w:pPr>
      <w:r>
        <w:rPr>
          <w:b/>
          <w:smallCaps/>
        </w:rPr>
      </w:r>
      <w:r>
        <w:rPr>
          <w:b/>
          <w:smallCaps/>
        </w:rPr>
      </w:r>
    </w:p>
    <w:p w14:paraId="2E43AF75" w14:textId="77777777">
      <w:pPr>
        <w:pBdr/>
        <w:spacing/>
        <w:ind w:right="198" w:left="567"/>
        <w:jc w:val="both"/>
        <w:rPr/>
      </w:pPr>
      <w:r>
        <w:t xml:space="preserve">Votre employeur vient de vous remettre votre matériel de vote (ou vous avez reçu par voie postale votre matériel de vote).</w:t>
      </w:r>
      <w:r/>
    </w:p>
    <w:p w14:paraId="75AEEBE6" w14:textId="77777777">
      <w:pPr>
        <w:pBdr/>
        <w:spacing/>
        <w:ind w:right="198" w:left="567"/>
        <w:jc w:val="both"/>
        <w:rPr/>
      </w:pPr>
      <w:r/>
      <w:r/>
    </w:p>
    <w:p w14:paraId="529CD2EF" w14:textId="77777777">
      <w:pPr>
        <w:pBdr/>
        <w:spacing/>
        <w:ind w:right="198" w:left="567"/>
        <w:jc w:val="both"/>
        <w:rPr/>
      </w:pPr>
      <w:r>
        <w:t xml:space="preserve">Vous êtes en possession </w:t>
      </w:r>
      <w:r>
        <w:t xml:space="preserve">d’une enveloppe T, </w:t>
      </w:r>
      <w:r>
        <w:t xml:space="preserve">d’une enveloppe de vote, des différents bulletins de vote et professions de foi des listes présentées.</w:t>
      </w:r>
      <w:r/>
    </w:p>
    <w:p w14:paraId="655508BE" w14:textId="77777777">
      <w:pPr>
        <w:pBdr/>
        <w:spacing/>
        <w:ind w:right="198" w:left="567"/>
        <w:jc w:val="both"/>
        <w:rPr/>
      </w:pPr>
      <w:r/>
      <w:r/>
    </w:p>
    <w:p w14:paraId="0A3D4CC6" w14:textId="77777777">
      <w:pPr>
        <w:pBdr/>
        <w:spacing/>
        <w:ind w:right="198" w:left="567"/>
        <w:jc w:val="both"/>
        <w:rPr/>
      </w:pPr>
      <w:r/>
      <w:r/>
    </w:p>
    <w:p w14:paraId="6CB7030C" w14:textId="77777777">
      <w:pPr>
        <w:pBdr/>
        <w:spacing/>
        <w:ind w:right="198" w:left="567"/>
        <w:jc w:val="both"/>
        <w:rPr/>
      </w:pPr>
      <w:r/>
      <w:r/>
    </w:p>
    <w:p w14:paraId="43FCC943" w14:textId="77777777">
      <w:pPr>
        <w:pBdr/>
        <w:spacing/>
        <w:ind w:right="198" w:left="567"/>
        <w:jc w:val="both"/>
        <w:rPr/>
      </w:pPr>
      <w:r/>
      <w:r/>
    </w:p>
    <w:p w14:paraId="53C1EA60" w14:textId="77777777">
      <w:pPr>
        <w:pBdr/>
        <w:spacing/>
        <w:ind w:right="198" w:left="567"/>
        <w:jc w:val="both"/>
        <w:rPr/>
      </w:pPr>
      <w:r/>
      <w:r/>
    </w:p>
    <w:p w14:paraId="51495950" w14:textId="77777777">
      <w:pPr>
        <w:pBdr/>
        <w:spacing/>
        <w:ind w:right="198" w:left="567"/>
        <w:jc w:val="both"/>
        <w:rPr/>
      </w:pPr>
      <w:r/>
      <w:r/>
    </w:p>
    <w:p w14:paraId="05F4363F" w14:textId="77777777">
      <w:pPr>
        <w:pBdr/>
        <w:spacing/>
        <w:ind w:right="198" w:left="567"/>
        <w:jc w:val="both"/>
        <w:rPr/>
      </w:pPr>
      <w:r/>
      <w:r/>
    </w:p>
    <w:p w14:paraId="04D1BCBF" w14:textId="77777777">
      <w:pPr>
        <w:pBdr/>
        <w:spacing/>
        <w:ind w:right="198" w:left="567"/>
        <w:jc w:val="both"/>
        <w:rPr/>
      </w:pPr>
      <w:r/>
      <w:r/>
    </w:p>
    <w:p w14:paraId="7D42A527" w14:textId="77777777">
      <w:pPr>
        <w:pBdr/>
        <w:spacing/>
        <w:ind w:right="198" w:left="567"/>
        <w:jc w:val="both"/>
        <w:rPr/>
      </w:pPr>
      <w:r/>
      <w:r/>
    </w:p>
    <w:p w14:paraId="00C6CB19" w14:textId="77777777">
      <w:pPr>
        <w:pBdr/>
        <w:spacing/>
        <w:ind w:right="198" w:left="567"/>
        <w:jc w:val="both"/>
        <w:rPr/>
      </w:pPr>
      <w:r/>
      <w:r/>
    </w:p>
    <w:p w14:paraId="656A305B" w14:textId="5374B84A">
      <w:pPr>
        <w:pBdr/>
        <w:spacing/>
        <w:ind/>
        <w:rPr/>
      </w:pPr>
      <w:r>
        <w:br w:type="page" w:clear="all"/>
      </w:r>
      <w:r/>
    </w:p>
    <w:p w14:paraId="3FCEC0A1" w14:textId="77777777">
      <w:pPr>
        <w:pBdr/>
        <w:spacing/>
        <w:ind w:right="198" w:left="567"/>
        <w:jc w:val="both"/>
        <w:rPr/>
      </w:pPr>
      <w:r/>
      <w:r/>
    </w:p>
    <w:p w14:paraId="35CE0EB1" w14:textId="77777777">
      <w:pPr>
        <w:widowControl w:val="true"/>
        <w:numPr>
          <w:ilvl w:val="0"/>
          <w:numId w:val="31"/>
        </w:numPr>
        <w:pBdr/>
        <w:spacing/>
        <w:ind w:hanging="11"/>
        <w:jc w:val="both"/>
        <w:rPr/>
      </w:pPr>
      <w:r>
        <w:rPr>
          <w:b/>
        </w:rPr>
        <w:t xml:space="preserve">E</w:t>
      </w:r>
      <w:r>
        <w:rPr>
          <w:b/>
        </w:rPr>
        <w:t xml:space="preserve">nveloppe T </w:t>
      </w:r>
      <w:r>
        <w:rPr>
          <w:bCs/>
        </w:rPr>
        <w:t xml:space="preserve">(indiquer la couleur)</w:t>
      </w:r>
      <w:r>
        <w:rPr>
          <w:b/>
        </w:rPr>
        <w:t xml:space="preserve"> </w:t>
      </w:r>
      <w:r>
        <w:rPr>
          <w:bCs/>
        </w:rPr>
        <w:t xml:space="preserve">permettant le retour de l’enveloppe de vote et votre identification pour l’émargement</w:t>
      </w:r>
      <w:r>
        <w:t xml:space="preserve">, </w:t>
      </w:r>
      <w:r/>
    </w:p>
    <w:p w14:paraId="3D16765D" w14:textId="77777777">
      <w:pPr>
        <w:pBdr/>
        <w:spacing/>
        <w:ind/>
        <w:rPr/>
      </w:pPr>
      <w:r/>
      <w:r/>
    </w:p>
    <w:p w14:paraId="21C7B45D" w14:textId="77777777">
      <w:pPr>
        <w:pBdr/>
        <w:spacing/>
        <w:ind w:right="140" w:left="567"/>
        <w:jc w:val="both"/>
        <w:rPr/>
      </w:pPr>
      <w:r/>
      <w:r/>
    </w:p>
    <w:p w14:paraId="055F20D1" w14:textId="77777777">
      <w:pPr>
        <w:pBdr/>
        <w:spacing/>
        <w:ind w:right="140" w:left="567"/>
        <w:jc w:val="both"/>
        <w:rPr/>
      </w:pPr>
      <w:r>
        <w:t xml:space="preserve">Recto enveloppe extérieure</w:t>
      </w:r>
      <w:r/>
    </w:p>
    <w:p w14:paraId="2D7A9AEA" w14:textId="77777777">
      <w:pPr>
        <w:pBdr/>
        <w:spacing/>
        <w:ind w:right="140" w:left="567"/>
        <w:jc w:val="both"/>
        <w:rPr/>
      </w:pPr>
      <w:r>
        <mc:AlternateContent>
          <mc:Choice Requires="wpg">
            <w:drawing>
              <wp:anchor xmlns:wp="http://schemas.openxmlformats.org/drawingml/2006/wordprocessingDrawing" xmlns:wp14="http://schemas.microsoft.com/office/word/2010/wordprocessingDrawing" distT="0" distB="0" distL="114300" distR="114300" simplePos="0" relativeHeight="251672064" behindDoc="0" locked="0" layoutInCell="1" allowOverlap="1">
                <wp:simplePos x="0" y="0"/>
                <wp:positionH relativeFrom="column">
                  <wp:posOffset>4246245</wp:posOffset>
                </wp:positionH>
                <wp:positionV relativeFrom="paragraph">
                  <wp:posOffset>194310</wp:posOffset>
                </wp:positionV>
                <wp:extent cx="800100" cy="114300"/>
                <wp:effectExtent l="0" t="0" r="19050" b="19050"/>
                <wp:wrapNone/>
                <wp:docPr id="16" name="Rectangle 14"/>
                <wp:cNvGraphicFramePr/>
                <a:graphic xmlns:a="http://schemas.openxmlformats.org/drawingml/2006/main">
                  <a:graphicData uri="http://schemas.microsoft.com/office/word/2010/wordprocessingShape">
                    <wps:wsp>
                      <wps:cNvPr id="0" name=""/>
                      <wps:cNvSpPr>
                        <a:spLocks noChangeArrowheads="1"/>
                      </wps:cNvSpPr>
                      <wps:spPr bwMode="auto">
                        <a:xfrm>
                          <a:off x="0" y="0"/>
                          <a:ext cx="800100" cy="1143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9" o:spid="_x0000_s29" o:spt="1" type="#_x0000_t1" style="position:absolute;z-index:251672064;o:allowoverlap:true;o:allowincell:true;mso-position-horizontal-relative:text;margin-left:334.35pt;mso-position-horizontal:absolute;mso-position-vertical-relative:text;margin-top:15.30pt;mso-position-vertical:absolute;width:63.00pt;height:9.00pt;mso-wrap-distance-left:9.00pt;mso-wrap-distance-top:0.00pt;mso-wrap-distance-right:9.00pt;mso-wrap-distance-bottom:0.00pt;visibility:visible;" fillcolor="#000000" strokecolor="#000000" strokeweight="0.75pt"/>
            </w:pict>
          </mc:Fallback>
        </mc:AlternateContent>
      </w:r>
      <w:r/>
    </w:p>
    <w:p w14:paraId="5395C432" w14:textId="77777777">
      <w:pPr>
        <w:pBdr/>
        <w:spacing/>
        <w:ind w:right="140" w:left="567"/>
        <w:jc w:val="both"/>
        <w:rPr/>
      </w:pPr>
      <w:r>
        <mc:AlternateContent>
          <mc:Choice Requires="wpg">
            <w:drawing>
              <wp:anchor xmlns:wp="http://schemas.openxmlformats.org/drawingml/2006/wordprocessingDrawing" xmlns:wp14="http://schemas.microsoft.com/office/word/2010/wordprocessingDrawing" distT="0" distB="0" distL="114299" distR="114299" simplePos="0" relativeHeight="251675136" behindDoc="0" locked="0" layoutInCell="1" allowOverlap="1">
                <wp:simplePos x="0" y="0"/>
                <wp:positionH relativeFrom="column">
                  <wp:posOffset>1235710</wp:posOffset>
                </wp:positionH>
                <wp:positionV relativeFrom="paragraph">
                  <wp:posOffset>9525</wp:posOffset>
                </wp:positionV>
                <wp:extent cx="0" cy="2971800"/>
                <wp:effectExtent l="76200" t="0" r="57150" b="57150"/>
                <wp:wrapNone/>
                <wp:docPr id="17" name="Connecteur droit 15"/>
                <wp:cNvGraphicFramePr/>
                <a:graphic xmlns:a="http://schemas.openxmlformats.org/drawingml/2006/main">
                  <a:graphicData uri="http://schemas.microsoft.com/office/word/2010/wordprocessingShape">
                    <wps:wsp>
                      <wps:cNvPr id="0" name=""/>
                      <wps:cNvSpPr/>
                      <wps:spPr bwMode="auto">
                        <a:xfrm>
                          <a:off x="0" y="0"/>
                          <a:ext cx="0" cy="2971800"/>
                        </a:xfrm>
                        <a:prstGeom prst="line">
                          <a:avLst/>
                        </a:prstGeom>
                        <a:noFill/>
                        <a:ln w="9525">
                          <a:solidFill>
                            <a:srgbClr val="000000"/>
                          </a:solidFill>
                          <a:round/>
                          <a:headEnd/>
                          <a:tailEnd type="triangle" w="med" len="me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0" o:spid="_x0000_s30" style="position:absolute;left:0;text-align:left;z-index:251675136;mso-wrap-distance-left:9.00pt;mso-wrap-distance-top:0.00pt;mso-wrap-distance-right:9.00pt;mso-wrap-distance-bottom:0.00pt;visibility:visible;" from="97.3pt,0.8pt" to="97.3pt,234.8pt" filled="f" strokecolor="#000000" strokeweight="0.75pt"/>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1040" behindDoc="0" locked="0" layoutInCell="1" allowOverlap="1">
                <wp:simplePos x="0" y="0"/>
                <wp:positionH relativeFrom="column">
                  <wp:posOffset>1436370</wp:posOffset>
                </wp:positionH>
                <wp:positionV relativeFrom="paragraph">
                  <wp:posOffset>22225</wp:posOffset>
                </wp:positionV>
                <wp:extent cx="4572000" cy="3086100"/>
                <wp:effectExtent l="0" t="0" r="19050" b="19050"/>
                <wp:wrapNone/>
                <wp:docPr id="18" name="Zone de texte 1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4572000" cy="3086100"/>
                        </a:xfrm>
                        <a:prstGeom prst="rect">
                          <a:avLst/>
                        </a:prstGeom>
                        <a:solidFill>
                          <a:srgbClr val="CCFFCC"/>
                        </a:solidFill>
                        <a:ln w="9525">
                          <a:solidFill>
                            <a:srgbClr val="000000"/>
                          </a:solidFill>
                          <a:miter lim="800000"/>
                          <a:headEnd/>
                          <a:tailEnd/>
                        </a:ln>
                      </wps:spPr>
                      <wps:txbx>
                        <w:txbxContent>
                          <w:p w14:paraId="18079E61" w14:textId="77777777">
                            <w:pPr>
                              <w:pBdr/>
                              <w:spacing/>
                              <w:ind/>
                              <w:rPr/>
                            </w:pPr>
                            <w:r/>
                            <w:r/>
                          </w:p>
                          <w:p w14:paraId="7753AC74" w14:textId="77777777">
                            <w:pPr>
                              <w:pBdr/>
                              <w:spacing/>
                              <w:ind/>
                              <w:rPr/>
                            </w:pPr>
                            <w:r/>
                            <w:r/>
                          </w:p>
                          <w:p w14:paraId="600BC757" w14:textId="77777777">
                            <w:pPr>
                              <w:pBdr/>
                              <w:spacing/>
                              <w:ind/>
                              <w:rPr/>
                            </w:pPr>
                            <w:r/>
                            <w:r/>
                          </w:p>
                          <w:p w14:paraId="3EEB2F58" w14:textId="77777777">
                            <w:pPr>
                              <w:pBdr/>
                              <w:spacing/>
                              <w:ind/>
                              <w:rPr/>
                            </w:pPr>
                            <w:r/>
                            <w:r/>
                          </w:p>
                          <w:p w14:paraId="5F841B88" w14:textId="77777777">
                            <w:pPr>
                              <w:pBdr/>
                              <w:spacing/>
                              <w:ind/>
                              <w:rPr/>
                            </w:pPr>
                            <w:r/>
                            <w:r/>
                          </w:p>
                          <w:p w14:paraId="6A212511" w14:textId="77777777">
                            <w:pPr>
                              <w:pBdr/>
                              <w:spacing/>
                              <w:ind w:left="2127"/>
                              <w:rPr/>
                            </w:pPr>
                            <w:r>
                              <w:t xml:space="preserve">CENTRE DE GESTION DE LA FONCTION PUBLIQUE DU ….</w:t>
                            </w:r>
                            <w:r/>
                          </w:p>
                          <w:p w14:paraId="1497F643" w14:textId="77777777">
                            <w:pPr>
                              <w:pBdr/>
                              <w:spacing/>
                              <w:ind w:left="2127"/>
                              <w:rPr/>
                            </w:pPr>
                            <w:r>
                              <w:t xml:space="preserve">Elections du 10 décembre 2026 à la Commission Administrative Paritaire de catégorie .… </w:t>
                            </w:r>
                            <w:r/>
                          </w:p>
                          <w:p w14:paraId="24CF3033" w14:textId="77777777">
                            <w:pPr>
                              <w:pBdr/>
                              <w:spacing/>
                              <w:ind w:firstLine="709" w:left="1418"/>
                              <w:rPr/>
                            </w:pPr>
                            <w:r>
                              <w:t xml:space="preserve">Adresse </w:t>
                            </w:r>
                            <w:r/>
                          </w:p>
                          <w:p w14:paraId="3B78CF6C" w14:textId="77777777">
                            <w:pPr>
                              <w:pBdr/>
                              <w:spacing/>
                              <w:ind w:firstLine="567"/>
                              <w:rPr/>
                            </w:pPr>
                            <w:r/>
                            <w:r/>
                          </w:p>
                          <w:p w14:paraId="24BA333C" w14:textId="77777777">
                            <w:pPr>
                              <w:pBdr/>
                              <w:spacing/>
                              <w:ind w:firstLine="567"/>
                              <w:rPr>
                                <w:sz w:val="20"/>
                              </w:rPr>
                            </w:pPr>
                            <w:r>
                              <w:rPr>
                                <w:sz w:val="20"/>
                              </w:rPr>
                            </w:r>
                            <w:r>
                              <w:rPr>
                                <w:sz w:val="20"/>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31" o:spid="_x0000_s31" o:spt="202" type="#_x0000_t202" style="position:absolute;z-index:251671040;o:allowoverlap:true;o:allowincell:true;mso-position-horizontal-relative:text;margin-left:113.10pt;mso-position-horizontal:absolute;mso-position-vertical-relative:text;margin-top:1.75pt;mso-position-vertical:absolute;width:360.00pt;height:243.00pt;mso-wrap-distance-left:9.00pt;mso-wrap-distance-top:0.00pt;mso-wrap-distance-right:9.00pt;mso-wrap-distance-bottom:0.00pt;v-text-anchor:top;visibility:visible;" fillcolor="#CCFFCC" strokecolor="#000000" strokeweight="0.75pt">
                <v:textbox inset="0,0,0,0">
                  <w:txbxContent>
                    <w:p w14:paraId="18079E61" w14:textId="77777777">
                      <w:pPr>
                        <w:pBdr/>
                        <w:spacing/>
                        <w:ind/>
                        <w:rPr/>
                      </w:pPr>
                      <w:r/>
                      <w:r/>
                    </w:p>
                    <w:p w14:paraId="7753AC74" w14:textId="77777777">
                      <w:pPr>
                        <w:pBdr/>
                        <w:spacing/>
                        <w:ind/>
                        <w:rPr/>
                      </w:pPr>
                      <w:r/>
                      <w:r/>
                    </w:p>
                    <w:p w14:paraId="600BC757" w14:textId="77777777">
                      <w:pPr>
                        <w:pBdr/>
                        <w:spacing/>
                        <w:ind/>
                        <w:rPr/>
                      </w:pPr>
                      <w:r/>
                      <w:r/>
                    </w:p>
                    <w:p w14:paraId="3EEB2F58" w14:textId="77777777">
                      <w:pPr>
                        <w:pBdr/>
                        <w:spacing/>
                        <w:ind/>
                        <w:rPr/>
                      </w:pPr>
                      <w:r/>
                      <w:r/>
                    </w:p>
                    <w:p w14:paraId="5F841B88" w14:textId="77777777">
                      <w:pPr>
                        <w:pBdr/>
                        <w:spacing/>
                        <w:ind/>
                        <w:rPr/>
                      </w:pPr>
                      <w:r/>
                      <w:r/>
                    </w:p>
                    <w:p w14:paraId="6A212511" w14:textId="77777777">
                      <w:pPr>
                        <w:pBdr/>
                        <w:spacing/>
                        <w:ind w:left="2127"/>
                        <w:rPr/>
                      </w:pPr>
                      <w:r>
                        <w:t xml:space="preserve">CENTRE DE GESTION DE LA FONCTION PUBLIQUE DU ….</w:t>
                      </w:r>
                      <w:r/>
                    </w:p>
                    <w:p w14:paraId="1497F643" w14:textId="77777777">
                      <w:pPr>
                        <w:pBdr/>
                        <w:spacing/>
                        <w:ind w:left="2127"/>
                        <w:rPr/>
                      </w:pPr>
                      <w:r>
                        <w:t xml:space="preserve">Elections du 10 décembre 2026 à la Commission Administrative Paritaire de catégorie .… </w:t>
                      </w:r>
                      <w:r/>
                    </w:p>
                    <w:p w14:paraId="24CF3033" w14:textId="77777777">
                      <w:pPr>
                        <w:pBdr/>
                        <w:spacing/>
                        <w:ind w:firstLine="709" w:left="1418"/>
                        <w:rPr/>
                      </w:pPr>
                      <w:r>
                        <w:t xml:space="preserve">Adresse </w:t>
                      </w:r>
                      <w:r/>
                    </w:p>
                    <w:p w14:paraId="3B78CF6C" w14:textId="77777777">
                      <w:pPr>
                        <w:pBdr/>
                        <w:spacing/>
                        <w:ind w:firstLine="567"/>
                        <w:rPr/>
                      </w:pPr>
                      <w:r/>
                      <w:r/>
                    </w:p>
                    <w:p w14:paraId="24BA333C" w14:textId="77777777">
                      <w:pPr>
                        <w:pBdr/>
                        <w:spacing/>
                        <w:ind w:firstLine="567"/>
                        <w:rPr>
                          <w:sz w:val="20"/>
                        </w:rPr>
                      </w:pPr>
                      <w:r>
                        <w:rPr>
                          <w:sz w:val="20"/>
                        </w:rPr>
                      </w:r>
                      <w:r>
                        <w:rPr>
                          <w:sz w:val="2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3088" behindDoc="0" locked="0" layoutInCell="1" allowOverlap="1">
                <wp:simplePos x="0" y="0"/>
                <wp:positionH relativeFrom="column">
                  <wp:posOffset>4591049</wp:posOffset>
                </wp:positionH>
                <wp:positionV relativeFrom="paragraph">
                  <wp:posOffset>27940</wp:posOffset>
                </wp:positionV>
                <wp:extent cx="123825" cy="628650"/>
                <wp:effectExtent l="0" t="0" r="28575" b="19050"/>
                <wp:wrapNone/>
                <wp:docPr id="19" name="Rectangle 12"/>
                <wp:cNvGraphicFramePr/>
                <a:graphic xmlns:a="http://schemas.openxmlformats.org/drawingml/2006/main">
                  <a:graphicData uri="http://schemas.microsoft.com/office/word/2010/wordprocessingShape">
                    <wps:wsp>
                      <wps:cNvPr id="0" name=""/>
                      <wps:cNvSpPr>
                        <a:spLocks noChangeArrowheads="1"/>
                      </wps:cNvSpPr>
                      <wps:spPr bwMode="auto">
                        <a:xfrm>
                          <a:off x="0" y="0"/>
                          <a:ext cx="123825" cy="62865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2" o:spid="_x0000_s32" o:spt="1" type="#_x0000_t1" style="position:absolute;z-index:251673088;o:allowoverlap:true;o:allowincell:true;mso-position-horizontal-relative:text;margin-left:361.50pt;mso-position-horizontal:absolute;mso-position-vertical-relative:text;margin-top:2.20pt;mso-position-vertical:absolute;width:9.75pt;height:49.50pt;mso-wrap-distance-left:9.00pt;mso-wrap-distance-top:0.00pt;mso-wrap-distance-right:9.00pt;mso-wrap-distance-bottom:0.00pt;visibility:visible;" fillcolor="#000000" strokecolor="#000000" strokeweight="0.75pt"/>
            </w:pict>
          </mc:Fallback>
        </mc:AlternateContent>
      </w:r>
      <w:r/>
    </w:p>
    <w:p w14:paraId="33948D0E" w14:textId="77777777">
      <w:pPr>
        <w:pBdr/>
        <w:spacing/>
        <w:ind w:right="140" w:left="567"/>
        <w:jc w:val="both"/>
        <w:rPr/>
      </w:pPr>
      <w:r/>
      <w:r/>
    </w:p>
    <w:p w14:paraId="64F41239" w14:textId="77777777">
      <w:pPr>
        <w:pBdr/>
        <w:spacing/>
        <w:ind w:right="140" w:left="567"/>
        <w:jc w:val="both"/>
        <w:rPr/>
      </w:pPr>
      <w:r/>
      <w:r/>
    </w:p>
    <w:p w14:paraId="026C0122" w14:textId="77777777">
      <w:pPr>
        <w:pBdr/>
        <w:spacing/>
        <w:ind w:right="140" w:left="567"/>
        <w:jc w:val="both"/>
        <w:rPr/>
      </w:pPr>
      <w:r/>
      <w:r/>
    </w:p>
    <w:p w14:paraId="04742276" w14:textId="77777777">
      <w:pPr>
        <w:pBdr/>
        <w:spacing/>
        <w:ind w:right="140" w:left="1287"/>
        <w:jc w:val="both"/>
        <w:rPr/>
      </w:pPr>
      <w:r/>
      <w:r/>
    </w:p>
    <w:p w14:paraId="765AC9AE" w14:textId="77777777">
      <w:pPr>
        <w:pBdr/>
        <w:spacing/>
        <w:ind w:right="140" w:left="1287"/>
        <w:jc w:val="both"/>
        <w:rPr/>
      </w:pPr>
      <w:r/>
      <w:r/>
    </w:p>
    <w:p w14:paraId="13F80D9E" w14:textId="77777777">
      <w:pPr>
        <w:pBdr/>
        <w:spacing/>
        <w:ind w:right="140" w:left="1287"/>
        <w:jc w:val="both"/>
        <w:rPr/>
      </w:pPr>
      <w:r/>
      <w:r/>
    </w:p>
    <w:p w14:paraId="2E2F22DE" w14:textId="77777777">
      <w:pPr>
        <w:pBdr/>
        <w:spacing/>
        <w:ind w:right="140" w:left="1287"/>
        <w:jc w:val="both"/>
        <w:rPr/>
      </w:pPr>
      <w:r/>
      <w:r/>
    </w:p>
    <w:p w14:paraId="61596887" w14:textId="77777777">
      <w:pPr>
        <w:pBdr/>
        <w:spacing/>
        <w:ind w:right="140" w:left="1287"/>
        <w:jc w:val="both"/>
        <w:rPr/>
      </w:pPr>
      <w:r>
        <w:t xml:space="preserve">Xx cm</w:t>
      </w:r>
      <w:r/>
    </w:p>
    <w:p w14:paraId="3E0BE0A1" w14:textId="77777777">
      <w:pPr>
        <w:pBdr/>
        <w:spacing/>
        <w:ind w:right="140" w:left="567"/>
        <w:jc w:val="both"/>
        <w:rPr/>
      </w:pPr>
      <w:r/>
      <w:r/>
    </w:p>
    <w:p w14:paraId="68B5554E" w14:textId="77777777">
      <w:pPr>
        <w:pBdr/>
        <w:spacing/>
        <w:ind w:right="140" w:left="567"/>
        <w:jc w:val="both"/>
        <w:rPr/>
      </w:pPr>
      <w:r/>
      <w:r/>
    </w:p>
    <w:p w14:paraId="0F9682DB" w14:textId="77777777">
      <w:pPr>
        <w:pBdr/>
        <w:spacing/>
        <w:ind w:right="140" w:left="567"/>
        <w:jc w:val="both"/>
        <w:rPr/>
      </w:pPr>
      <w:r/>
      <w:r/>
    </w:p>
    <w:p w14:paraId="1C26C628" w14:textId="77777777">
      <w:pPr>
        <w:pBdr/>
        <w:spacing/>
        <w:ind w:right="140" w:left="567"/>
        <w:jc w:val="both"/>
        <w:rPr/>
      </w:pPr>
      <w:r/>
      <w:r/>
    </w:p>
    <w:p w14:paraId="168CA1A9" w14:textId="77777777">
      <w:pPr>
        <w:pBdr/>
        <w:spacing/>
        <w:ind w:right="140" w:left="567"/>
        <w:jc w:val="both"/>
        <w:rPr/>
      </w:pPr>
      <w:r/>
      <w:r/>
    </w:p>
    <w:p w14:paraId="2C227B8E" w14:textId="77777777">
      <w:pPr>
        <w:pBdr/>
        <w:spacing/>
        <w:ind w:right="140" w:left="567"/>
        <w:jc w:val="both"/>
        <w:rPr/>
      </w:pPr>
      <w:r/>
      <w:r/>
    </w:p>
    <w:p w14:paraId="41EAC20A" w14:textId="77777777">
      <w:pPr>
        <w:pBdr/>
        <w:spacing/>
        <w:ind w:right="140" w:left="567"/>
        <w:jc w:val="both"/>
        <w:rPr/>
      </w:pPr>
      <w:r/>
      <w:r/>
    </w:p>
    <w:p w14:paraId="6622D019" w14:textId="77777777">
      <w:pPr>
        <w:pBdr/>
        <w:spacing/>
        <w:ind w:right="140" w:left="567"/>
        <w:jc w:val="both"/>
        <w:rPr/>
      </w:pPr>
      <w:r/>
      <w:r/>
    </w:p>
    <w:p w14:paraId="60964072" w14:textId="77777777">
      <w:pPr>
        <w:pBdr/>
        <w:spacing/>
        <w:ind w:right="140" w:left="567"/>
        <w:jc w:val="both"/>
        <w:rPr/>
      </w:pPr>
      <w:r/>
      <w:r/>
    </w:p>
    <w:p w14:paraId="7F334ECB" w14:textId="77777777">
      <w:pPr>
        <w:pBdr/>
        <w:spacing/>
        <w:ind w:right="140" w:left="567"/>
        <w:jc w:val="both"/>
        <w:rPr/>
      </w:pPr>
      <w:r/>
      <w:r/>
    </w:p>
    <w:p w14:paraId="6E62CBD6" w14:textId="77777777">
      <w:pPr>
        <w:pBdr/>
        <w:spacing/>
        <w:ind w:right="140" w:left="567"/>
        <w:jc w:val="both"/>
        <w:rPr/>
      </w:pPr>
      <w:r/>
      <w:r/>
    </w:p>
    <w:p w14:paraId="5F32C7F4" w14:textId="77777777">
      <w:pPr>
        <w:pBdr/>
        <w:spacing/>
        <w:ind w:right="140" w:firstLine="153" w:left="2007"/>
        <w:jc w:val="both"/>
        <w:rPr/>
      </w:pPr>
      <w:r>
        <mc:AlternateContent>
          <mc:Choice Requires="wpg">
            <w:drawing>
              <wp:anchor xmlns:wp="http://schemas.openxmlformats.org/drawingml/2006/wordprocessingDrawing" xmlns:wp14="http://schemas.microsoft.com/office/word/2010/wordprocessingDrawing" distT="0" distB="4294967295" distL="114300" distR="114300" simplePos="0" relativeHeight="251676160" behindDoc="0" locked="0" layoutInCell="1" allowOverlap="1">
                <wp:simplePos x="0" y="0"/>
                <wp:positionH relativeFrom="column">
                  <wp:posOffset>1417320</wp:posOffset>
                </wp:positionH>
                <wp:positionV relativeFrom="paragraph">
                  <wp:posOffset>21590</wp:posOffset>
                </wp:positionV>
                <wp:extent cx="4572000" cy="0"/>
                <wp:effectExtent l="0" t="76200" r="19050" b="95250"/>
                <wp:wrapNone/>
                <wp:docPr id="20" name="Connecteur droit 11"/>
                <wp:cNvGraphicFramePr/>
                <a:graphic xmlns:a="http://schemas.openxmlformats.org/drawingml/2006/main">
                  <a:graphicData uri="http://schemas.microsoft.com/office/word/2010/wordprocessingShape">
                    <wps:wsp>
                      <wps:cNvPr id="0" name=""/>
                      <wps:cNvSpPr/>
                      <wps:spPr bwMode="auto">
                        <a:xfrm>
                          <a:off x="0" y="0"/>
                          <a:ext cx="4572000" cy="0"/>
                        </a:xfrm>
                        <a:prstGeom prst="line">
                          <a:avLst/>
                        </a:prstGeom>
                        <a:noFill/>
                        <a:ln w="9525">
                          <a:solidFill>
                            <a:srgbClr val="000000"/>
                          </a:solidFill>
                          <a:round/>
                          <a:headEnd/>
                          <a:tailEnd type="triangle" w="med" len="me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3" o:spid="_x0000_s33" style="position:absolute;left:0;text-align:left;z-index:251676160;mso-wrap-distance-left:9.00pt;mso-wrap-distance-top:0.00pt;mso-wrap-distance-right:9.00pt;mso-wrap-distance-bottom:-169093.20pt;visibility:visible;" from="111.6pt,1.7pt" to="471.6pt,1.7pt" filled="f" strokecolor="#000000" strokeweight="0.75pt"/>
            </w:pict>
          </mc:Fallback>
        </mc:AlternateContent>
      </w:r>
      <w:r>
        <w:t xml:space="preserve">                                                    </w:t>
      </w:r>
      <w:r/>
    </w:p>
    <w:p w14:paraId="3A2DB52E" w14:textId="77777777">
      <w:pPr>
        <w:pBdr/>
        <w:spacing/>
        <w:ind w:right="140" w:left="5607"/>
        <w:jc w:val="both"/>
        <w:rPr/>
      </w:pPr>
      <w:r>
        <w:t xml:space="preserve">Xx cm</w:t>
      </w:r>
      <w:r/>
    </w:p>
    <w:p w14:paraId="068C81E0" w14:textId="77777777">
      <w:pPr>
        <w:pBdr/>
        <w:spacing/>
        <w:ind w:right="140" w:left="567"/>
        <w:jc w:val="both"/>
        <w:rPr/>
      </w:pPr>
      <w:r/>
      <w:r/>
    </w:p>
    <w:p w14:paraId="575F31E2" w14:textId="77777777">
      <w:pPr>
        <w:pBdr/>
        <w:spacing/>
        <w:ind w:right="140" w:left="567"/>
        <w:jc w:val="both"/>
        <w:rPr/>
      </w:pPr>
      <w:r>
        <w:t xml:space="preserve">Verso enveloppe extérieure </w:t>
      </w:r>
      <w:r/>
    </w:p>
    <w:p w14:paraId="7A099E30" w14:textId="77777777">
      <w:pPr>
        <w:pBdr/>
        <w:spacing/>
        <w:ind w:right="140" w:left="567"/>
        <w:jc w:val="both"/>
        <w:rPr/>
      </w:pPr>
      <w:r/>
      <w:r/>
    </w:p>
    <w:p w14:paraId="5E0697A3" w14:textId="77777777">
      <w:pPr>
        <w:pBdr/>
        <w:spacing/>
        <w:ind w:right="140" w:left="567"/>
        <w:jc w:val="both"/>
        <w:rPr/>
      </w:pPr>
      <w:r/>
      <w:r/>
    </w:p>
    <w:p w14:paraId="3DF44053" w14:textId="77777777">
      <w:pPr>
        <w:pBdr/>
        <w:spacing/>
        <w:ind w:right="140" w:left="567"/>
        <w:jc w:val="both"/>
        <w:rPr/>
      </w:pPr>
      <w:r>
        <mc:AlternateContent>
          <mc:Choice Requires="wpg">
            <w:drawing>
              <wp:anchor xmlns:wp="http://schemas.openxmlformats.org/drawingml/2006/wordprocessingDrawing" xmlns:wp14="http://schemas.microsoft.com/office/word/2010/wordprocessingDrawing" distT="0" distB="0" distL="114300" distR="114300" simplePos="0" relativeHeight="251667968" behindDoc="0" locked="0" layoutInCell="1" allowOverlap="1">
                <wp:simplePos x="0" y="0"/>
                <wp:positionH relativeFrom="column">
                  <wp:posOffset>1417320</wp:posOffset>
                </wp:positionH>
                <wp:positionV relativeFrom="paragraph">
                  <wp:posOffset>108585</wp:posOffset>
                </wp:positionV>
                <wp:extent cx="4572000" cy="2781300"/>
                <wp:effectExtent l="0" t="0" r="19050" b="19050"/>
                <wp:wrapNone/>
                <wp:docPr id="21" name="Zone de texte 10"/>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4572000" cy="2781300"/>
                        </a:xfrm>
                        <a:prstGeom prst="rect">
                          <a:avLst/>
                        </a:prstGeom>
                        <a:solidFill>
                          <a:srgbClr val="CCFFCC"/>
                        </a:solidFill>
                        <a:ln w="9525">
                          <a:solidFill>
                            <a:srgbClr val="000000"/>
                          </a:solidFill>
                          <a:miter lim="800000"/>
                          <a:headEnd/>
                          <a:tailEnd/>
                        </a:ln>
                      </wps:spPr>
                      <wps:txbx>
                        <w:txbxContent>
                          <w:p w14:paraId="071FEFB3" w14:textId="77777777">
                            <w:pPr>
                              <w:pBdr/>
                              <w:spacing/>
                              <w:ind/>
                              <w:rPr/>
                            </w:pPr>
                            <w:r/>
                            <w:r/>
                          </w:p>
                          <w:p w14:paraId="6F3B480B" w14:textId="77777777">
                            <w:pPr>
                              <w:pBdr/>
                              <w:spacing/>
                              <w:ind/>
                              <w:rPr/>
                            </w:pPr>
                            <w:r/>
                            <w:r/>
                          </w:p>
                          <w:p w14:paraId="5047B9AB" w14:textId="77777777">
                            <w:pPr>
                              <w:pBdr/>
                              <w:spacing/>
                              <w:ind/>
                              <w:rPr/>
                            </w:pPr>
                            <w:r/>
                            <w:r/>
                          </w:p>
                          <w:p w14:paraId="6AAAAFB5" w14:textId="77777777">
                            <w:pPr>
                              <w:pBdr/>
                              <w:spacing/>
                              <w:ind/>
                              <w:rPr/>
                            </w:pPr>
                            <w:r/>
                            <w:r/>
                          </w:p>
                          <w:p w14:paraId="3123A3BF" w14:textId="77777777">
                            <w:pPr>
                              <w:pBdr/>
                              <w:spacing/>
                              <w:ind/>
                              <w:rPr/>
                            </w:pPr>
                            <w:r/>
                            <w:r/>
                          </w:p>
                          <w:p w14:paraId="3F4DACEE" w14:textId="77777777">
                            <w:pPr>
                              <w:pBdr/>
                              <w:spacing/>
                              <w:ind/>
                              <w:rPr/>
                            </w:pPr>
                            <w:r>
                              <w:t xml:space="preserve">NOM : ………………………………………………………………………..</w:t>
                            </w:r>
                            <w:r/>
                          </w:p>
                          <w:p w14:paraId="21EFF86F" w14:textId="77777777">
                            <w:pPr>
                              <w:pBdr/>
                              <w:spacing/>
                              <w:ind/>
                              <w:rPr/>
                            </w:pPr>
                            <w:r>
                              <w:t xml:space="preserve">Prénom : …………………………………………………………………….</w:t>
                            </w:r>
                            <w:r/>
                          </w:p>
                          <w:p w14:paraId="0E1A893A" w14:textId="77777777">
                            <w:pPr>
                              <w:pBdr/>
                              <w:spacing/>
                              <w:ind/>
                              <w:rPr/>
                            </w:pPr>
                            <w:r>
                              <w:t xml:space="preserve">Catégorie : …………………………………………………………..</w:t>
                            </w:r>
                            <w:r/>
                          </w:p>
                          <w:p w14:paraId="2B0F33D0" w14:textId="77777777">
                            <w:pPr>
                              <w:pBdr/>
                              <w:spacing/>
                              <w:ind/>
                              <w:rPr/>
                            </w:pPr>
                            <w:r>
                              <w:t xml:space="preserve">Numéro d’électeur ou </w:t>
                            </w:r>
                            <w:r>
                              <w:rPr>
                                <w:highlight w:val="magenta"/>
                              </w:rPr>
                              <w:t xml:space="preserve">QRCode ou code-barre :</w:t>
                            </w:r>
                            <w:r>
                              <w:t xml:space="preserve"> ………………………………………..</w:t>
                            </w:r>
                            <w:r/>
                          </w:p>
                          <w:p w14:paraId="01437FD1" w14:textId="77777777">
                            <w:pPr>
                              <w:pBdr/>
                              <w:spacing/>
                              <w:ind/>
                              <w:rPr/>
                            </w:pPr>
                            <w:r>
                              <w:t xml:space="preserve">Collectivité ou établissement employeur : ……………………………….</w:t>
                            </w:r>
                            <w:r/>
                          </w:p>
                          <w:p w14:paraId="158B32D2" w14:textId="77777777">
                            <w:pPr>
                              <w:pBdr/>
                              <w:spacing/>
                              <w:ind/>
                              <w:rPr/>
                            </w:pPr>
                            <w:r>
                              <w:t xml:space="preserve">…………………………………………………………………………………</w:t>
                            </w:r>
                            <w:r/>
                          </w:p>
                          <w:p w14:paraId="1829571E" w14:textId="77777777">
                            <w:pPr>
                              <w:pBdr/>
                              <w:spacing w:before="120"/>
                              <w:ind/>
                              <w:rPr/>
                            </w:pPr>
                            <w:r>
                              <w:t xml:space="preserve">Signature de l’électeur : </w:t>
                            </w:r>
                            <w:r>
                              <w:rPr>
                                <w:highlight w:val="yellow"/>
                              </w:rPr>
                              <w:t xml:space="preserve">(obligatoire)</w:t>
                            </w: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34" o:spid="_x0000_s34" o:spt="202" type="#_x0000_t202" style="position:absolute;z-index:251667968;o:allowoverlap:true;o:allowincell:true;mso-position-horizontal-relative:text;margin-left:111.60pt;mso-position-horizontal:absolute;mso-position-vertical-relative:text;margin-top:8.55pt;mso-position-vertical:absolute;width:360.00pt;height:219.00pt;mso-wrap-distance-left:9.00pt;mso-wrap-distance-top:0.00pt;mso-wrap-distance-right:9.00pt;mso-wrap-distance-bottom:0.00pt;v-text-anchor:top;visibility:visible;" fillcolor="#CCFFCC" strokecolor="#000000" strokeweight="0.75pt">
                <v:textbox inset="0,0,0,0">
                  <w:txbxContent>
                    <w:p w14:paraId="071FEFB3" w14:textId="77777777">
                      <w:pPr>
                        <w:pBdr/>
                        <w:spacing/>
                        <w:ind/>
                        <w:rPr/>
                      </w:pPr>
                      <w:r/>
                      <w:r/>
                    </w:p>
                    <w:p w14:paraId="6F3B480B" w14:textId="77777777">
                      <w:pPr>
                        <w:pBdr/>
                        <w:spacing/>
                        <w:ind/>
                        <w:rPr/>
                      </w:pPr>
                      <w:r/>
                      <w:r/>
                    </w:p>
                    <w:p w14:paraId="5047B9AB" w14:textId="77777777">
                      <w:pPr>
                        <w:pBdr/>
                        <w:spacing/>
                        <w:ind/>
                        <w:rPr/>
                      </w:pPr>
                      <w:r/>
                      <w:r/>
                    </w:p>
                    <w:p w14:paraId="6AAAAFB5" w14:textId="77777777">
                      <w:pPr>
                        <w:pBdr/>
                        <w:spacing/>
                        <w:ind/>
                        <w:rPr/>
                      </w:pPr>
                      <w:r/>
                      <w:r/>
                    </w:p>
                    <w:p w14:paraId="3123A3BF" w14:textId="77777777">
                      <w:pPr>
                        <w:pBdr/>
                        <w:spacing/>
                        <w:ind/>
                        <w:rPr/>
                      </w:pPr>
                      <w:r/>
                      <w:r/>
                    </w:p>
                    <w:p w14:paraId="3F4DACEE" w14:textId="77777777">
                      <w:pPr>
                        <w:pBdr/>
                        <w:spacing/>
                        <w:ind/>
                        <w:rPr/>
                      </w:pPr>
                      <w:r>
                        <w:t xml:space="preserve">NOM : ………………………………………………………………………..</w:t>
                      </w:r>
                      <w:r/>
                    </w:p>
                    <w:p w14:paraId="21EFF86F" w14:textId="77777777">
                      <w:pPr>
                        <w:pBdr/>
                        <w:spacing/>
                        <w:ind/>
                        <w:rPr/>
                      </w:pPr>
                      <w:r>
                        <w:t xml:space="preserve">Prénom : …………………………………………………………………….</w:t>
                      </w:r>
                      <w:r/>
                    </w:p>
                    <w:p w14:paraId="0E1A893A" w14:textId="77777777">
                      <w:pPr>
                        <w:pBdr/>
                        <w:spacing/>
                        <w:ind/>
                        <w:rPr/>
                      </w:pPr>
                      <w:r>
                        <w:t xml:space="preserve">Catégorie : …………………………………………………………..</w:t>
                      </w:r>
                      <w:r/>
                    </w:p>
                    <w:p w14:paraId="2B0F33D0" w14:textId="77777777">
                      <w:pPr>
                        <w:pBdr/>
                        <w:spacing/>
                        <w:ind/>
                        <w:rPr/>
                      </w:pPr>
                      <w:r>
                        <w:t xml:space="preserve">Numéro d’électeur ou </w:t>
                      </w:r>
                      <w:r>
                        <w:rPr>
                          <w:highlight w:val="magenta"/>
                        </w:rPr>
                        <w:t xml:space="preserve">QRCode ou code-barre :</w:t>
                      </w:r>
                      <w:r>
                        <w:t xml:space="preserve"> ………………………………………..</w:t>
                      </w:r>
                      <w:r/>
                    </w:p>
                    <w:p w14:paraId="01437FD1" w14:textId="77777777">
                      <w:pPr>
                        <w:pBdr/>
                        <w:spacing/>
                        <w:ind/>
                        <w:rPr/>
                      </w:pPr>
                      <w:r>
                        <w:t xml:space="preserve">Collectivité ou établissement employeur : ……………………………….</w:t>
                      </w:r>
                      <w:r/>
                    </w:p>
                    <w:p w14:paraId="158B32D2" w14:textId="77777777">
                      <w:pPr>
                        <w:pBdr/>
                        <w:spacing/>
                        <w:ind/>
                        <w:rPr/>
                      </w:pPr>
                      <w:r>
                        <w:t xml:space="preserve">…………………………………………………………………………………</w:t>
                      </w:r>
                      <w:r/>
                    </w:p>
                    <w:p w14:paraId="1829571E" w14:textId="77777777">
                      <w:pPr>
                        <w:pBdr/>
                        <w:spacing w:before="120"/>
                        <w:ind/>
                        <w:rPr/>
                      </w:pPr>
                      <w:r>
                        <w:t xml:space="preserve">Signature de l’électeur : </w:t>
                      </w:r>
                      <w:r>
                        <w:rPr>
                          <w:highlight w:val="yellow"/>
                        </w:rPr>
                        <w:t xml:space="preserve">(obligatoire)</w:t>
                      </w:r>
                      <w:r/>
                    </w:p>
                  </w:txbxContent>
                </v:textbox>
              </v:shape>
            </w:pict>
          </mc:Fallback>
        </mc:AlternateContent>
      </w:r>
      <w:r/>
    </w:p>
    <w:p w14:paraId="5E549082" w14:textId="77777777">
      <w:pPr>
        <w:pBdr/>
        <w:spacing/>
        <w:ind w:right="140" w:left="567"/>
        <w:jc w:val="both"/>
        <w:rPr/>
      </w:pPr>
      <w:r>
        <mc:AlternateContent>
          <mc:Choice Requires="wpg">
            <w:drawing>
              <wp:anchor xmlns:wp="http://schemas.openxmlformats.org/drawingml/2006/wordprocessingDrawing" xmlns:wp14="http://schemas.microsoft.com/office/word/2010/wordprocessingDrawing" distT="0" distB="0" distL="114300" distR="114300" simplePos="0" relativeHeight="251670016" behindDoc="0" locked="0" layoutInCell="1" allowOverlap="1">
                <wp:simplePos x="0" y="0"/>
                <wp:positionH relativeFrom="column">
                  <wp:posOffset>3712845</wp:posOffset>
                </wp:positionH>
                <wp:positionV relativeFrom="paragraph">
                  <wp:posOffset>13335</wp:posOffset>
                </wp:positionV>
                <wp:extent cx="2286000" cy="1028700"/>
                <wp:effectExtent l="0" t="0" r="19050" b="19050"/>
                <wp:wrapNone/>
                <wp:docPr id="22" name="Connecteur droit 9"/>
                <wp:cNvGraphicFramePr/>
                <a:graphic xmlns:a="http://schemas.openxmlformats.org/drawingml/2006/main">
                  <a:graphicData uri="http://schemas.microsoft.com/office/word/2010/wordprocessingShape">
                    <wps:wsp>
                      <wps:cNvPr id="0" name=""/>
                      <wps:cNvSpPr/>
                      <wps:spPr bwMode="auto">
                        <a:xfrm flipV="1">
                          <a:off x="0" y="0"/>
                          <a:ext cx="2286000" cy="102870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5" o:spid="_x0000_s35" style="position:absolute;left:0;text-align:left;z-index:251670016;mso-wrap-distance-left:9.00pt;mso-wrap-distance-top:0.00pt;mso-wrap-distance-right:9.00pt;mso-wrap-distance-bottom:0.00pt;flip:y;visibility:visible;" from="292.3pt,1.1pt" to="472.3pt,82.0pt" filled="f" strokecolor="#000000" strokeweight="0.75pt"/>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8992" behindDoc="0" locked="0" layoutInCell="1" allowOverlap="1">
                <wp:simplePos x="0" y="0"/>
                <wp:positionH relativeFrom="column">
                  <wp:posOffset>1436370</wp:posOffset>
                </wp:positionH>
                <wp:positionV relativeFrom="paragraph">
                  <wp:posOffset>13335</wp:posOffset>
                </wp:positionV>
                <wp:extent cx="2286000" cy="1028700"/>
                <wp:effectExtent l="0" t="0" r="19050" b="19050"/>
                <wp:wrapNone/>
                <wp:docPr id="23" name="Connecteur droit 8"/>
                <wp:cNvGraphicFramePr/>
                <a:graphic xmlns:a="http://schemas.openxmlformats.org/drawingml/2006/main">
                  <a:graphicData uri="http://schemas.microsoft.com/office/word/2010/wordprocessingShape">
                    <wps:wsp>
                      <wps:cNvPr id="0" name=""/>
                      <wps:cNvSpPr/>
                      <wps:spPr bwMode="auto">
                        <a:xfrm>
                          <a:off x="0" y="0"/>
                          <a:ext cx="2286000" cy="102870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6" o:spid="_x0000_s36" style="position:absolute;left:0;text-align:left;z-index:251668992;mso-wrap-distance-left:9.00pt;mso-wrap-distance-top:0.00pt;mso-wrap-distance-right:9.00pt;mso-wrap-distance-bottom:0.00pt;visibility:visible;" from="113.1pt,1.1pt" to="293.1pt,82.0pt" filled="f" strokecolor="#000000" strokeweight="0.75pt"/>
            </w:pict>
          </mc:Fallback>
        </mc:AlternateContent>
      </w:r>
      <w:r/>
    </w:p>
    <w:p w14:paraId="6D38BBB1" w14:textId="77777777">
      <w:pPr>
        <w:pBdr/>
        <w:spacing/>
        <w:ind w:right="140" w:left="567"/>
        <w:jc w:val="both"/>
        <w:rPr/>
      </w:pPr>
      <w:r/>
      <w:r/>
    </w:p>
    <w:p w14:paraId="348567CB" w14:textId="77777777">
      <w:pPr>
        <w:pBdr/>
        <w:spacing/>
        <w:ind w:right="140" w:left="567"/>
        <w:jc w:val="both"/>
        <w:rPr/>
      </w:pPr>
      <w:r/>
      <w:r/>
    </w:p>
    <w:p w14:paraId="7CEB9F33" w14:textId="77777777">
      <w:pPr>
        <w:pBdr/>
        <w:spacing/>
        <w:ind w:right="140" w:left="567"/>
        <w:jc w:val="both"/>
        <w:rPr/>
      </w:pPr>
      <w:r/>
      <w:r/>
    </w:p>
    <w:p w14:paraId="76475A2A" w14:textId="77777777">
      <w:pPr>
        <w:pBdr/>
        <w:spacing/>
        <w:ind w:right="140" w:left="567"/>
        <w:jc w:val="both"/>
        <w:rPr/>
      </w:pPr>
      <w:r/>
      <w:r/>
    </w:p>
    <w:p w14:paraId="2A5AFA2A" w14:textId="77777777">
      <w:pPr>
        <w:pBdr/>
        <w:spacing/>
        <w:ind w:right="140" w:left="567"/>
        <w:jc w:val="both"/>
        <w:rPr/>
      </w:pPr>
      <w:r/>
      <w:r/>
    </w:p>
    <w:p w14:paraId="7F3BEF4D" w14:textId="77777777">
      <w:pPr>
        <w:pBdr/>
        <w:spacing/>
        <w:ind w:right="140" w:left="567"/>
        <w:jc w:val="both"/>
        <w:rPr/>
      </w:pPr>
      <w:r/>
      <w:r/>
    </w:p>
    <w:p w14:paraId="39585934" w14:textId="77777777">
      <w:pPr>
        <w:pBdr/>
        <w:spacing/>
        <w:ind w:right="140" w:left="567"/>
        <w:jc w:val="both"/>
        <w:rPr/>
      </w:pPr>
      <w:r/>
      <w:r/>
    </w:p>
    <w:p w14:paraId="0D630007" w14:textId="77777777">
      <w:pPr>
        <w:pBdr/>
        <w:spacing/>
        <w:ind w:right="140" w:left="567"/>
        <w:jc w:val="both"/>
        <w:rPr/>
      </w:pPr>
      <w:r/>
      <w:r/>
    </w:p>
    <w:p w14:paraId="2A04C1BE" w14:textId="77777777">
      <w:pPr>
        <w:pBdr/>
        <w:spacing/>
        <w:ind w:right="140" w:left="567"/>
        <w:jc w:val="both"/>
        <w:rPr/>
      </w:pPr>
      <w:r/>
      <w:r/>
    </w:p>
    <w:p w14:paraId="72D2BF55" w14:textId="77777777">
      <w:pPr>
        <w:pBdr/>
        <w:spacing/>
        <w:ind w:right="140" w:left="567"/>
        <w:jc w:val="both"/>
        <w:rPr/>
      </w:pPr>
      <w:r/>
      <w:r/>
    </w:p>
    <w:p w14:paraId="13896E84" w14:textId="77777777">
      <w:pPr>
        <w:pBdr/>
        <w:spacing/>
        <w:ind w:right="140" w:left="567"/>
        <w:jc w:val="both"/>
        <w:rPr/>
      </w:pPr>
      <w:r/>
      <w:r/>
    </w:p>
    <w:p w14:paraId="1A61854A" w14:textId="77777777">
      <w:pPr>
        <w:pBdr/>
        <w:spacing/>
        <w:ind w:right="140" w:left="567"/>
        <w:jc w:val="both"/>
        <w:rPr/>
      </w:pPr>
      <w:r/>
      <w:r/>
    </w:p>
    <w:p w14:paraId="2A43185D" w14:textId="77777777">
      <w:pPr>
        <w:pBdr/>
        <w:spacing/>
        <w:ind w:right="140" w:left="567"/>
        <w:jc w:val="both"/>
        <w:rPr/>
      </w:pPr>
      <w:r/>
      <w:r/>
    </w:p>
    <w:p w14:paraId="6B0A6F44" w14:textId="77777777">
      <w:pPr>
        <w:pBdr/>
        <w:spacing/>
        <w:ind w:right="140" w:left="567"/>
        <w:jc w:val="both"/>
        <w:rPr/>
      </w:pPr>
      <w:r>
        <mc:AlternateContent>
          <mc:Choice Requires="wpg">
            <w:drawing>
              <wp:anchor xmlns:wp="http://schemas.openxmlformats.org/drawingml/2006/wordprocessingDrawing" xmlns:wp14="http://schemas.microsoft.com/office/word/2010/wordprocessingDrawing" distT="0" distB="0" distL="114300" distR="114300" simplePos="0" relativeHeight="251674112" behindDoc="0" locked="0" layoutInCell="1" allowOverlap="1">
                <wp:simplePos x="0" y="0"/>
                <wp:positionH relativeFrom="column">
                  <wp:posOffset>2531745</wp:posOffset>
                </wp:positionH>
                <wp:positionV relativeFrom="paragraph">
                  <wp:posOffset>92710</wp:posOffset>
                </wp:positionV>
                <wp:extent cx="2743200" cy="342900"/>
                <wp:effectExtent l="0" t="0" r="19050" b="19050"/>
                <wp:wrapNone/>
                <wp:docPr id="24" name="Zone de texte 7"/>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668345F1" w14:textId="77777777">
                            <w:pPr>
                              <w:pBdr/>
                              <w:spacing/>
                              <w:ind/>
                              <w:rPr/>
                            </w:pPr>
                            <w: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37" o:spid="_x0000_s37" o:spt="202" type="#_x0000_t202" style="position:absolute;z-index:251674112;o:allowoverlap:true;o:allowincell:true;mso-position-horizontal-relative:text;margin-left:199.35pt;mso-position-horizontal:absolute;mso-position-vertical-relative:text;margin-top:7.30pt;mso-position-vertical:absolute;width:216.00pt;height:27.00pt;mso-wrap-distance-left:9.00pt;mso-wrap-distance-top:0.00pt;mso-wrap-distance-right:9.00pt;mso-wrap-distance-bottom:0.00pt;v-text-anchor:top;visibility:visible;" fillcolor="#FFFFFF" strokecolor="#000000" strokeweight="0.75pt">
                <v:textbox inset="0,0,0,0">
                  <w:txbxContent>
                    <w:p w14:paraId="668345F1" w14:textId="77777777">
                      <w:pPr>
                        <w:pBdr/>
                        <w:spacing/>
                        <w:ind/>
                        <w:rPr/>
                      </w:pPr>
                      <w:r/>
                      <w:r/>
                    </w:p>
                  </w:txbxContent>
                </v:textbox>
              </v:shape>
            </w:pict>
          </mc:Fallback>
        </mc:AlternateContent>
      </w:r>
      <w:r/>
    </w:p>
    <w:p w14:paraId="0A5B687C" w14:textId="77777777">
      <w:pPr>
        <w:pBdr/>
        <w:spacing/>
        <w:ind w:right="140" w:left="567"/>
        <w:jc w:val="both"/>
        <w:rPr/>
      </w:pPr>
      <w:r>
        <w:br w:type="page" w:clear="all"/>
      </w:r>
      <w:r/>
    </w:p>
    <w:p w14:paraId="6FC41C5C" w14:textId="77777777">
      <w:pPr>
        <w:widowControl w:val="true"/>
        <w:numPr>
          <w:ilvl w:val="0"/>
          <w:numId w:val="32"/>
        </w:numPr>
        <w:pBdr/>
        <w:spacing w:after="120" w:line="320" w:lineRule="exact"/>
        <w:ind w:hanging="11"/>
        <w:jc w:val="both"/>
        <w:rPr/>
      </w:pPr>
      <w:r>
        <w:rPr>
          <w:b/>
        </w:rPr>
        <w:t xml:space="preserve">E</w:t>
      </w:r>
      <w:r>
        <w:rPr>
          <w:b/>
        </w:rPr>
        <w:t xml:space="preserve">nveloppe de vote (indiquer la couleur) de petit format</w:t>
      </w:r>
      <w:r>
        <w:t xml:space="preserve"> vierge de toute inscription </w:t>
      </w:r>
      <w:r>
        <w:rPr>
          <w:iCs/>
        </w:rPr>
        <w:t xml:space="preserve">garantissant </w:t>
      </w:r>
      <w:r>
        <w:rPr>
          <w:b/>
          <w:bCs/>
          <w:iCs/>
        </w:rPr>
        <w:t xml:space="preserve">le secret du vote</w:t>
      </w:r>
      <w:r>
        <w:t xml:space="preserve">,</w:t>
      </w:r>
      <w:r/>
    </w:p>
    <w:p w14:paraId="5180E1EB" w14:textId="77777777">
      <w:pPr>
        <w:pBdr/>
        <w:spacing/>
        <w:ind w:right="140" w:left="567"/>
        <w:jc w:val="both"/>
        <w:rPr/>
      </w:pPr>
      <w:r>
        <mc:AlternateContent>
          <mc:Choice Requires="wpg">
            <w:drawing>
              <wp:anchor xmlns:wp="http://schemas.openxmlformats.org/drawingml/2006/wordprocessingDrawing" xmlns:wp14="http://schemas.microsoft.com/office/word/2010/wordprocessingDrawing" distT="0" distB="0" distL="114300" distR="114300" simplePos="0" relativeHeight="251681280" behindDoc="0" locked="0" layoutInCell="1" allowOverlap="1">
                <wp:simplePos x="0" y="0"/>
                <wp:positionH relativeFrom="column">
                  <wp:posOffset>1655445</wp:posOffset>
                </wp:positionH>
                <wp:positionV relativeFrom="paragraph">
                  <wp:posOffset>102235</wp:posOffset>
                </wp:positionV>
                <wp:extent cx="2057400" cy="800100"/>
                <wp:effectExtent l="0" t="0" r="19050" b="19050"/>
                <wp:wrapNone/>
                <wp:docPr id="25" name="Connecteur droit 5"/>
                <wp:cNvGraphicFramePr/>
                <a:graphic xmlns:a="http://schemas.openxmlformats.org/drawingml/2006/main">
                  <a:graphicData uri="http://schemas.microsoft.com/office/word/2010/wordprocessingShape">
                    <wps:wsp>
                      <wps:cNvPr id="0" name=""/>
                      <wps:cNvSpPr/>
                      <wps:spPr bwMode="auto">
                        <a:xfrm>
                          <a:off x="0" y="0"/>
                          <a:ext cx="2057400" cy="80010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8" o:spid="_x0000_s38" style="position:absolute;left:0;text-align:left;z-index:251681280;mso-wrap-distance-left:9.00pt;mso-wrap-distance-top:0.00pt;mso-wrap-distance-right:9.00pt;mso-wrap-distance-bottom:0.00pt;visibility:visible;" from="130.3pt,8.0pt" to="292.4pt,71.0pt" filled="f" strokecolor="#000000" strokeweight="0.75pt"/>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2304" behindDoc="0" locked="0" layoutInCell="1" allowOverlap="1">
                <wp:simplePos x="0" y="0"/>
                <wp:positionH relativeFrom="column">
                  <wp:posOffset>3665220</wp:posOffset>
                </wp:positionH>
                <wp:positionV relativeFrom="paragraph">
                  <wp:posOffset>102235</wp:posOffset>
                </wp:positionV>
                <wp:extent cx="1943100" cy="800100"/>
                <wp:effectExtent l="0" t="0" r="19050" b="19050"/>
                <wp:wrapNone/>
                <wp:docPr id="26" name="Connecteur droit 6"/>
                <wp:cNvGraphicFramePr/>
                <a:graphic xmlns:a="http://schemas.openxmlformats.org/drawingml/2006/main">
                  <a:graphicData uri="http://schemas.microsoft.com/office/word/2010/wordprocessingShape">
                    <wps:wsp>
                      <wps:cNvPr id="0" name=""/>
                      <wps:cNvSpPr/>
                      <wps:spPr bwMode="auto">
                        <a:xfrm flipV="1">
                          <a:off x="0" y="0"/>
                          <a:ext cx="1943100" cy="80010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9" o:spid="_x0000_s39" style="position:absolute;left:0;text-align:left;z-index:251682304;mso-wrap-distance-left:9.00pt;mso-wrap-distance-top:0.00pt;mso-wrap-distance-right:9.00pt;mso-wrap-distance-bottom:0.00pt;flip:y;visibility:visible;" from="288.6pt,8.0pt" to="441.6pt,71.0pt" filled="f" strokecolor="#000000" strokeweight="0.75pt"/>
            </w:pict>
          </mc:Fallback>
        </mc:AlternateContent>
      </w:r>
      <w:r>
        <mc:AlternateContent>
          <mc:Choice Requires="wpg">
            <w:drawing>
              <wp:anchor xmlns:wp="http://schemas.openxmlformats.org/drawingml/2006/wordprocessingDrawing" xmlns:wp14="http://schemas.microsoft.com/office/word/2010/wordprocessingDrawing" distT="0" distB="0" distL="114299" distR="114299" simplePos="0" relativeHeight="251678208" behindDoc="0" locked="0" layoutInCell="1" allowOverlap="1">
                <wp:simplePos x="0" y="0"/>
                <wp:positionH relativeFrom="column">
                  <wp:posOffset>1397635</wp:posOffset>
                </wp:positionH>
                <wp:positionV relativeFrom="paragraph">
                  <wp:posOffset>130810</wp:posOffset>
                </wp:positionV>
                <wp:extent cx="0" cy="2171700"/>
                <wp:effectExtent l="76200" t="0" r="76200" b="57150"/>
                <wp:wrapNone/>
                <wp:docPr id="27" name="Connecteur droit 4"/>
                <wp:cNvGraphicFramePr/>
                <a:graphic xmlns:a="http://schemas.openxmlformats.org/drawingml/2006/main">
                  <a:graphicData uri="http://schemas.microsoft.com/office/word/2010/wordprocessingShape">
                    <wps:wsp>
                      <wps:cNvPr id="0" name=""/>
                      <wps:cNvSpPr/>
                      <wps:spPr bwMode="auto">
                        <a:xfrm>
                          <a:off x="0" y="0"/>
                          <a:ext cx="0" cy="2171700"/>
                        </a:xfrm>
                        <a:prstGeom prst="line">
                          <a:avLst/>
                        </a:prstGeom>
                        <a:noFill/>
                        <a:ln w="9525">
                          <a:solidFill>
                            <a:srgbClr val="000000"/>
                          </a:solidFill>
                          <a:round/>
                          <a:headEnd/>
                          <a:tailEnd type="triangle" w="med" len="me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40" o:spid="_x0000_s40" style="position:absolute;left:0;text-align:left;z-index:251678208;mso-wrap-distance-left:9.00pt;mso-wrap-distance-top:0.00pt;mso-wrap-distance-right:9.00pt;mso-wrap-distance-bottom:0.00pt;visibility:visible;" from="110.0pt,10.3pt" to="110.0pt,181.3pt" filled="f" strokecolor="#000000" strokeweight="0.75pt"/>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7184" behindDoc="0" locked="0" layoutInCell="1" allowOverlap="1">
                <wp:simplePos x="0" y="0"/>
                <wp:positionH relativeFrom="column">
                  <wp:posOffset>1645920</wp:posOffset>
                </wp:positionH>
                <wp:positionV relativeFrom="paragraph">
                  <wp:posOffset>60960</wp:posOffset>
                </wp:positionV>
                <wp:extent cx="4000500" cy="2298700"/>
                <wp:effectExtent l="0" t="0" r="19050" b="25400"/>
                <wp:wrapNone/>
                <wp:docPr id="28" name="Zone de texte 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4000500" cy="2298700"/>
                        </a:xfrm>
                        <a:prstGeom prst="rect">
                          <a:avLst/>
                        </a:prstGeom>
                        <a:solidFill>
                          <a:srgbClr val="CCFFFF"/>
                        </a:solidFill>
                        <a:ln w="9525">
                          <a:solidFill>
                            <a:srgbClr val="000000"/>
                          </a:solidFill>
                          <a:miter lim="800000"/>
                          <a:headEnd/>
                          <a:tailEnd/>
                        </a:ln>
                      </wps:spPr>
                      <wps:txbx>
                        <w:txbxContent>
                          <w:p w14:paraId="27A66B72" w14:textId="77777777">
                            <w:pPr>
                              <w:pBdr/>
                              <w:spacing/>
                              <w:ind/>
                              <w:jc w:val="center"/>
                              <w:rPr/>
                            </w:pPr>
                            <w: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1" o:spid="_x0000_s41" o:spt="202" type="#_x0000_t202" style="position:absolute;z-index:251677184;o:allowoverlap:true;o:allowincell:true;mso-position-horizontal-relative:text;margin-left:129.60pt;mso-position-horizontal:absolute;mso-position-vertical-relative:text;margin-top:4.80pt;mso-position-vertical:absolute;width:315.00pt;height:181.00pt;mso-wrap-distance-left:9.00pt;mso-wrap-distance-top:0.00pt;mso-wrap-distance-right:9.00pt;mso-wrap-distance-bottom:0.00pt;v-text-anchor:top;visibility:visible;" fillcolor="#CCFFFF" strokecolor="#000000" strokeweight="0.75pt">
                <v:textbox inset="0,0,0,0">
                  <w:txbxContent>
                    <w:p w14:paraId="27A66B72" w14:textId="77777777">
                      <w:pPr>
                        <w:pBdr/>
                        <w:spacing/>
                        <w:ind/>
                        <w:jc w:val="center"/>
                        <w:rPr/>
                      </w:pPr>
                      <w:r/>
                      <w:r/>
                    </w:p>
                  </w:txbxContent>
                </v:textbox>
              </v:shape>
            </w:pict>
          </mc:Fallback>
        </mc:AlternateContent>
      </w:r>
      <w:r/>
    </w:p>
    <w:p w14:paraId="5867CECF" w14:textId="77777777">
      <w:pPr>
        <w:pBdr/>
        <w:spacing/>
        <w:ind w:right="140" w:left="567"/>
        <w:jc w:val="both"/>
        <w:rPr/>
      </w:pPr>
      <w:r/>
      <w:r/>
    </w:p>
    <w:p w14:paraId="2175BE42" w14:textId="77777777">
      <w:pPr>
        <w:pBdr/>
        <w:tabs>
          <w:tab w:val="left" w:leader="none" w:pos="1070"/>
        </w:tabs>
        <w:spacing/>
        <w:ind w:right="140" w:left="567"/>
        <w:jc w:val="both"/>
        <w:rPr/>
      </w:pPr>
      <w:r/>
      <w:r/>
    </w:p>
    <w:p w14:paraId="3D10A266" w14:textId="77777777">
      <w:pPr>
        <w:pBdr/>
        <w:spacing/>
        <w:ind w:right="140" w:left="567"/>
        <w:jc w:val="both"/>
        <w:rPr/>
      </w:pPr>
      <w:r/>
      <w:r/>
    </w:p>
    <w:p w14:paraId="4232F447" w14:textId="77777777">
      <w:pPr>
        <w:pBdr/>
        <w:tabs>
          <w:tab w:val="left" w:leader="none" w:pos="1065"/>
        </w:tabs>
        <w:spacing/>
        <w:ind w:right="140" w:left="567"/>
        <w:jc w:val="both"/>
        <w:rPr/>
      </w:pPr>
      <w:r>
        <w:t xml:space="preserve">         </w:t>
      </w:r>
      <w:r/>
    </w:p>
    <w:p w14:paraId="37D21DBD" w14:textId="77777777">
      <w:pPr>
        <w:pBdr/>
        <w:tabs>
          <w:tab w:val="left" w:leader="none" w:pos="1065"/>
        </w:tabs>
        <w:spacing/>
        <w:ind w:right="140" w:left="567"/>
        <w:jc w:val="both"/>
        <w:rPr/>
      </w:pPr>
      <w:r/>
      <w:r/>
    </w:p>
    <w:p w14:paraId="12CB9C40" w14:textId="77777777">
      <w:pPr>
        <w:pBdr/>
        <w:tabs>
          <w:tab w:val="left" w:leader="none" w:pos="1065"/>
        </w:tabs>
        <w:spacing/>
        <w:ind w:right="140" w:left="567"/>
        <w:jc w:val="both"/>
        <w:rPr/>
      </w:pPr>
      <w:r/>
      <w:r/>
    </w:p>
    <w:p w14:paraId="28360CC2" w14:textId="77777777">
      <w:pPr>
        <w:pBdr/>
        <w:tabs>
          <w:tab w:val="left" w:leader="none" w:pos="1065"/>
        </w:tabs>
        <w:spacing/>
        <w:ind w:right="140" w:left="567"/>
        <w:jc w:val="both"/>
        <w:rPr/>
      </w:pPr>
      <w:r>
        <w:t xml:space="preserve">        </w:t>
      </w:r>
      <w:r>
        <w:tab/>
      </w:r>
      <w:r>
        <w:t xml:space="preserve">xx</w:t>
      </w:r>
      <w:r>
        <w:t xml:space="preserve"> cm</w:t>
      </w:r>
      <w:r/>
    </w:p>
    <w:p w14:paraId="3C942939" w14:textId="77777777">
      <w:pPr>
        <w:pBdr/>
        <w:spacing/>
        <w:ind w:right="140" w:left="567"/>
        <w:jc w:val="both"/>
        <w:rPr/>
      </w:pPr>
      <w:r/>
      <w:r/>
    </w:p>
    <w:p w14:paraId="1AFE32C5" w14:textId="77777777">
      <w:pPr>
        <w:pBdr/>
        <w:spacing/>
        <w:ind w:right="140" w:left="567"/>
        <w:jc w:val="both"/>
        <w:rPr/>
      </w:pPr>
      <w:r/>
      <w:r/>
    </w:p>
    <w:p w14:paraId="24EE78D9" w14:textId="77777777">
      <w:pPr>
        <w:pBdr/>
        <w:spacing/>
        <w:ind w:right="140" w:left="567"/>
        <w:jc w:val="both"/>
        <w:rPr/>
      </w:pPr>
      <w:r/>
      <w:r/>
    </w:p>
    <w:p w14:paraId="6B9EE908" w14:textId="77777777">
      <w:pPr>
        <w:pBdr/>
        <w:spacing/>
        <w:ind w:right="140" w:left="567"/>
        <w:jc w:val="both"/>
        <w:rPr/>
      </w:pPr>
      <w:r/>
      <w:r/>
    </w:p>
    <w:p w14:paraId="4A5ECDB1" w14:textId="77777777">
      <w:pPr>
        <w:pBdr/>
        <w:spacing/>
        <w:ind w:right="140" w:left="567"/>
        <w:jc w:val="both"/>
        <w:rPr/>
      </w:pPr>
      <w:r/>
      <w:r/>
    </w:p>
    <w:p w14:paraId="3205EDD2" w14:textId="77777777">
      <w:pPr>
        <w:pBdr/>
        <w:spacing/>
        <w:ind w:right="140" w:left="567"/>
        <w:jc w:val="both"/>
        <w:rPr/>
      </w:pPr>
      <w:r/>
      <w:r/>
    </w:p>
    <w:p w14:paraId="2881680F" w14:textId="77777777">
      <w:pPr>
        <w:pBdr/>
        <w:spacing/>
        <w:ind w:right="140" w:left="567"/>
        <w:jc w:val="both"/>
        <w:rPr/>
      </w:pPr>
      <w:r/>
      <w:r/>
    </w:p>
    <w:p w14:paraId="0781C7F7" w14:textId="77777777">
      <w:pPr>
        <w:pBdr/>
        <w:spacing/>
        <w:ind w:right="140" w:left="567"/>
        <w:jc w:val="both"/>
        <w:rPr/>
      </w:pPr>
      <w:r>
        <mc:AlternateContent>
          <mc:Choice Requires="wpg">
            <w:drawing>
              <wp:anchor xmlns:wp="http://schemas.openxmlformats.org/drawingml/2006/wordprocessingDrawing" xmlns:wp14="http://schemas.microsoft.com/office/word/2010/wordprocessingDrawing" distT="0" distB="4294967295" distL="114300" distR="114300" simplePos="0" relativeHeight="251679232" behindDoc="0" locked="0" layoutInCell="1" allowOverlap="1">
                <wp:simplePos x="0" y="0"/>
                <wp:positionH relativeFrom="column">
                  <wp:posOffset>1674495</wp:posOffset>
                </wp:positionH>
                <wp:positionV relativeFrom="paragraph">
                  <wp:posOffset>85725</wp:posOffset>
                </wp:positionV>
                <wp:extent cx="3886200" cy="0"/>
                <wp:effectExtent l="0" t="76200" r="19050" b="95250"/>
                <wp:wrapNone/>
                <wp:docPr id="29" name="Connecteur droit 2"/>
                <wp:cNvGraphicFramePr/>
                <a:graphic xmlns:a="http://schemas.openxmlformats.org/drawingml/2006/main">
                  <a:graphicData uri="http://schemas.microsoft.com/office/word/2010/wordprocessingShape">
                    <wps:wsp>
                      <wps:cNvPr id="0" name=""/>
                      <wps:cNvSpPr/>
                      <wps:spPr bwMode="auto">
                        <a:xfrm>
                          <a:off x="0" y="0"/>
                          <a:ext cx="3886200" cy="0"/>
                        </a:xfrm>
                        <a:prstGeom prst="line">
                          <a:avLst/>
                        </a:prstGeom>
                        <a:noFill/>
                        <a:ln w="9525">
                          <a:solidFill>
                            <a:srgbClr val="000000"/>
                          </a:solidFill>
                          <a:round/>
                          <a:headEnd/>
                          <a:tailEnd type="triangle" w="med" len="me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42" o:spid="_x0000_s42" style="position:absolute;left:0;text-align:left;z-index:251679232;mso-wrap-distance-left:9.00pt;mso-wrap-distance-top:0.00pt;mso-wrap-distance-right:9.00pt;mso-wrap-distance-bottom:-169093.20pt;visibility:visible;" from="131.8pt,6.8pt" to="437.9pt,6.8pt" filled="f" strokecolor="#000000" strokeweight="0.75pt"/>
            </w:pict>
          </mc:Fallback>
        </mc:AlternateContent>
      </w:r>
      <w:r/>
    </w:p>
    <w:p w14:paraId="18E11145" w14:textId="77777777">
      <w:pPr>
        <w:pBdr/>
        <w:spacing/>
        <w:ind w:right="140" w:left="567"/>
        <w:jc w:val="both"/>
        <w:rPr/>
      </w:pPr>
      <w:r>
        <w:tab/>
      </w:r>
      <w:r>
        <w:tab/>
      </w:r>
      <w:r>
        <w:tab/>
      </w:r>
      <w:r>
        <w:tab/>
      </w:r>
      <w:r>
        <w:tab/>
      </w:r>
      <w:r>
        <w:tab/>
      </w:r>
      <w:r>
        <w:t xml:space="preserve">             </w:t>
      </w:r>
      <w:r>
        <w:t xml:space="preserve">xx</w:t>
      </w:r>
      <w:r>
        <w:t xml:space="preserve"> cm </w:t>
      </w:r>
      <w:r/>
    </w:p>
    <w:p w14:paraId="0D6042EF" w14:textId="77777777">
      <w:pPr>
        <w:pBdr/>
        <w:spacing/>
        <w:ind w:right="140" w:left="567"/>
        <w:jc w:val="both"/>
        <w:rPr/>
      </w:pPr>
      <w:r/>
      <w:r/>
    </w:p>
    <w:p w14:paraId="40F48D83" w14:textId="77777777">
      <w:pPr>
        <w:pBdr/>
        <w:spacing/>
        <w:ind w:right="140" w:left="567"/>
        <w:jc w:val="both"/>
        <w:rPr/>
      </w:pPr>
      <w:r/>
      <w:r/>
    </w:p>
    <w:p w14:paraId="00E5A765" w14:textId="77777777">
      <w:pPr>
        <w:widowControl w:val="true"/>
        <w:numPr>
          <w:ilvl w:val="0"/>
          <w:numId w:val="32"/>
        </w:numPr>
        <w:pBdr/>
        <w:spacing w:after="120" w:line="320" w:lineRule="exact"/>
        <w:ind w:hanging="11"/>
        <w:jc w:val="both"/>
        <w:rPr/>
      </w:pPr>
      <w:r>
        <w:rPr>
          <w:b/>
        </w:rPr>
        <w:t xml:space="preserve">B</w:t>
      </w:r>
      <w:r>
        <w:rPr>
          <w:b/>
        </w:rPr>
        <w:t xml:space="preserve">ulletins de vote (indiquer la couleur) </w:t>
      </w:r>
      <w:r>
        <w:t xml:space="preserve">des listes présentées par les organisations syndicales,</w:t>
      </w:r>
      <w:r/>
    </w:p>
    <w:p w14:paraId="05538824" w14:textId="77777777">
      <w:pPr>
        <w:pBdr/>
        <w:spacing/>
        <w:ind w:right="140" w:left="567"/>
        <w:jc w:val="both"/>
        <w:rPr/>
      </w:pPr>
      <w:r>
        <mc:AlternateContent>
          <mc:Choice Requires="wpg">
            <w:drawing>
              <wp:anchor xmlns:wp="http://schemas.openxmlformats.org/drawingml/2006/wordprocessingDrawing" xmlns:wp14="http://schemas.microsoft.com/office/word/2010/wordprocessingDrawing" distT="0" distB="0" distL="114300" distR="114300" simplePos="0" relativeHeight="251680256" behindDoc="0" locked="0" layoutInCell="1" allowOverlap="1">
                <wp:simplePos x="0" y="0"/>
                <wp:positionH relativeFrom="margin">
                  <wp:align>center</wp:align>
                </wp:positionH>
                <wp:positionV relativeFrom="paragraph">
                  <wp:posOffset>105410</wp:posOffset>
                </wp:positionV>
                <wp:extent cx="4000500" cy="2616200"/>
                <wp:effectExtent l="0" t="0" r="19050" b="12700"/>
                <wp:wrapNone/>
                <wp:docPr id="30" name="Zone de texte 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4000500" cy="2616200"/>
                        </a:xfrm>
                        <a:prstGeom prst="rect">
                          <a:avLst/>
                        </a:prstGeom>
                        <a:solidFill>
                          <a:srgbClr val="FFFF99"/>
                        </a:solidFill>
                        <a:ln w="9525">
                          <a:solidFill>
                            <a:srgbClr val="000000"/>
                          </a:solidFill>
                          <a:miter lim="800000"/>
                          <a:headEnd/>
                          <a:tailEnd/>
                        </a:ln>
                      </wps:spPr>
                      <wps:txbx>
                        <w:txbxContent>
                          <w:p w14:paraId="3603145C" w14:textId="77777777">
                            <w:pPr>
                              <w:pBdr/>
                              <w:spacing/>
                              <w:ind/>
                              <w:jc w:val="center"/>
                              <w:rPr/>
                            </w:pPr>
                            <w:r>
                              <w:t xml:space="preserve">Elections des représentants du personnel à la CAP pour la catégorie ….</w:t>
                            </w:r>
                            <w:r/>
                          </w:p>
                          <w:p w14:paraId="2F30EAB5" w14:textId="035D49B1">
                            <w:pPr>
                              <w:pBdr/>
                              <w:spacing/>
                              <w:ind/>
                              <w:jc w:val="center"/>
                              <w:rPr/>
                            </w:pPr>
                            <w:r>
                              <w:t xml:space="preserve">Scrutin du </w:t>
                            </w:r>
                            <w:r>
                              <w:t xml:space="preserve">10</w:t>
                            </w:r>
                            <w:r>
                              <w:t xml:space="preserve"> décembre 202</w:t>
                            </w:r>
                            <w:r>
                              <w:t xml:space="preserve">6</w:t>
                            </w:r>
                            <w:r/>
                          </w:p>
                          <w:p w14:paraId="02A90111" w14:textId="77777777">
                            <w:pPr>
                              <w:pBdr/>
                              <w:spacing/>
                              <w:ind/>
                              <w:jc w:val="center"/>
                              <w:rPr/>
                            </w:pPr>
                            <w:r>
                              <w:t xml:space="preserve">NOM DE(S) L’ORGANISATION(S) SYNDICALE(S)</w:t>
                            </w:r>
                            <w:r/>
                          </w:p>
                          <w:p w14:paraId="289A9E74" w14:textId="77777777">
                            <w:pPr>
                              <w:pBdr/>
                              <w:spacing/>
                              <w:ind/>
                              <w:jc w:val="center"/>
                              <w:rPr/>
                            </w:pPr>
                            <w:r/>
                            <w:r/>
                          </w:p>
                          <w:p w14:paraId="4EBD813D" w14:textId="77777777">
                            <w:pPr>
                              <w:pBdr/>
                              <w:spacing/>
                              <w:ind/>
                              <w:jc w:val="center"/>
                              <w:rPr>
                                <w:sz w:val="16"/>
                                <w:szCs w:val="16"/>
                              </w:rPr>
                            </w:pPr>
                            <w:r>
                              <w:rPr>
                                <w:sz w:val="16"/>
                                <w:szCs w:val="16"/>
                              </w:rPr>
                              <w:t xml:space="preserve">    </w:t>
                            </w:r>
                            <w:r>
                              <w:rPr>
                                <w:sz w:val="16"/>
                                <w:szCs w:val="16"/>
                              </w:rPr>
                              <w:t xml:space="preserve">1 </w:t>
                            </w:r>
                            <w:r>
                              <w:rPr>
                                <w:sz w:val="16"/>
                                <w:szCs w:val="16"/>
                              </w:rPr>
                              <w:t xml:space="preserve">M./Mme </w:t>
                            </w:r>
                            <w:r>
                              <w:rPr>
                                <w:sz w:val="16"/>
                                <w:szCs w:val="16"/>
                              </w:rPr>
                              <w:t xml:space="preserve">NOM Prénom–</w:t>
                            </w:r>
                            <w:r>
                              <w:rPr>
                                <w:sz w:val="16"/>
                                <w:szCs w:val="16"/>
                              </w:rPr>
                              <w:t xml:space="preserve"> Catégorie</w:t>
                            </w:r>
                            <w:r>
                              <w:rPr>
                                <w:sz w:val="16"/>
                                <w:szCs w:val="16"/>
                              </w:rPr>
                              <w:tab/>
                            </w:r>
                            <w:r>
                              <w:rPr>
                                <w:sz w:val="16"/>
                                <w:szCs w:val="16"/>
                              </w:rPr>
                            </w:r>
                          </w:p>
                          <w:p w14:paraId="5713DB5F" w14:textId="77777777">
                            <w:pPr>
                              <w:pBdr/>
                              <w:spacing/>
                              <w:ind/>
                              <w:jc w:val="center"/>
                              <w:rPr>
                                <w:sz w:val="16"/>
                                <w:szCs w:val="16"/>
                              </w:rPr>
                            </w:pPr>
                            <w:r>
                              <w:rPr>
                                <w:sz w:val="16"/>
                                <w:szCs w:val="16"/>
                              </w:rPr>
                              <w:t xml:space="preserve">2 </w:t>
                            </w:r>
                            <w:r>
                              <w:rPr>
                                <w:sz w:val="16"/>
                                <w:szCs w:val="16"/>
                              </w:rPr>
                              <w:t xml:space="preserve">M./Mme </w:t>
                            </w:r>
                            <w:r>
                              <w:rPr>
                                <w:sz w:val="16"/>
                                <w:szCs w:val="16"/>
                              </w:rPr>
                              <w:t xml:space="preserve">NOM Prénom</w:t>
                            </w:r>
                            <w:r>
                              <w:rPr>
                                <w:sz w:val="16"/>
                                <w:szCs w:val="16"/>
                              </w:rPr>
                              <w:t xml:space="preserve">– Catégorie</w:t>
                            </w:r>
                            <w:r>
                              <w:rPr>
                                <w:sz w:val="16"/>
                                <w:szCs w:val="16"/>
                              </w:rPr>
                            </w:r>
                          </w:p>
                          <w:p w14:paraId="2FD3C007" w14:textId="77777777">
                            <w:pPr>
                              <w:pBdr/>
                              <w:spacing/>
                              <w:ind/>
                              <w:jc w:val="center"/>
                              <w:rPr>
                                <w:sz w:val="16"/>
                                <w:szCs w:val="16"/>
                              </w:rPr>
                            </w:pPr>
                            <w:r>
                              <w:rPr>
                                <w:sz w:val="16"/>
                                <w:szCs w:val="16"/>
                              </w:rPr>
                              <w:t xml:space="preserve">3 </w:t>
                            </w:r>
                            <w:r>
                              <w:rPr>
                                <w:sz w:val="16"/>
                                <w:szCs w:val="16"/>
                              </w:rPr>
                              <w:t xml:space="preserve">M./Mme </w:t>
                            </w:r>
                            <w:r>
                              <w:rPr>
                                <w:sz w:val="16"/>
                                <w:szCs w:val="16"/>
                              </w:rPr>
                              <w:t xml:space="preserve">NOM Prénom</w:t>
                            </w:r>
                            <w:r>
                              <w:rPr>
                                <w:sz w:val="16"/>
                                <w:szCs w:val="16"/>
                              </w:rPr>
                              <w:t xml:space="preserve">– Catégorie</w:t>
                            </w:r>
                            <w:r>
                              <w:rPr>
                                <w:sz w:val="16"/>
                                <w:szCs w:val="16"/>
                              </w:rPr>
                            </w:r>
                          </w:p>
                          <w:p w14:paraId="697A9153" w14:textId="77777777">
                            <w:pPr>
                              <w:pBdr/>
                              <w:spacing/>
                              <w:ind/>
                              <w:jc w:val="center"/>
                              <w:rPr>
                                <w:sz w:val="16"/>
                                <w:szCs w:val="16"/>
                              </w:rPr>
                            </w:pPr>
                            <w:r>
                              <w:rPr>
                                <w:sz w:val="16"/>
                                <w:szCs w:val="16"/>
                              </w:rPr>
                              <w:t xml:space="preserve">4 </w:t>
                            </w:r>
                            <w:r>
                              <w:rPr>
                                <w:sz w:val="16"/>
                                <w:szCs w:val="16"/>
                              </w:rPr>
                              <w:t xml:space="preserve">M./Mme </w:t>
                            </w:r>
                            <w:r>
                              <w:rPr>
                                <w:sz w:val="16"/>
                                <w:szCs w:val="16"/>
                              </w:rPr>
                              <w:t xml:space="preserve">NOM Prénom– </w:t>
                            </w:r>
                            <w:r>
                              <w:rPr>
                                <w:sz w:val="16"/>
                                <w:szCs w:val="16"/>
                              </w:rPr>
                              <w:t xml:space="preserve">Catégorie</w:t>
                            </w:r>
                            <w:r>
                              <w:rPr>
                                <w:sz w:val="16"/>
                                <w:szCs w:val="16"/>
                              </w:rPr>
                            </w:r>
                          </w:p>
                          <w:p w14:paraId="1E26139E" w14:textId="77777777">
                            <w:pPr>
                              <w:pBdr/>
                              <w:spacing/>
                              <w:ind/>
                              <w:jc w:val="center"/>
                              <w:rPr>
                                <w:sz w:val="16"/>
                                <w:szCs w:val="16"/>
                              </w:rPr>
                            </w:pPr>
                            <w:r>
                              <w:rPr>
                                <w:sz w:val="16"/>
                                <w:szCs w:val="16"/>
                              </w:rPr>
                              <w:t xml:space="preserve">5 </w:t>
                            </w:r>
                            <w:r>
                              <w:rPr>
                                <w:sz w:val="16"/>
                                <w:szCs w:val="16"/>
                              </w:rPr>
                              <w:t xml:space="preserve">M./Mme </w:t>
                            </w:r>
                            <w:r>
                              <w:rPr>
                                <w:sz w:val="16"/>
                                <w:szCs w:val="16"/>
                              </w:rPr>
                              <w:t xml:space="preserve">NOM Prénom– </w:t>
                            </w:r>
                            <w:r>
                              <w:rPr>
                                <w:sz w:val="16"/>
                                <w:szCs w:val="16"/>
                              </w:rPr>
                              <w:t xml:space="preserve">Catégorie</w:t>
                            </w:r>
                            <w:r>
                              <w:rPr>
                                <w:sz w:val="16"/>
                                <w:szCs w:val="16"/>
                              </w:rPr>
                              <w:t xml:space="preserve"> </w:t>
                            </w:r>
                            <w:r>
                              <w:rPr>
                                <w:sz w:val="16"/>
                                <w:szCs w:val="16"/>
                              </w:rPr>
                            </w:r>
                          </w:p>
                          <w:p w14:paraId="35CB4E8B" w14:textId="77777777">
                            <w:pPr>
                              <w:pBdr/>
                              <w:spacing/>
                              <w:ind/>
                              <w:jc w:val="center"/>
                              <w:rPr>
                                <w:sz w:val="16"/>
                                <w:szCs w:val="16"/>
                              </w:rPr>
                            </w:pPr>
                            <w:r>
                              <w:rPr>
                                <w:sz w:val="16"/>
                                <w:szCs w:val="16"/>
                              </w:rPr>
                              <w:t xml:space="preserve">6 </w:t>
                            </w:r>
                            <w:r>
                              <w:rPr>
                                <w:sz w:val="16"/>
                                <w:szCs w:val="16"/>
                              </w:rPr>
                              <w:t xml:space="preserve">M./Mme </w:t>
                            </w:r>
                            <w:r>
                              <w:rPr>
                                <w:sz w:val="16"/>
                                <w:szCs w:val="16"/>
                              </w:rPr>
                              <w:t xml:space="preserve">NOM Prénom– </w:t>
                            </w:r>
                            <w:r>
                              <w:rPr>
                                <w:sz w:val="16"/>
                                <w:szCs w:val="16"/>
                              </w:rPr>
                              <w:t xml:space="preserve">Catégorie</w:t>
                            </w:r>
                            <w:r>
                              <w:rPr>
                                <w:sz w:val="16"/>
                                <w:szCs w:val="16"/>
                              </w:rPr>
                            </w:r>
                          </w:p>
                          <w:p w14:paraId="53910289" w14:textId="77777777">
                            <w:pPr>
                              <w:pBdr/>
                              <w:spacing/>
                              <w:ind/>
                              <w:jc w:val="center"/>
                              <w:rPr>
                                <w:sz w:val="16"/>
                                <w:szCs w:val="16"/>
                              </w:rPr>
                            </w:pPr>
                            <w:r>
                              <w:rPr>
                                <w:sz w:val="16"/>
                                <w:szCs w:val="16"/>
                              </w:rPr>
                              <w:t xml:space="preserve">……………..</w:t>
                            </w:r>
                            <w:r>
                              <w:rPr>
                                <w:sz w:val="16"/>
                                <w:szCs w:val="16"/>
                              </w:rPr>
                            </w:r>
                          </w:p>
                          <w:p w14:paraId="7D1B2C04" w14:textId="77777777">
                            <w:pPr>
                              <w:pBdr/>
                              <w:spacing/>
                              <w:ind/>
                              <w:jc w:val="center"/>
                              <w:rPr>
                                <w:sz w:val="16"/>
                                <w:szCs w:val="16"/>
                              </w:rPr>
                            </w:pPr>
                            <w:r>
                              <w:rPr>
                                <w:sz w:val="16"/>
                                <w:szCs w:val="16"/>
                              </w:rPr>
                            </w:r>
                            <w:r>
                              <w:rPr>
                                <w:sz w:val="16"/>
                                <w:szCs w:val="16"/>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43" o:spid="_x0000_s43" o:spt="202" type="#_x0000_t202" style="position:absolute;z-index:251680256;o:allowoverlap:true;o:allowincell:true;mso-position-horizontal-relative:margin;mso-position-horizontal:center;mso-position-vertical-relative:text;margin-top:8.30pt;mso-position-vertical:absolute;width:315.00pt;height:206.00pt;mso-wrap-distance-left:9.00pt;mso-wrap-distance-top:0.00pt;mso-wrap-distance-right:9.00pt;mso-wrap-distance-bottom:0.00pt;v-text-anchor:top;visibility:visible;" fillcolor="#FFFF99" strokecolor="#000000" strokeweight="0.75pt">
                <v:textbox inset="0,0,0,0">
                  <w:txbxContent>
                    <w:p w14:paraId="3603145C" w14:textId="77777777">
                      <w:pPr>
                        <w:pBdr/>
                        <w:spacing/>
                        <w:ind/>
                        <w:jc w:val="center"/>
                        <w:rPr/>
                      </w:pPr>
                      <w:r>
                        <w:t xml:space="preserve">Elections des représentants du personnel à la CAP pour la catégorie ….</w:t>
                      </w:r>
                      <w:r/>
                    </w:p>
                    <w:p w14:paraId="2F30EAB5" w14:textId="035D49B1">
                      <w:pPr>
                        <w:pBdr/>
                        <w:spacing/>
                        <w:ind/>
                        <w:jc w:val="center"/>
                        <w:rPr/>
                      </w:pPr>
                      <w:r>
                        <w:t xml:space="preserve">Scrutin du </w:t>
                      </w:r>
                      <w:r>
                        <w:t xml:space="preserve">10</w:t>
                      </w:r>
                      <w:r>
                        <w:t xml:space="preserve"> décembre 202</w:t>
                      </w:r>
                      <w:r>
                        <w:t xml:space="preserve">6</w:t>
                      </w:r>
                      <w:r/>
                    </w:p>
                    <w:p w14:paraId="02A90111" w14:textId="77777777">
                      <w:pPr>
                        <w:pBdr/>
                        <w:spacing/>
                        <w:ind/>
                        <w:jc w:val="center"/>
                        <w:rPr/>
                      </w:pPr>
                      <w:r>
                        <w:t xml:space="preserve">NOM DE(S) L’ORGANISATION(S) SYNDICALE(S)</w:t>
                      </w:r>
                      <w:r/>
                    </w:p>
                    <w:p w14:paraId="289A9E74" w14:textId="77777777">
                      <w:pPr>
                        <w:pBdr/>
                        <w:spacing/>
                        <w:ind/>
                        <w:jc w:val="center"/>
                        <w:rPr/>
                      </w:pPr>
                      <w:r/>
                      <w:r/>
                    </w:p>
                    <w:p w14:paraId="4EBD813D" w14:textId="77777777">
                      <w:pPr>
                        <w:pBdr/>
                        <w:spacing/>
                        <w:ind/>
                        <w:jc w:val="center"/>
                        <w:rPr>
                          <w:sz w:val="16"/>
                          <w:szCs w:val="16"/>
                        </w:rPr>
                      </w:pPr>
                      <w:r>
                        <w:rPr>
                          <w:sz w:val="16"/>
                          <w:szCs w:val="16"/>
                        </w:rPr>
                        <w:t xml:space="preserve">    </w:t>
                      </w:r>
                      <w:r>
                        <w:rPr>
                          <w:sz w:val="16"/>
                          <w:szCs w:val="16"/>
                        </w:rPr>
                        <w:t xml:space="preserve">1 </w:t>
                      </w:r>
                      <w:r>
                        <w:rPr>
                          <w:sz w:val="16"/>
                          <w:szCs w:val="16"/>
                        </w:rPr>
                        <w:t xml:space="preserve">M./Mme </w:t>
                      </w:r>
                      <w:r>
                        <w:rPr>
                          <w:sz w:val="16"/>
                          <w:szCs w:val="16"/>
                        </w:rPr>
                        <w:t xml:space="preserve">NOM Prénom–</w:t>
                      </w:r>
                      <w:r>
                        <w:rPr>
                          <w:sz w:val="16"/>
                          <w:szCs w:val="16"/>
                        </w:rPr>
                        <w:t xml:space="preserve"> Catégorie</w:t>
                      </w:r>
                      <w:r>
                        <w:rPr>
                          <w:sz w:val="16"/>
                          <w:szCs w:val="16"/>
                        </w:rPr>
                        <w:tab/>
                      </w:r>
                      <w:r>
                        <w:rPr>
                          <w:sz w:val="16"/>
                          <w:szCs w:val="16"/>
                        </w:rPr>
                      </w:r>
                    </w:p>
                    <w:p w14:paraId="5713DB5F" w14:textId="77777777">
                      <w:pPr>
                        <w:pBdr/>
                        <w:spacing/>
                        <w:ind/>
                        <w:jc w:val="center"/>
                        <w:rPr>
                          <w:sz w:val="16"/>
                          <w:szCs w:val="16"/>
                        </w:rPr>
                      </w:pPr>
                      <w:r>
                        <w:rPr>
                          <w:sz w:val="16"/>
                          <w:szCs w:val="16"/>
                        </w:rPr>
                        <w:t xml:space="preserve">2 </w:t>
                      </w:r>
                      <w:r>
                        <w:rPr>
                          <w:sz w:val="16"/>
                          <w:szCs w:val="16"/>
                        </w:rPr>
                        <w:t xml:space="preserve">M./Mme </w:t>
                      </w:r>
                      <w:r>
                        <w:rPr>
                          <w:sz w:val="16"/>
                          <w:szCs w:val="16"/>
                        </w:rPr>
                        <w:t xml:space="preserve">NOM Prénom</w:t>
                      </w:r>
                      <w:r>
                        <w:rPr>
                          <w:sz w:val="16"/>
                          <w:szCs w:val="16"/>
                        </w:rPr>
                        <w:t xml:space="preserve">– Catégorie</w:t>
                      </w:r>
                      <w:r>
                        <w:rPr>
                          <w:sz w:val="16"/>
                          <w:szCs w:val="16"/>
                        </w:rPr>
                      </w:r>
                    </w:p>
                    <w:p w14:paraId="2FD3C007" w14:textId="77777777">
                      <w:pPr>
                        <w:pBdr/>
                        <w:spacing/>
                        <w:ind/>
                        <w:jc w:val="center"/>
                        <w:rPr>
                          <w:sz w:val="16"/>
                          <w:szCs w:val="16"/>
                        </w:rPr>
                      </w:pPr>
                      <w:r>
                        <w:rPr>
                          <w:sz w:val="16"/>
                          <w:szCs w:val="16"/>
                        </w:rPr>
                        <w:t xml:space="preserve">3 </w:t>
                      </w:r>
                      <w:r>
                        <w:rPr>
                          <w:sz w:val="16"/>
                          <w:szCs w:val="16"/>
                        </w:rPr>
                        <w:t xml:space="preserve">M./Mme </w:t>
                      </w:r>
                      <w:r>
                        <w:rPr>
                          <w:sz w:val="16"/>
                          <w:szCs w:val="16"/>
                        </w:rPr>
                        <w:t xml:space="preserve">NOM Prénom</w:t>
                      </w:r>
                      <w:r>
                        <w:rPr>
                          <w:sz w:val="16"/>
                          <w:szCs w:val="16"/>
                        </w:rPr>
                        <w:t xml:space="preserve">– Catégorie</w:t>
                      </w:r>
                      <w:r>
                        <w:rPr>
                          <w:sz w:val="16"/>
                          <w:szCs w:val="16"/>
                        </w:rPr>
                      </w:r>
                    </w:p>
                    <w:p w14:paraId="697A9153" w14:textId="77777777">
                      <w:pPr>
                        <w:pBdr/>
                        <w:spacing/>
                        <w:ind/>
                        <w:jc w:val="center"/>
                        <w:rPr>
                          <w:sz w:val="16"/>
                          <w:szCs w:val="16"/>
                        </w:rPr>
                      </w:pPr>
                      <w:r>
                        <w:rPr>
                          <w:sz w:val="16"/>
                          <w:szCs w:val="16"/>
                        </w:rPr>
                        <w:t xml:space="preserve">4 </w:t>
                      </w:r>
                      <w:r>
                        <w:rPr>
                          <w:sz w:val="16"/>
                          <w:szCs w:val="16"/>
                        </w:rPr>
                        <w:t xml:space="preserve">M./Mme </w:t>
                      </w:r>
                      <w:r>
                        <w:rPr>
                          <w:sz w:val="16"/>
                          <w:szCs w:val="16"/>
                        </w:rPr>
                        <w:t xml:space="preserve">NOM Prénom– </w:t>
                      </w:r>
                      <w:r>
                        <w:rPr>
                          <w:sz w:val="16"/>
                          <w:szCs w:val="16"/>
                        </w:rPr>
                        <w:t xml:space="preserve">Catégorie</w:t>
                      </w:r>
                      <w:r>
                        <w:rPr>
                          <w:sz w:val="16"/>
                          <w:szCs w:val="16"/>
                        </w:rPr>
                      </w:r>
                    </w:p>
                    <w:p w14:paraId="1E26139E" w14:textId="77777777">
                      <w:pPr>
                        <w:pBdr/>
                        <w:spacing/>
                        <w:ind/>
                        <w:jc w:val="center"/>
                        <w:rPr>
                          <w:sz w:val="16"/>
                          <w:szCs w:val="16"/>
                        </w:rPr>
                      </w:pPr>
                      <w:r>
                        <w:rPr>
                          <w:sz w:val="16"/>
                          <w:szCs w:val="16"/>
                        </w:rPr>
                        <w:t xml:space="preserve">5 </w:t>
                      </w:r>
                      <w:r>
                        <w:rPr>
                          <w:sz w:val="16"/>
                          <w:szCs w:val="16"/>
                        </w:rPr>
                        <w:t xml:space="preserve">M./Mme </w:t>
                      </w:r>
                      <w:r>
                        <w:rPr>
                          <w:sz w:val="16"/>
                          <w:szCs w:val="16"/>
                        </w:rPr>
                        <w:t xml:space="preserve">NOM Prénom– </w:t>
                      </w:r>
                      <w:r>
                        <w:rPr>
                          <w:sz w:val="16"/>
                          <w:szCs w:val="16"/>
                        </w:rPr>
                        <w:t xml:space="preserve">Catégorie</w:t>
                      </w:r>
                      <w:r>
                        <w:rPr>
                          <w:sz w:val="16"/>
                          <w:szCs w:val="16"/>
                        </w:rPr>
                        <w:t xml:space="preserve"> </w:t>
                      </w:r>
                      <w:r>
                        <w:rPr>
                          <w:sz w:val="16"/>
                          <w:szCs w:val="16"/>
                        </w:rPr>
                      </w:r>
                    </w:p>
                    <w:p w14:paraId="35CB4E8B" w14:textId="77777777">
                      <w:pPr>
                        <w:pBdr/>
                        <w:spacing/>
                        <w:ind/>
                        <w:jc w:val="center"/>
                        <w:rPr>
                          <w:sz w:val="16"/>
                          <w:szCs w:val="16"/>
                        </w:rPr>
                      </w:pPr>
                      <w:r>
                        <w:rPr>
                          <w:sz w:val="16"/>
                          <w:szCs w:val="16"/>
                        </w:rPr>
                        <w:t xml:space="preserve">6 </w:t>
                      </w:r>
                      <w:r>
                        <w:rPr>
                          <w:sz w:val="16"/>
                          <w:szCs w:val="16"/>
                        </w:rPr>
                        <w:t xml:space="preserve">M./Mme </w:t>
                      </w:r>
                      <w:r>
                        <w:rPr>
                          <w:sz w:val="16"/>
                          <w:szCs w:val="16"/>
                        </w:rPr>
                        <w:t xml:space="preserve">NOM Prénom– </w:t>
                      </w:r>
                      <w:r>
                        <w:rPr>
                          <w:sz w:val="16"/>
                          <w:szCs w:val="16"/>
                        </w:rPr>
                        <w:t xml:space="preserve">Catégorie</w:t>
                      </w:r>
                      <w:r>
                        <w:rPr>
                          <w:sz w:val="16"/>
                          <w:szCs w:val="16"/>
                        </w:rPr>
                      </w:r>
                    </w:p>
                    <w:p w14:paraId="53910289" w14:textId="77777777">
                      <w:pPr>
                        <w:pBdr/>
                        <w:spacing/>
                        <w:ind/>
                        <w:jc w:val="center"/>
                        <w:rPr>
                          <w:sz w:val="16"/>
                          <w:szCs w:val="16"/>
                        </w:rPr>
                      </w:pPr>
                      <w:r>
                        <w:rPr>
                          <w:sz w:val="16"/>
                          <w:szCs w:val="16"/>
                        </w:rPr>
                        <w:t xml:space="preserve">……………..</w:t>
                      </w:r>
                      <w:r>
                        <w:rPr>
                          <w:sz w:val="16"/>
                          <w:szCs w:val="16"/>
                        </w:rPr>
                      </w:r>
                    </w:p>
                    <w:p w14:paraId="7D1B2C04" w14:textId="77777777">
                      <w:pPr>
                        <w:pBdr/>
                        <w:spacing/>
                        <w:ind/>
                        <w:jc w:val="center"/>
                        <w:rPr>
                          <w:sz w:val="16"/>
                          <w:szCs w:val="16"/>
                        </w:rPr>
                      </w:pPr>
                      <w:r>
                        <w:rPr>
                          <w:sz w:val="16"/>
                          <w:szCs w:val="16"/>
                        </w:rPr>
                      </w:r>
                      <w:r>
                        <w:rPr>
                          <w:sz w:val="16"/>
                          <w:szCs w:val="16"/>
                        </w:rPr>
                      </w:r>
                    </w:p>
                  </w:txbxContent>
                </v:textbox>
              </v:shape>
            </w:pict>
          </mc:Fallback>
        </mc:AlternateContent>
      </w:r>
      <w:r/>
    </w:p>
    <w:p w14:paraId="709A7444" w14:textId="77777777">
      <w:pPr>
        <w:pBdr/>
        <w:spacing/>
        <w:ind w:right="140" w:left="567"/>
        <w:jc w:val="both"/>
        <w:rPr/>
      </w:pPr>
      <w:r/>
      <w:r/>
    </w:p>
    <w:p w14:paraId="706B39F6" w14:textId="77777777">
      <w:pPr>
        <w:pBdr/>
        <w:spacing/>
        <w:ind w:right="140" w:left="567"/>
        <w:jc w:val="both"/>
        <w:rPr/>
      </w:pPr>
      <w:r/>
      <w:r/>
    </w:p>
    <w:p w14:paraId="5C9B8A7A" w14:textId="77777777">
      <w:pPr>
        <w:pBdr/>
        <w:spacing/>
        <w:ind w:right="140" w:left="567"/>
        <w:jc w:val="both"/>
        <w:rPr/>
      </w:pPr>
      <w:r/>
      <w:r/>
    </w:p>
    <w:p w14:paraId="561C4AC1" w14:textId="77777777">
      <w:pPr>
        <w:pBdr/>
        <w:spacing/>
        <w:ind w:right="140" w:left="567"/>
        <w:jc w:val="both"/>
        <w:rPr/>
      </w:pPr>
      <w:r/>
      <w:r/>
    </w:p>
    <w:p w14:paraId="166C9F30" w14:textId="77777777">
      <w:pPr>
        <w:pBdr/>
        <w:spacing/>
        <w:ind w:right="140" w:left="567"/>
        <w:jc w:val="both"/>
        <w:rPr/>
      </w:pPr>
      <w:r/>
      <w:r/>
    </w:p>
    <w:p w14:paraId="6023BC71" w14:textId="77777777">
      <w:pPr>
        <w:pBdr/>
        <w:spacing/>
        <w:ind w:right="140" w:left="567"/>
        <w:jc w:val="both"/>
        <w:rPr/>
      </w:pPr>
      <w:r/>
      <w:r/>
    </w:p>
    <w:p w14:paraId="56012A3E" w14:textId="77777777">
      <w:pPr>
        <w:pBdr/>
        <w:spacing/>
        <w:ind w:right="140" w:left="567"/>
        <w:jc w:val="both"/>
        <w:rPr/>
      </w:pPr>
      <w:r/>
      <w:r/>
    </w:p>
    <w:p w14:paraId="05BE7BA5" w14:textId="77777777">
      <w:pPr>
        <w:pBdr/>
        <w:spacing/>
        <w:ind w:right="140" w:left="567"/>
        <w:jc w:val="both"/>
        <w:rPr/>
      </w:pPr>
      <w:r/>
      <w:r/>
    </w:p>
    <w:p w14:paraId="779A2ABA" w14:textId="77777777">
      <w:pPr>
        <w:pBdr/>
        <w:spacing/>
        <w:ind w:right="140" w:left="567"/>
        <w:jc w:val="both"/>
        <w:rPr/>
      </w:pPr>
      <w:r/>
      <w:r/>
    </w:p>
    <w:p w14:paraId="70660DD7" w14:textId="77777777">
      <w:pPr>
        <w:pBdr/>
        <w:spacing/>
        <w:ind w:right="140" w:left="567"/>
        <w:jc w:val="both"/>
        <w:rPr/>
      </w:pPr>
      <w:r/>
      <w:r/>
    </w:p>
    <w:p w14:paraId="162DDD14" w14:textId="77777777">
      <w:pPr>
        <w:pBdr/>
        <w:spacing/>
        <w:ind w:right="140" w:left="567"/>
        <w:jc w:val="both"/>
        <w:rPr/>
      </w:pPr>
      <w:r/>
      <w:r/>
    </w:p>
    <w:p w14:paraId="7887185C" w14:textId="77777777">
      <w:pPr>
        <w:pBdr/>
        <w:spacing/>
        <w:ind w:right="140" w:left="567"/>
        <w:jc w:val="both"/>
        <w:rPr/>
      </w:pPr>
      <w:r/>
      <w:r/>
    </w:p>
    <w:p w14:paraId="71BE884A" w14:textId="77777777">
      <w:pPr>
        <w:pBdr/>
        <w:spacing/>
        <w:ind w:right="140" w:left="567"/>
        <w:jc w:val="both"/>
        <w:rPr/>
      </w:pPr>
      <w:r/>
      <w:r/>
    </w:p>
    <w:p w14:paraId="357F7D4A" w14:textId="77777777">
      <w:pPr>
        <w:pBdr/>
        <w:spacing/>
        <w:ind w:right="140" w:left="567"/>
        <w:jc w:val="both"/>
        <w:rPr/>
      </w:pPr>
      <w:r/>
      <w:r/>
    </w:p>
    <w:p w14:paraId="76F643D7" w14:textId="77777777">
      <w:pPr>
        <w:pBdr/>
        <w:spacing/>
        <w:ind w:right="140" w:left="567"/>
        <w:jc w:val="both"/>
        <w:rPr/>
      </w:pPr>
      <w:r/>
      <w:r/>
    </w:p>
    <w:p w14:paraId="609585A4" w14:textId="77777777">
      <w:pPr>
        <w:pBdr/>
        <w:spacing/>
        <w:ind w:right="140" w:left="567"/>
        <w:jc w:val="both"/>
        <w:rPr/>
      </w:pPr>
      <w:r/>
      <w:r/>
    </w:p>
    <w:p w14:paraId="6334CC34" w14:textId="77777777">
      <w:pPr>
        <w:pBdr/>
        <w:spacing/>
        <w:ind w:right="140" w:left="567"/>
        <w:jc w:val="both"/>
        <w:rPr/>
      </w:pPr>
      <w:r/>
      <w:r/>
    </w:p>
    <w:p w14:paraId="7B8AC8BE" w14:textId="77777777">
      <w:pPr>
        <w:pBdr/>
        <w:spacing/>
        <w:ind w:right="140" w:left="567"/>
        <w:jc w:val="both"/>
        <w:rPr/>
      </w:pPr>
      <w:r/>
      <w:r/>
    </w:p>
    <w:p w14:paraId="164429C5" w14:textId="77777777">
      <w:pPr>
        <w:pBdr/>
        <w:spacing/>
        <w:ind w:right="140" w:left="567"/>
        <w:jc w:val="both"/>
        <w:rPr/>
      </w:pPr>
      <w:r/>
      <w:r/>
    </w:p>
    <w:p w14:paraId="50033113" w14:textId="77777777">
      <w:pPr>
        <w:widowControl w:val="true"/>
        <w:numPr>
          <w:ilvl w:val="0"/>
          <w:numId w:val="32"/>
        </w:numPr>
        <w:pBdr/>
        <w:spacing/>
        <w:ind w:hanging="11"/>
        <w:jc w:val="both"/>
        <w:rPr>
          <w:b/>
        </w:rPr>
      </w:pPr>
      <w:r>
        <w:rPr>
          <w:b/>
        </w:rPr>
        <w:t xml:space="preserve">P</w:t>
      </w:r>
      <w:r>
        <w:rPr>
          <w:b/>
        </w:rPr>
        <w:t xml:space="preserve">rofessions de foi émanant de chacune d'elles.</w:t>
      </w:r>
      <w:r>
        <w:rPr>
          <w:b/>
        </w:rPr>
      </w:r>
    </w:p>
    <w:p w14:paraId="257E7CD2" w14:textId="77777777">
      <w:pPr>
        <w:pBdr/>
        <w:spacing w:after="200" w:line="276" w:lineRule="auto"/>
        <w:ind w:right="140" w:left="567"/>
        <w:jc w:val="both"/>
        <w:rPr/>
      </w:pPr>
      <w:r>
        <w:br w:type="page" w:clear="all"/>
      </w:r>
      <w:r/>
    </w:p>
    <w:p w14:paraId="008752BE" w14:textId="77777777">
      <w:pPr>
        <w:pBdr/>
        <w:spacing/>
        <w:ind w:right="140" w:left="567"/>
        <w:jc w:val="both"/>
        <w:rPr>
          <w:b/>
          <w:smallCaps/>
        </w:rPr>
      </w:pPr>
      <w:r>
        <w:rPr>
          <w:b/>
          <w:smallCaps/>
        </w:rPr>
      </w:r>
      <w:r>
        <w:rPr>
          <w:b/>
          <w:smallCaps/>
        </w:rPr>
      </w:r>
    </w:p>
    <w:p w14:paraId="627DFD51" w14:textId="77777777">
      <w:pPr>
        <w:pBdr/>
        <w:spacing/>
        <w:ind w:left="567"/>
        <w:rPr>
          <w:b/>
          <w:smallCaps/>
        </w:rPr>
      </w:pPr>
      <w:r>
        <w:rPr>
          <w:b/>
          <w:smallCaps/>
        </w:rPr>
        <w:t xml:space="preserve">Comment voter ?</w:t>
      </w:r>
      <w:r>
        <w:rPr>
          <w:b/>
          <w:smallCaps/>
        </w:rPr>
      </w:r>
    </w:p>
    <w:p w14:paraId="166BF268" w14:textId="77777777">
      <w:pPr>
        <w:pBdr/>
        <w:spacing/>
        <w:ind w:left="567"/>
        <w:rPr>
          <w:b/>
          <w:smallCaps/>
        </w:rPr>
      </w:pPr>
      <w:r>
        <w:rPr>
          <w:b/>
          <w:smallCaps/>
        </w:rPr>
      </w:r>
      <w:r>
        <w:rPr>
          <w:b/>
          <w:smallCaps/>
        </w:rPr>
      </w:r>
    </w:p>
    <w:p w14:paraId="463F46E3" w14:textId="77777777">
      <w:pPr>
        <w:widowControl w:val="true"/>
        <w:numPr>
          <w:ilvl w:val="0"/>
          <w:numId w:val="29"/>
        </w:numPr>
        <w:pBdr/>
        <w:tabs>
          <w:tab w:val="left" w:leader="none" w:pos="993"/>
        </w:tabs>
        <w:spacing w:after="120" w:line="320" w:lineRule="exact"/>
        <w:ind w:firstLine="0" w:left="567"/>
        <w:jc w:val="both"/>
        <w:rPr>
          <w:bCs/>
        </w:rPr>
      </w:pPr>
      <w:r>
        <w:rPr>
          <w:bCs/>
        </w:rPr>
        <w:t xml:space="preserve">Placer</w:t>
      </w:r>
      <w:r>
        <w:rPr>
          <w:bCs/>
        </w:rPr>
        <w:t xml:space="preserve"> le bulletin (indiquer la couleur) de votre choix dans l'enveloppe de couleur (indiquer la couleur) de petit format sans la cacheter. </w:t>
      </w:r>
      <w:r>
        <w:rPr>
          <w:b/>
        </w:rPr>
        <w:t xml:space="preserve">Attention, vous ne pouvez pas modifier la liste choisie</w:t>
      </w:r>
      <w:r>
        <w:rPr>
          <w:bCs/>
        </w:rPr>
        <w:t xml:space="preserve"> (pas de radiation, d’adjonction ou de changement de l’ordre des candidats).</w:t>
      </w:r>
      <w:r>
        <w:rPr>
          <w:bCs/>
        </w:rPr>
      </w:r>
    </w:p>
    <w:p w14:paraId="048F5AC5" w14:textId="77777777">
      <w:pPr>
        <w:widowControl w:val="true"/>
        <w:numPr>
          <w:ilvl w:val="0"/>
          <w:numId w:val="29"/>
        </w:numPr>
        <w:pBdr/>
        <w:tabs>
          <w:tab w:val="left" w:leader="none" w:pos="993"/>
        </w:tabs>
        <w:spacing w:after="120" w:line="320" w:lineRule="exact"/>
        <w:ind w:firstLine="0" w:left="567"/>
        <w:jc w:val="both"/>
        <w:rPr>
          <w:bCs/>
        </w:rPr>
      </w:pPr>
      <w:r>
        <w:rPr>
          <w:bCs/>
        </w:rPr>
        <w:t xml:space="preserve">Glisser cette enveloppe dans l'enveloppe T de couleur (indiquer la couleur). </w:t>
      </w:r>
      <w:r>
        <w:rPr>
          <w:b/>
        </w:rPr>
        <w:t xml:space="preserve">Il est indispensable de compléter les mentions employeur, nom, prénom, catégorie/fonction, de </w:t>
      </w:r>
      <w:r>
        <w:rPr>
          <w:b/>
          <w:u w:val="single"/>
        </w:rPr>
        <w:t xml:space="preserve">signer</w:t>
      </w:r>
      <w:r>
        <w:rPr>
          <w:b/>
        </w:rPr>
        <w:t xml:space="preserve"> au dos l’enveloppe et de la cacheter</w:t>
      </w:r>
      <w:r>
        <w:rPr>
          <w:bCs/>
        </w:rPr>
        <w:t xml:space="preserve"> (ou « il est indispensable de vérifier les mentions employeur, nom, prénom, catégorie/fonction, de signer au dos l’enveloppe et de la cacheter » pour les C.D.G qui proposent une étiquette préremplie)</w:t>
      </w:r>
      <w:r>
        <w:rPr>
          <w:bCs/>
        </w:rPr>
      </w:r>
    </w:p>
    <w:p w14:paraId="0A99E50D" w14:textId="77777777">
      <w:pPr>
        <w:widowControl w:val="true"/>
        <w:numPr>
          <w:ilvl w:val="0"/>
          <w:numId w:val="29"/>
        </w:numPr>
        <w:pBdr/>
        <w:tabs>
          <w:tab w:val="left" w:leader="none" w:pos="993"/>
        </w:tabs>
        <w:spacing w:after="120" w:line="320" w:lineRule="exact"/>
        <w:ind w:firstLine="0" w:left="567"/>
        <w:jc w:val="both"/>
        <w:rPr>
          <w:bCs/>
        </w:rPr>
      </w:pPr>
      <w:r>
        <w:rPr>
          <w:bCs/>
        </w:rPr>
        <w:t xml:space="preserve">Poster cette enveloppe, qui est dispensée d'affranchissement. Attention pour être valable l’enveloppe doit parvenir au Centre de Gestion </w:t>
      </w:r>
      <w:r>
        <w:rPr>
          <w:bCs/>
          <w:u w:val="single"/>
        </w:rPr>
        <w:t xml:space="preserve">par courrier</w:t>
      </w:r>
      <w:r>
        <w:rPr>
          <w:bCs/>
        </w:rPr>
        <w:t xml:space="preserve"> avant la clôture du scrutin fixée </w:t>
      </w:r>
      <w:r>
        <w:rPr>
          <w:bCs/>
        </w:rPr>
        <w:t xml:space="preserve">au  …</w:t>
      </w:r>
      <w:r>
        <w:rPr>
          <w:bCs/>
        </w:rPr>
        <w:t xml:space="preserve">…….. 202</w:t>
      </w:r>
      <w:r>
        <w:rPr>
          <w:bCs/>
        </w:rPr>
        <w:t xml:space="preserve">6</w:t>
      </w:r>
      <w:r>
        <w:rPr>
          <w:bCs/>
        </w:rPr>
        <w:t xml:space="preserve"> à …</w:t>
      </w:r>
      <w:r>
        <w:rPr>
          <w:bCs/>
        </w:rPr>
        <w:t xml:space="preserve">…….</w:t>
      </w:r>
      <w:r>
        <w:rPr>
          <w:bCs/>
        </w:rPr>
        <w:t xml:space="preserve">. </w:t>
      </w:r>
      <w:r>
        <w:rPr>
          <w:bCs/>
        </w:rPr>
        <w:t xml:space="preserve">heures</w:t>
      </w:r>
      <w:r>
        <w:rPr>
          <w:bCs/>
        </w:rPr>
        <w:t xml:space="preserve">. </w:t>
      </w:r>
      <w:r>
        <w:rPr>
          <w:bCs/>
        </w:rPr>
      </w:r>
    </w:p>
    <w:p w14:paraId="4CF4E103" w14:textId="77777777">
      <w:pPr>
        <w:widowControl w:val="true"/>
        <w:pBdr/>
        <w:tabs>
          <w:tab w:val="left" w:leader="none" w:pos="993"/>
        </w:tabs>
        <w:spacing w:after="120" w:line="320" w:lineRule="exact"/>
        <w:ind w:left="567"/>
        <w:jc w:val="both"/>
        <w:rPr>
          <w:bCs/>
        </w:rPr>
      </w:pPr>
      <w:r>
        <w:rPr>
          <w:bCs/>
        </w:rPr>
      </w:r>
      <w:r>
        <w:rPr>
          <w:bCs/>
        </w:rPr>
      </w:r>
    </w:p>
    <w:p w14:paraId="69692041" w14:textId="77777777">
      <w:pPr>
        <w:pBdr/>
        <w:spacing w:after="120" w:line="320" w:lineRule="exact"/>
        <w:ind w:left="567"/>
        <w:rPr>
          <w:b/>
        </w:rPr>
      </w:pPr>
      <w:r>
        <w:rPr>
          <w:b/>
        </w:rPr>
        <w:t xml:space="preserve">Tenez compte des délais postaux ! </w:t>
      </w:r>
      <w:r>
        <w:rPr>
          <w:b/>
        </w:rPr>
      </w:r>
    </w:p>
    <w:p w14:paraId="01075A99" w14:textId="77777777">
      <w:pPr>
        <w:pBdr/>
        <w:spacing/>
        <w:ind w:right="140" w:left="567"/>
        <w:jc w:val="both"/>
        <w:rPr>
          <w:b/>
          <w:bCs/>
        </w:rPr>
      </w:pPr>
      <w:r>
        <w:rPr>
          <w:b/>
          <w:bCs/>
        </w:rPr>
      </w:r>
      <w:r>
        <w:rPr>
          <w:b/>
          <w:bCs/>
        </w:rPr>
      </w:r>
    </w:p>
    <w:p w14:paraId="122B5229" w14:textId="77777777">
      <w:pPr>
        <w:pBdr/>
        <w:spacing/>
        <w:ind w:right="140" w:left="567"/>
        <w:jc w:val="both"/>
        <w:rPr/>
      </w:pPr>
      <w:r/>
      <w:r/>
    </w:p>
    <w:p w14:paraId="22FBB9AD" w14:textId="77777777">
      <w:pPr>
        <w:pBdr/>
        <w:spacing/>
        <w:ind w:right="140" w:left="567"/>
        <w:jc w:val="both"/>
        <w:rPr>
          <w:b/>
          <w:sz w:val="24"/>
        </w:rPr>
      </w:pPr>
      <w:r>
        <w:rPr>
          <w:b/>
          <w:sz w:val="24"/>
        </w:rPr>
      </w:r>
      <w:r>
        <w:rPr>
          <w:b/>
          <w:sz w:val="24"/>
        </w:rPr>
      </w:r>
    </w:p>
    <w:p w14:paraId="2E0EEB77" w14:textId="77777777">
      <w:pPr>
        <w:pBdr>
          <w:top w:val="single" w:color="000000" w:sz="6" w:space="10"/>
          <w:left w:val="single" w:color="000000" w:sz="6" w:space="11"/>
          <w:bottom w:val="single" w:color="000000" w:sz="6" w:space="10"/>
          <w:right w:val="single" w:color="000000" w:sz="6" w:space="10"/>
        </w:pBdr>
        <w:tabs>
          <w:tab w:val="left" w:leader="none" w:pos="1560"/>
        </w:tabs>
        <w:spacing/>
        <w:ind/>
        <w:jc w:val="center"/>
        <w:rPr>
          <w:b/>
        </w:rPr>
      </w:pPr>
      <w:r>
        <w:rPr>
          <w:b/>
        </w:rPr>
        <w:t xml:space="preserve">ATTENTION :</w:t>
      </w:r>
      <w:r>
        <w:rPr>
          <w:b/>
        </w:rPr>
      </w:r>
    </w:p>
    <w:p w14:paraId="0D6C0C9D" w14:textId="77777777">
      <w:pPr>
        <w:pBdr>
          <w:top w:val="single" w:color="000000" w:sz="6" w:space="10"/>
          <w:left w:val="single" w:color="000000" w:sz="6" w:space="11"/>
          <w:bottom w:val="single" w:color="000000" w:sz="6" w:space="10"/>
          <w:right w:val="single" w:color="000000" w:sz="6" w:space="10"/>
        </w:pBdr>
        <w:tabs>
          <w:tab w:val="left" w:leader="none" w:pos="1560"/>
        </w:tabs>
        <w:spacing/>
        <w:ind/>
        <w:jc w:val="center"/>
        <w:rPr>
          <w:b/>
        </w:rPr>
      </w:pPr>
      <w:r>
        <w:rPr>
          <w:b/>
        </w:rPr>
        <w:t xml:space="preserve">Le non-respect de ces consignes est susceptible d'entraîner l'annulation de votre vote.</w:t>
      </w:r>
      <w:r>
        <w:rPr>
          <w:b/>
        </w:rPr>
      </w:r>
    </w:p>
    <w:p w14:paraId="052C8CBD" w14:textId="77777777">
      <w:pPr>
        <w:pBdr>
          <w:top w:val="single" w:color="000000" w:sz="6" w:space="10"/>
          <w:left w:val="single" w:color="000000" w:sz="6" w:space="11"/>
          <w:bottom w:val="single" w:color="000000" w:sz="6" w:space="10"/>
          <w:right w:val="single" w:color="000000" w:sz="6" w:space="10"/>
        </w:pBdr>
        <w:tabs>
          <w:tab w:val="left" w:leader="none" w:pos="1560"/>
        </w:tabs>
        <w:spacing/>
        <w:ind/>
        <w:jc w:val="center"/>
        <w:rPr>
          <w:b/>
        </w:rPr>
      </w:pPr>
      <w:r>
        <w:rPr>
          <w:b/>
        </w:rPr>
      </w:r>
      <w:r>
        <w:rPr>
          <w:b/>
        </w:rPr>
      </w:r>
    </w:p>
    <w:p w14:paraId="191FD224" w14:textId="77777777">
      <w:pPr>
        <w:pBdr>
          <w:top w:val="single" w:color="000000" w:sz="6" w:space="10"/>
          <w:left w:val="single" w:color="000000" w:sz="6" w:space="11"/>
          <w:bottom w:val="single" w:color="000000" w:sz="6" w:space="10"/>
          <w:right w:val="single" w:color="000000" w:sz="6" w:space="10"/>
        </w:pBdr>
        <w:tabs>
          <w:tab w:val="left" w:leader="none" w:pos="1560"/>
        </w:tabs>
        <w:spacing/>
        <w:ind/>
        <w:jc w:val="center"/>
        <w:rPr>
          <w:b/>
        </w:rPr>
      </w:pPr>
      <w:r>
        <w:rPr>
          <w:b/>
        </w:rPr>
        <w:t xml:space="preserve">Seules les enveloppes acheminées par voie postale seront recevables.</w:t>
      </w:r>
      <w:r>
        <w:rPr>
          <w:b/>
        </w:rPr>
      </w:r>
    </w:p>
    <w:p w14:paraId="74CD75FF" w14:textId="77777777">
      <w:pPr>
        <w:pBdr>
          <w:top w:val="single" w:color="000000" w:sz="6" w:space="10"/>
          <w:left w:val="single" w:color="000000" w:sz="6" w:space="11"/>
          <w:bottom w:val="single" w:color="000000" w:sz="6" w:space="10"/>
          <w:right w:val="single" w:color="000000" w:sz="6" w:space="10"/>
        </w:pBdr>
        <w:tabs>
          <w:tab w:val="left" w:leader="none" w:pos="1560"/>
        </w:tabs>
        <w:spacing/>
        <w:ind/>
        <w:jc w:val="center"/>
        <w:rPr>
          <w:b/>
        </w:rPr>
      </w:pPr>
      <w:r>
        <w:rPr>
          <w:b/>
        </w:rPr>
      </w:r>
      <w:r>
        <w:rPr>
          <w:b/>
        </w:rPr>
      </w:r>
    </w:p>
    <w:p w14:paraId="0934A1B4" w14:textId="77777777">
      <w:pPr>
        <w:pBdr>
          <w:top w:val="single" w:color="000000" w:sz="6" w:space="10"/>
          <w:left w:val="single" w:color="000000" w:sz="6" w:space="11"/>
          <w:bottom w:val="single" w:color="000000" w:sz="6" w:space="10"/>
          <w:right w:val="single" w:color="000000" w:sz="6" w:space="10"/>
        </w:pBdr>
        <w:tabs>
          <w:tab w:val="left" w:leader="none" w:pos="1560"/>
        </w:tabs>
        <w:spacing/>
        <w:ind/>
        <w:jc w:val="center"/>
        <w:rPr>
          <w:b/>
        </w:rPr>
      </w:pPr>
      <w:r>
        <w:rPr>
          <w:b/>
        </w:rPr>
        <w:t xml:space="preserve">Merci d’anticiper !</w:t>
      </w:r>
      <w:r>
        <w:rPr>
          <w:b/>
        </w:rPr>
      </w:r>
    </w:p>
    <w:p w14:paraId="432C1B08" w14:textId="77777777">
      <w:pPr>
        <w:pBdr>
          <w:top w:val="single" w:color="000000" w:sz="6" w:space="10"/>
          <w:left w:val="single" w:color="000000" w:sz="6" w:space="11"/>
          <w:bottom w:val="single" w:color="000000" w:sz="6" w:space="10"/>
          <w:right w:val="single" w:color="000000" w:sz="6" w:space="10"/>
        </w:pBdr>
        <w:tabs>
          <w:tab w:val="left" w:leader="none" w:pos="1560"/>
        </w:tabs>
        <w:spacing/>
        <w:ind/>
        <w:jc w:val="center"/>
        <w:rPr>
          <w:b/>
        </w:rPr>
      </w:pPr>
      <w:r>
        <w:rPr>
          <w:b/>
        </w:rPr>
        <w:t xml:space="preserve">Il n’y aura qu’un tour de scrutin</w:t>
      </w:r>
      <w:r>
        <w:rPr>
          <w:b/>
        </w:rPr>
      </w:r>
    </w:p>
    <w:p w14:paraId="0E15D4EE" w14:textId="77777777">
      <w:pPr>
        <w:pBdr>
          <w:top w:val="single" w:color="000000" w:sz="6" w:space="10"/>
          <w:left w:val="single" w:color="000000" w:sz="6" w:space="11"/>
          <w:bottom w:val="single" w:color="000000" w:sz="6" w:space="10"/>
          <w:right w:val="single" w:color="000000" w:sz="6" w:space="10"/>
        </w:pBdr>
        <w:tabs>
          <w:tab w:val="left" w:leader="none" w:pos="1560"/>
        </w:tabs>
        <w:spacing/>
        <w:ind/>
        <w:jc w:val="center"/>
        <w:rPr>
          <w:b/>
        </w:rPr>
      </w:pPr>
      <w:r>
        <w:rPr>
          <w:b/>
        </w:rPr>
      </w:r>
      <w:r>
        <w:rPr>
          <w:b/>
        </w:rPr>
      </w:r>
    </w:p>
    <w:p w14:paraId="76966BD3" w14:textId="77777777">
      <w:pPr>
        <w:pBdr/>
        <w:spacing/>
        <w:ind w:right="140" w:left="567"/>
        <w:jc w:val="both"/>
        <w:rPr>
          <w:rFonts w:cs="Arial"/>
          <w:b/>
          <w:bCs/>
        </w:rPr>
      </w:pPr>
      <w:r>
        <w:rPr>
          <w:rFonts w:cs="Arial"/>
          <w:b/>
          <w:bCs/>
        </w:rPr>
      </w:r>
      <w:r>
        <w:rPr>
          <w:rFonts w:cs="Arial"/>
          <w:b/>
          <w:bCs/>
        </w:rPr>
      </w:r>
    </w:p>
    <w:p w14:paraId="03B374CB" w14:textId="77777777">
      <w:pPr>
        <w:pBdr/>
        <w:spacing w:after="200" w:line="276" w:lineRule="auto"/>
        <w:ind w:right="140" w:left="567"/>
        <w:jc w:val="both"/>
        <w:rPr/>
      </w:pPr>
      <w:r/>
      <w:r/>
    </w:p>
    <w:p w14:paraId="16943C08" w14:textId="77777777">
      <w:pPr>
        <w:pBdr/>
        <w:tabs>
          <w:tab w:val="left" w:leader="dot" w:pos="2880"/>
          <w:tab w:val="left" w:leader="dot" w:pos="7200"/>
        </w:tabs>
        <w:spacing/>
        <w:ind w:right="1" w:left="567"/>
        <w:jc w:val="both"/>
        <w:rPr>
          <w:rFonts w:cs="Arial"/>
          <w:color w:val="333333"/>
          <w:szCs w:val="20"/>
        </w:rPr>
      </w:pPr>
      <w:r>
        <w:rPr>
          <w:rFonts w:cs="Arial"/>
          <w:color w:val="333333"/>
          <w:szCs w:val="20"/>
        </w:rPr>
      </w:r>
      <w:r>
        <w:rPr>
          <w:rFonts w:cs="Arial"/>
          <w:color w:val="333333"/>
          <w:szCs w:val="20"/>
        </w:rPr>
      </w:r>
    </w:p>
    <w:p w14:paraId="4FCFBFCB" w14:textId="77777777">
      <w:pPr>
        <w:pBdr/>
        <w:tabs>
          <w:tab w:val="left" w:leader="dot" w:pos="2880"/>
          <w:tab w:val="left" w:leader="dot" w:pos="7200"/>
        </w:tabs>
        <w:spacing/>
        <w:ind w:right="1" w:left="567"/>
        <w:jc w:val="both"/>
        <w:rPr>
          <w:rFonts w:cs="Arial"/>
          <w:color w:val="333333"/>
          <w:szCs w:val="20"/>
        </w:rPr>
      </w:pPr>
      <w:r>
        <w:rPr>
          <w:rFonts w:cs="Arial"/>
          <w:color w:val="333333"/>
          <w:szCs w:val="20"/>
        </w:rPr>
      </w:r>
      <w:r>
        <w:rPr>
          <w:rFonts w:cs="Arial"/>
          <w:color w:val="333333"/>
          <w:szCs w:val="20"/>
        </w:rPr>
      </w:r>
    </w:p>
    <w:p w14:paraId="6FFDB41F" w14:textId="77777777">
      <w:pPr>
        <w:pStyle w:val="1025"/>
        <w:numPr>
          <w:ilvl w:val="0"/>
          <w:numId w:val="0"/>
        </w:numPr>
        <w:pBdr/>
        <w:spacing w:after="0"/>
        <w:ind w:right="140" w:left="567"/>
        <w:rPr>
          <w:sz w:val="20"/>
        </w:rPr>
      </w:pPr>
      <w:r>
        <w:rPr>
          <w:sz w:val="20"/>
        </w:rPr>
      </w:r>
      <w:r>
        <w:rPr>
          <w:sz w:val="20"/>
        </w:rPr>
      </w:r>
    </w:p>
    <w:p w14:paraId="72F4003F" w14:textId="77777777">
      <w:pPr>
        <w:pStyle w:val="1025"/>
        <w:numPr>
          <w:ilvl w:val="0"/>
          <w:numId w:val="0"/>
        </w:numPr>
        <w:pBdr/>
        <w:spacing w:after="0"/>
        <w:ind w:right="140" w:left="567"/>
        <w:rPr>
          <w:sz w:val="20"/>
        </w:rPr>
      </w:pPr>
      <w:r>
        <w:rPr>
          <w:sz w:val="20"/>
        </w:rPr>
      </w:r>
      <w:r>
        <w:rPr>
          <w:sz w:val="20"/>
        </w:rPr>
      </w:r>
    </w:p>
    <w:p w14:paraId="15BA5BD0" w14:textId="77777777">
      <w:pPr>
        <w:pStyle w:val="1025"/>
        <w:numPr>
          <w:ilvl w:val="0"/>
          <w:numId w:val="0"/>
        </w:numPr>
        <w:pBdr/>
        <w:spacing w:after="0"/>
        <w:ind w:right="140" w:left="567"/>
        <w:rPr>
          <w:sz w:val="20"/>
        </w:rPr>
      </w:pPr>
      <w:r>
        <w:rPr>
          <w:sz w:val="20"/>
        </w:rPr>
      </w:r>
      <w:r>
        <w:rPr>
          <w:sz w:val="20"/>
        </w:rPr>
      </w:r>
    </w:p>
    <w:p w14:paraId="2960F5D5" w14:textId="77777777">
      <w:pPr>
        <w:pStyle w:val="1025"/>
        <w:numPr>
          <w:ilvl w:val="0"/>
          <w:numId w:val="0"/>
        </w:numPr>
        <w:pBdr/>
        <w:spacing w:after="0"/>
        <w:ind w:right="140" w:left="567"/>
        <w:rPr>
          <w:sz w:val="20"/>
        </w:rPr>
      </w:pPr>
      <w:r>
        <w:rPr>
          <w:sz w:val="20"/>
        </w:rPr>
      </w:r>
      <w:r>
        <w:rPr>
          <w:sz w:val="20"/>
        </w:rPr>
      </w:r>
    </w:p>
    <w:p w14:paraId="07C3B9DC" w14:textId="77777777">
      <w:pPr>
        <w:pStyle w:val="1025"/>
        <w:numPr>
          <w:ilvl w:val="0"/>
          <w:numId w:val="0"/>
        </w:numPr>
        <w:pBdr/>
        <w:spacing w:after="0"/>
        <w:ind w:right="140" w:left="567"/>
        <w:rPr>
          <w:sz w:val="20"/>
        </w:rPr>
      </w:pPr>
      <w:r>
        <w:rPr>
          <w:sz w:val="20"/>
        </w:rPr>
      </w:r>
      <w:r>
        <w:rPr>
          <w:sz w:val="20"/>
        </w:rPr>
      </w:r>
    </w:p>
    <w:p w14:paraId="7ABDD95A" w14:textId="77777777">
      <w:pPr>
        <w:pStyle w:val="1025"/>
        <w:numPr>
          <w:ilvl w:val="0"/>
          <w:numId w:val="0"/>
        </w:numPr>
        <w:pBdr/>
        <w:spacing w:after="0"/>
        <w:ind w:right="140" w:left="567"/>
        <w:rPr>
          <w:sz w:val="20"/>
        </w:rPr>
      </w:pPr>
      <w:r>
        <w:rPr>
          <w:sz w:val="20"/>
        </w:rPr>
      </w:r>
      <w:r>
        <w:rPr>
          <w:sz w:val="20"/>
        </w:rPr>
      </w:r>
    </w:p>
    <w:p w14:paraId="604846E2" w14:textId="77777777">
      <w:pPr>
        <w:pStyle w:val="1025"/>
        <w:numPr>
          <w:ilvl w:val="0"/>
          <w:numId w:val="0"/>
        </w:numPr>
        <w:pBdr/>
        <w:spacing w:after="0"/>
        <w:ind w:right="140" w:left="567"/>
        <w:rPr>
          <w:sz w:val="20"/>
        </w:rPr>
      </w:pPr>
      <w:r>
        <w:rPr>
          <w:sz w:val="20"/>
        </w:rPr>
      </w:r>
      <w:r>
        <w:rPr>
          <w:sz w:val="20"/>
        </w:rPr>
      </w:r>
    </w:p>
    <w:p w14:paraId="4FD4293D" w14:textId="77777777">
      <w:pPr>
        <w:pStyle w:val="1025"/>
        <w:numPr>
          <w:ilvl w:val="0"/>
          <w:numId w:val="0"/>
        </w:numPr>
        <w:pBdr/>
        <w:spacing w:after="0"/>
        <w:ind w:right="140" w:left="567"/>
        <w:rPr>
          <w:sz w:val="20"/>
        </w:rPr>
      </w:pPr>
      <w:r>
        <w:rPr>
          <w:sz w:val="20"/>
        </w:rPr>
      </w:r>
      <w:r>
        <w:rPr>
          <w:sz w:val="20"/>
        </w:rPr>
      </w:r>
    </w:p>
    <w:p w14:paraId="193EDA89" w14:textId="77777777">
      <w:pPr>
        <w:pStyle w:val="1025"/>
        <w:numPr>
          <w:ilvl w:val="0"/>
          <w:numId w:val="0"/>
        </w:numPr>
        <w:pBdr/>
        <w:spacing w:after="0"/>
        <w:ind w:right="140" w:left="567"/>
        <w:rPr>
          <w:sz w:val="20"/>
        </w:rPr>
      </w:pPr>
      <w:r>
        <w:rPr>
          <w:sz w:val="20"/>
        </w:rPr>
      </w:r>
      <w:r>
        <w:rPr>
          <w:sz w:val="20"/>
        </w:rPr>
      </w:r>
    </w:p>
    <w:p w14:paraId="1B52774A" w14:textId="77777777">
      <w:pPr>
        <w:pStyle w:val="1025"/>
        <w:numPr>
          <w:ilvl w:val="0"/>
          <w:numId w:val="0"/>
        </w:numPr>
        <w:pBdr/>
        <w:spacing w:after="0"/>
        <w:ind w:right="140" w:left="567"/>
        <w:rPr>
          <w:sz w:val="20"/>
        </w:rPr>
      </w:pPr>
      <w:r>
        <w:rPr>
          <w:sz w:val="20"/>
        </w:rPr>
      </w:r>
      <w:r>
        <w:rPr>
          <w:sz w:val="20"/>
        </w:rPr>
      </w:r>
    </w:p>
    <w:p w14:paraId="45B70A3B" w14:textId="77777777">
      <w:pPr>
        <w:pStyle w:val="1025"/>
        <w:numPr>
          <w:ilvl w:val="0"/>
          <w:numId w:val="0"/>
        </w:numPr>
        <w:pBdr/>
        <w:spacing w:after="0"/>
        <w:ind w:right="140" w:left="567"/>
        <w:rPr>
          <w:sz w:val="20"/>
        </w:rPr>
      </w:pPr>
      <w:r>
        <w:rPr>
          <w:sz w:val="20"/>
        </w:rPr>
      </w:r>
      <w:r>
        <w:rPr>
          <w:sz w:val="20"/>
        </w:rPr>
      </w:r>
    </w:p>
    <w:p w14:paraId="1A1043B1" w14:textId="77777777">
      <w:pPr>
        <w:pStyle w:val="1025"/>
        <w:numPr>
          <w:ilvl w:val="0"/>
          <w:numId w:val="0"/>
        </w:numPr>
        <w:pBdr/>
        <w:spacing w:after="0"/>
        <w:ind w:right="140" w:left="567"/>
        <w:rPr>
          <w:sz w:val="20"/>
        </w:rPr>
      </w:pPr>
      <w:r>
        <w:rPr>
          <w:sz w:val="20"/>
        </w:rPr>
      </w:r>
      <w:r>
        <w:rPr>
          <w:sz w:val="20"/>
        </w:rPr>
      </w:r>
    </w:p>
    <w:p w14:paraId="7D0190FF" w14:textId="77777777">
      <w:pPr>
        <w:pStyle w:val="1025"/>
        <w:numPr>
          <w:ilvl w:val="0"/>
          <w:numId w:val="0"/>
        </w:numPr>
        <w:pBdr/>
        <w:spacing w:after="0"/>
        <w:ind w:right="140" w:left="567"/>
        <w:rPr>
          <w:sz w:val="20"/>
        </w:rPr>
      </w:pPr>
      <w:r>
        <w:rPr>
          <w:sz w:val="20"/>
        </w:rPr>
      </w:r>
      <w:r>
        <w:rPr>
          <w:sz w:val="20"/>
        </w:rPr>
      </w:r>
    </w:p>
    <w:p w14:paraId="40249394" w14:textId="2CE0AB85">
      <w:pPr>
        <w:pBdr/>
        <w:spacing/>
        <w:ind/>
        <w:rPr>
          <w:rFonts w:ascii="Arial" w:hAnsi="Arial" w:eastAsia="Times New Roman" w:cs="Times New Roman"/>
          <w:sz w:val="20"/>
          <w:szCs w:val="20"/>
          <w:lang w:eastAsia="fr-FR"/>
        </w:rPr>
      </w:pPr>
      <w:r>
        <w:rPr>
          <w:sz w:val="20"/>
        </w:rPr>
        <w:br w:type="page" w:clear="all"/>
      </w:r>
      <w:r>
        <w:rPr>
          <w:rFonts w:ascii="Arial" w:hAnsi="Arial" w:eastAsia="Times New Roman" w:cs="Times New Roman"/>
          <w:sz w:val="20"/>
          <w:szCs w:val="20"/>
          <w:lang w:eastAsia="fr-FR"/>
        </w:rP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6836"/>
      </w:tblGrid>
      <w:tr>
        <w:trPr>
          <w:jc w:val="center"/>
          <w:trHeight w:val="598"/>
        </w:trPr>
        <w:tc>
          <w:tcPr>
            <w:tcBorders/>
            <w:tcW w:w="2376" w:type="dxa"/>
            <w:vAlign w:val="center"/>
            <w:textDirection w:val="lrTb"/>
            <w:noWrap w:val="false"/>
          </w:tcPr>
          <w:p w14:paraId="563E61DE" w14:textId="77777777">
            <w:pPr>
              <w:pStyle w:val="986"/>
              <w:pBdr/>
              <w:spacing/>
              <w:ind w:right="140"/>
              <w:rPr>
                <w:rFonts w:cs="Arial"/>
                <w:sz w:val="22"/>
                <w:szCs w:val="22"/>
                <w:highlight w:val="green"/>
                <w:lang w:eastAsia="fr-FR"/>
              </w:rPr>
            </w:pPr>
            <w:r>
              <w:rPr>
                <w:rFonts w:cs="Arial"/>
                <w:sz w:val="22"/>
                <w:szCs w:val="22"/>
                <w:lang w:eastAsia="fr-FR"/>
              </w:rPr>
              <w:t xml:space="preserve">Annexe 1</w:t>
            </w:r>
            <w:r>
              <w:rPr>
                <w:rFonts w:cs="Arial"/>
                <w:sz w:val="22"/>
                <w:szCs w:val="22"/>
                <w:lang w:eastAsia="fr-FR"/>
              </w:rPr>
              <w:t xml:space="preserve">8</w:t>
            </w:r>
            <w:r>
              <w:rPr>
                <w:rFonts w:cs="Arial"/>
                <w:sz w:val="22"/>
                <w:szCs w:val="22"/>
                <w:highlight w:val="green"/>
                <w:lang w:eastAsia="fr-FR"/>
              </w:rPr>
            </w:r>
          </w:p>
        </w:tc>
        <w:tc>
          <w:tcPr>
            <w:tcBorders/>
            <w:tcW w:w="6836" w:type="dxa"/>
            <w:vAlign w:val="center"/>
            <w:textDirection w:val="lrTb"/>
            <w:noWrap w:val="false"/>
          </w:tcPr>
          <w:p w14:paraId="323D57F8" w14:textId="77777777">
            <w:pPr>
              <w:pStyle w:val="986"/>
              <w:pBdr/>
              <w:spacing/>
              <w:ind w:right="142"/>
              <w:rPr>
                <w:rFonts w:cs="Arial"/>
                <w:sz w:val="22"/>
                <w:szCs w:val="22"/>
                <w:lang w:eastAsia="fr-FR"/>
              </w:rPr>
            </w:pPr>
            <w:r/>
            <w:bookmarkStart w:id="31" w:name="_Toc370898578"/>
            <w:r/>
            <w:bookmarkStart w:id="32" w:name="_Toc371758919"/>
            <w:r>
              <w:rPr>
                <w:rFonts w:cs="Arial"/>
                <w:sz w:val="22"/>
                <w:szCs w:val="22"/>
                <w:lang w:eastAsia="fr-FR"/>
              </w:rPr>
              <w:t xml:space="preserve">Modèle lettre d’information pour le vote à l’urne</w:t>
            </w:r>
            <w:bookmarkEnd w:id="31"/>
            <w:r/>
            <w:bookmarkEnd w:id="32"/>
            <w:r/>
            <w:r>
              <w:rPr>
                <w:rFonts w:cs="Arial"/>
                <w:sz w:val="22"/>
                <w:szCs w:val="22"/>
                <w:lang w:eastAsia="fr-FR"/>
              </w:rPr>
            </w:r>
          </w:p>
        </w:tc>
      </w:tr>
    </w:tbl>
    <w:p w14:paraId="08E23A29" w14:textId="77777777">
      <w:pPr>
        <w:pBdr/>
        <w:spacing/>
        <w:ind w:right="140" w:left="534"/>
        <w:rPr>
          <w:rFonts w:cs="Arial"/>
          <w:b/>
          <w:bCs/>
        </w:rPr>
      </w:pPr>
      <w:r>
        <w:rPr>
          <w:rFonts w:cs="Arial"/>
          <w:b/>
          <w:bCs/>
        </w:rPr>
      </w:r>
      <w:r>
        <w:rPr>
          <w:rFonts w:cs="Arial"/>
          <w:b/>
          <w:bCs/>
        </w:rPr>
      </w:r>
    </w:p>
    <w:p w14:paraId="69DDF3A9" w14:textId="77777777">
      <w:pPr>
        <w:pBdr/>
        <w:spacing/>
        <w:ind w:right="140" w:left="534"/>
        <w:jc w:val="center"/>
        <w:rPr>
          <w:b/>
        </w:rPr>
      </w:pPr>
      <w:r>
        <w:rPr>
          <w:b/>
        </w:rPr>
        <w:t xml:space="preserve">Elections des représentants du personnel </w:t>
      </w:r>
      <w:r>
        <w:rPr>
          <w:b/>
        </w:rPr>
      </w:r>
    </w:p>
    <w:p w14:paraId="02D98027" w14:textId="77777777">
      <w:pPr>
        <w:pBdr/>
        <w:spacing/>
        <w:ind w:right="140" w:left="534"/>
        <w:jc w:val="center"/>
        <w:rPr>
          <w:b/>
        </w:rPr>
      </w:pPr>
      <w:r>
        <w:rPr>
          <w:b/>
        </w:rPr>
        <w:t xml:space="preserve">Commission administrative paritaire </w:t>
      </w:r>
      <w:r>
        <w:rPr>
          <w:b/>
        </w:rPr>
        <w:t xml:space="preserve">d</w:t>
      </w:r>
      <w:r>
        <w:rPr>
          <w:b/>
        </w:rPr>
        <w:t xml:space="preserve">e </w:t>
      </w:r>
      <w:r>
        <w:rPr>
          <w:b/>
        </w:rPr>
        <w:t xml:space="preserve">catégorie</w:t>
      </w:r>
      <w:r>
        <w:rPr>
          <w:b/>
        </w:rPr>
        <w:t xml:space="preserve"> ….</w:t>
      </w:r>
      <w:r>
        <w:rPr>
          <w:b/>
        </w:rPr>
        <w:t xml:space="preserve">.</w:t>
      </w:r>
      <w:r>
        <w:rPr>
          <w:b/>
        </w:rPr>
      </w:r>
    </w:p>
    <w:p w14:paraId="6D15FEE7" w14:textId="77777777">
      <w:pPr>
        <w:pBdr/>
        <w:spacing/>
        <w:ind w:right="140" w:left="534"/>
        <w:jc w:val="center"/>
        <w:rPr/>
      </w:pPr>
      <w:r>
        <w:rPr>
          <w:b/>
        </w:rPr>
        <w:t xml:space="preserve">SCRUTIN DU</w:t>
      </w:r>
      <w:r>
        <w:rPr>
          <w:b/>
        </w:rPr>
        <w:t xml:space="preserve"> 10 DECEMBRE 2026</w:t>
      </w:r>
      <w:r/>
    </w:p>
    <w:p w14:paraId="7FE0E099" w14:textId="77777777">
      <w:pPr>
        <w:pBdr/>
        <w:spacing/>
        <w:ind w:right="140" w:left="534"/>
        <w:rPr>
          <w:sz w:val="20"/>
          <w:szCs w:val="20"/>
        </w:rPr>
      </w:pPr>
      <w:r>
        <w:rPr>
          <w:sz w:val="20"/>
          <w:szCs w:val="20"/>
        </w:rPr>
      </w:r>
      <w:r>
        <w:rPr>
          <w:sz w:val="20"/>
          <w:szCs w:val="20"/>
        </w:rPr>
      </w:r>
    </w:p>
    <w:p w14:paraId="71154816" w14:textId="77777777">
      <w:pPr>
        <w:pBdr/>
        <w:spacing/>
        <w:ind w:right="140" w:left="534"/>
        <w:jc w:val="both"/>
        <w:rPr/>
      </w:pPr>
      <w:r>
        <w:t xml:space="preserve">Vous êtes appelé à élire vos représentants pour 4 ans à la commission administrative paritaire placée auprès de …</w:t>
      </w:r>
      <w:r/>
    </w:p>
    <w:p w14:paraId="587B7398" w14:textId="77777777">
      <w:pPr>
        <w:pBdr/>
        <w:spacing/>
        <w:ind w:right="140" w:left="534"/>
        <w:jc w:val="both"/>
        <w:rPr/>
      </w:pPr>
      <w:r/>
      <w:r/>
    </w:p>
    <w:p w14:paraId="130E74F3" w14:textId="77777777">
      <w:pPr>
        <w:pBdr/>
        <w:spacing/>
        <w:ind w:right="140" w:left="534"/>
        <w:jc w:val="both"/>
        <w:rPr/>
      </w:pPr>
      <w:r>
        <w:t xml:space="preserve">Cette instance est composée </w:t>
      </w:r>
      <w:r>
        <w:rPr>
          <w:b/>
          <w:bCs/>
        </w:rPr>
        <w:t xml:space="preserve">de représentants de ces collectivités et établissements et de représentants du personnel</w:t>
      </w:r>
      <w:r>
        <w:t xml:space="preserve"> : ……. </w:t>
      </w:r>
      <w:r>
        <w:rPr>
          <w:b/>
        </w:rPr>
        <w:t xml:space="preserve"> </w:t>
      </w:r>
      <w:r>
        <w:rPr>
          <w:b/>
        </w:rPr>
        <w:t xml:space="preserve">sièges</w:t>
      </w:r>
      <w:r>
        <w:rPr>
          <w:b/>
        </w:rPr>
        <w:t xml:space="preserve"> de titulaires et …….  </w:t>
      </w:r>
      <w:r>
        <w:rPr>
          <w:b/>
        </w:rPr>
        <w:t xml:space="preserve">sièges</w:t>
      </w:r>
      <w:r>
        <w:rPr>
          <w:b/>
        </w:rPr>
        <w:t xml:space="preserve"> de suppléants sont à pourvoir</w:t>
      </w:r>
      <w:r>
        <w:t xml:space="preserve">.</w:t>
      </w:r>
      <w:r/>
    </w:p>
    <w:p w14:paraId="2CA942E1" w14:textId="77777777">
      <w:pPr>
        <w:pBdr/>
        <w:spacing/>
        <w:ind w:right="140" w:left="534"/>
        <w:jc w:val="both"/>
        <w:rPr/>
      </w:pPr>
      <w:r/>
      <w:r/>
    </w:p>
    <w:p w14:paraId="747778D8" w14:textId="77777777">
      <w:pPr>
        <w:pBdr/>
        <w:spacing/>
        <w:ind w:right="140" w:left="534"/>
        <w:jc w:val="both"/>
        <w:rPr>
          <w:b/>
          <w:smallCaps/>
        </w:rPr>
      </w:pPr>
      <w:r>
        <w:rPr>
          <w:b/>
          <w:smallCaps/>
        </w:rPr>
        <w:t xml:space="preserve">Pourquoi voter ?</w:t>
      </w:r>
      <w:r>
        <w:rPr>
          <w:b/>
          <w:smallCaps/>
        </w:rPr>
      </w:r>
    </w:p>
    <w:p w14:paraId="2663DEC5" w14:textId="77777777">
      <w:pPr>
        <w:pBdr/>
        <w:spacing/>
        <w:ind w:right="140" w:left="534"/>
        <w:jc w:val="both"/>
        <w:rPr/>
      </w:pPr>
      <w:r/>
      <w:r/>
    </w:p>
    <w:p w14:paraId="6065FF69" w14:textId="77777777">
      <w:pPr>
        <w:pBdr/>
        <w:spacing/>
        <w:ind w:right="140" w:left="567"/>
        <w:jc w:val="both"/>
        <w:rPr/>
      </w:pPr>
      <w:r>
        <w:t xml:space="preserve">La CAP a pour vocation d'émettre des avis sur les </w:t>
      </w:r>
      <w:r>
        <w:rPr>
          <w:b/>
          <w:bCs/>
        </w:rPr>
        <w:t xml:space="preserve">questions relatives à votre situation individuelle</w:t>
      </w:r>
      <w:r>
        <w:t xml:space="preserve"> et notamment : </w:t>
      </w:r>
      <w:r/>
    </w:p>
    <w:p w14:paraId="440442CD" w14:textId="77777777">
      <w:pPr>
        <w:pBdr/>
        <w:spacing/>
        <w:ind w:right="140" w:left="567"/>
        <w:jc w:val="both"/>
        <w:rPr/>
      </w:pPr>
      <w:r/>
      <w:r/>
    </w:p>
    <w:p w14:paraId="72837C46" w14:textId="77777777">
      <w:pPr>
        <w:widowControl w:val="true"/>
        <w:numPr>
          <w:ilvl w:val="0"/>
          <w:numId w:val="28"/>
        </w:numPr>
        <w:pBdr/>
        <w:spacing w:line="320" w:lineRule="exact"/>
        <w:ind w:right="140" w:firstLine="0" w:left="567"/>
        <w:jc w:val="both"/>
        <w:rPr/>
      </w:pPr>
      <w:r>
        <w:t xml:space="preserve"> Les r</w:t>
      </w:r>
      <w:r>
        <w:t xml:space="preserve">efus de titularisation </w:t>
      </w:r>
      <w:r/>
    </w:p>
    <w:p w14:paraId="39438669" w14:textId="77777777">
      <w:pPr>
        <w:widowControl w:val="true"/>
        <w:numPr>
          <w:ilvl w:val="0"/>
          <w:numId w:val="28"/>
        </w:numPr>
        <w:pBdr/>
        <w:spacing w:line="320" w:lineRule="exact"/>
        <w:ind w:right="140" w:firstLine="0" w:left="567"/>
        <w:jc w:val="both"/>
        <w:rPr/>
      </w:pPr>
      <w:r>
        <w:t xml:space="preserve"> Les </w:t>
      </w:r>
      <w:r>
        <w:rPr>
          <w:bCs/>
        </w:rPr>
        <w:t xml:space="preserve">révision</w:t>
      </w:r>
      <w:r>
        <w:rPr>
          <w:bCs/>
        </w:rPr>
        <w:t xml:space="preserve">s</w:t>
      </w:r>
      <w:r>
        <w:rPr>
          <w:bCs/>
        </w:rPr>
        <w:t xml:space="preserve"> de compte rendu d’entretien</w:t>
      </w:r>
      <w:r/>
    </w:p>
    <w:p w14:paraId="6E884315" w14:textId="77777777">
      <w:pPr>
        <w:widowControl w:val="true"/>
        <w:numPr>
          <w:ilvl w:val="0"/>
          <w:numId w:val="28"/>
        </w:numPr>
        <w:pBdr/>
        <w:spacing w:line="320" w:lineRule="exact"/>
        <w:ind w:right="140" w:firstLine="0" w:left="567"/>
        <w:jc w:val="both"/>
        <w:rPr/>
      </w:pPr>
      <w:r>
        <w:t xml:space="preserve"> Les </w:t>
      </w:r>
      <w:r>
        <w:t xml:space="preserve">modalités d'exercice des fonctions (</w:t>
      </w:r>
      <w:r>
        <w:t xml:space="preserve">refus de temps partiel</w:t>
      </w:r>
      <w:r>
        <w:t xml:space="preserve">)</w:t>
      </w:r>
      <w:r/>
    </w:p>
    <w:p w14:paraId="7C826DC4" w14:textId="77777777">
      <w:pPr>
        <w:widowControl w:val="true"/>
        <w:numPr>
          <w:ilvl w:val="0"/>
          <w:numId w:val="28"/>
        </w:numPr>
        <w:pBdr/>
        <w:spacing w:line="320" w:lineRule="exact"/>
        <w:ind w:right="140" w:firstLine="0" w:left="567"/>
        <w:jc w:val="both"/>
        <w:rPr/>
      </w:pPr>
      <w:r>
        <w:rPr>
          <w:bCs/>
        </w:rPr>
        <w:t xml:space="preserve"> Les refus de </w:t>
      </w:r>
      <w:r>
        <w:rPr>
          <w:bCs/>
        </w:rPr>
        <w:t xml:space="preserve">disponibilit</w:t>
      </w:r>
      <w:r>
        <w:rPr>
          <w:bCs/>
        </w:rPr>
        <w:t xml:space="preserve">é</w:t>
      </w:r>
      <w:r>
        <w:rPr>
          <w:bCs/>
        </w:rPr>
        <w:t xml:space="preserve">s</w:t>
      </w:r>
      <w:r>
        <w:t xml:space="preserve"> </w:t>
      </w:r>
      <w:r>
        <w:t xml:space="preserve">(</w:t>
      </w:r>
      <w:r>
        <w:t xml:space="preserve">pour convenances personnelles ou pour création d’entreprise</w:t>
      </w:r>
      <w:r>
        <w:t xml:space="preserve">)</w:t>
      </w:r>
      <w:r/>
    </w:p>
    <w:p w14:paraId="32BA0332" w14:textId="77777777">
      <w:pPr>
        <w:widowControl w:val="true"/>
        <w:numPr>
          <w:ilvl w:val="0"/>
          <w:numId w:val="28"/>
        </w:numPr>
        <w:pBdr/>
        <w:spacing w:line="320" w:lineRule="exact"/>
        <w:ind w:right="140" w:firstLine="0" w:left="567"/>
        <w:jc w:val="both"/>
        <w:rPr/>
      </w:pPr>
      <w:r>
        <w:t xml:space="preserve"> Les </w:t>
      </w:r>
      <w:r>
        <w:t xml:space="preserve">difficultés en matière de </w:t>
      </w:r>
      <w:r>
        <w:t xml:space="preserve">droits et obligations</w:t>
      </w:r>
      <w:r>
        <w:t xml:space="preserve"> (refus de formation, </w:t>
      </w:r>
      <w:r>
        <w:t xml:space="preserve">Refus d’octroi d’un congé demandé au titre d’un CET</w:t>
      </w:r>
      <w:r>
        <w:t xml:space="preserve">)</w:t>
      </w:r>
      <w:r/>
    </w:p>
    <w:p w14:paraId="25196CE8" w14:textId="77777777">
      <w:pPr>
        <w:widowControl w:val="true"/>
        <w:numPr>
          <w:ilvl w:val="0"/>
          <w:numId w:val="28"/>
        </w:numPr>
        <w:pBdr/>
        <w:spacing w:line="320" w:lineRule="exact"/>
        <w:ind w:right="140" w:firstLine="0" w:left="567"/>
        <w:jc w:val="both"/>
        <w:rPr/>
      </w:pPr>
      <w:r>
        <w:t xml:space="preserve"> Le champ </w:t>
      </w:r>
      <w:r>
        <w:t xml:space="preserve">disciplin</w:t>
      </w:r>
      <w:r>
        <w:t xml:space="preserve">aire</w:t>
      </w:r>
      <w:r/>
    </w:p>
    <w:p w14:paraId="5B73CEA8" w14:textId="77777777">
      <w:pPr>
        <w:pBdr/>
        <w:tabs>
          <w:tab w:val="num" w:leader="none" w:pos="567"/>
        </w:tabs>
        <w:spacing w:after="120" w:line="320" w:lineRule="exact"/>
        <w:ind w:right="140" w:firstLine="33" w:left="534"/>
        <w:jc w:val="both"/>
        <w:rPr/>
      </w:pPr>
      <w:r/>
      <w:r/>
    </w:p>
    <w:p w14:paraId="04CBDCB9" w14:textId="77777777">
      <w:pPr>
        <w:pBdr/>
        <w:spacing/>
        <w:ind w:right="140" w:left="534"/>
        <w:jc w:val="both"/>
        <w:rPr/>
      </w:pPr>
      <w:r>
        <w:t xml:space="preserve">Votre participation à ce scrutin revêt donc un intérêt de première importance, puisque </w:t>
      </w:r>
      <w:r>
        <w:rPr>
          <w:b/>
          <w:bCs/>
        </w:rPr>
        <w:t xml:space="preserve">les agents ainsi élus, quelle que soit leur appartenance syndicale, peuvent vous représenter et vous renseigner lorsque votre dossier individuel est examiné par la CAP</w:t>
      </w:r>
      <w:r>
        <w:t xml:space="preserve">.</w:t>
      </w:r>
      <w:r/>
    </w:p>
    <w:p w14:paraId="1BDF68F2" w14:textId="77777777">
      <w:pPr>
        <w:pBdr/>
        <w:spacing/>
        <w:ind w:right="140" w:left="534"/>
        <w:jc w:val="both"/>
        <w:rPr/>
      </w:pPr>
      <w:r/>
      <w:r/>
    </w:p>
    <w:p w14:paraId="64C9C72E" w14:textId="77777777">
      <w:pPr>
        <w:pBdr/>
        <w:spacing/>
        <w:ind w:right="140" w:left="534"/>
        <w:jc w:val="both"/>
        <w:rPr>
          <w:b/>
          <w:smallCaps/>
        </w:rPr>
      </w:pPr>
      <w:r>
        <w:rPr>
          <w:b/>
          <w:smallCaps/>
        </w:rPr>
        <w:t xml:space="preserve">Le matériel de vote</w:t>
      </w:r>
      <w:r>
        <w:rPr>
          <w:b/>
          <w:smallCaps/>
        </w:rPr>
      </w:r>
    </w:p>
    <w:p w14:paraId="2BEB238D" w14:textId="77777777">
      <w:pPr>
        <w:pBdr/>
        <w:spacing/>
        <w:ind w:right="140" w:left="534"/>
        <w:jc w:val="both"/>
        <w:rPr>
          <w:b/>
          <w:smallCaps/>
        </w:rPr>
      </w:pPr>
      <w:r>
        <w:rPr>
          <w:b/>
          <w:smallCaps/>
        </w:rPr>
      </w:r>
      <w:r>
        <w:rPr>
          <w:b/>
          <w:smallCaps/>
        </w:rPr>
      </w:r>
    </w:p>
    <w:p w14:paraId="76BFAB04" w14:textId="77777777">
      <w:pPr>
        <w:pBdr/>
        <w:spacing/>
        <w:ind w:right="140" w:left="534"/>
        <w:jc w:val="both"/>
        <w:rPr/>
      </w:pPr>
      <w:r>
        <w:t xml:space="preserve">Votre employeur vient de vous remettre votre matériel de vote (ou vous avez reçu par voie postale votre matériel de vote) comprenant :</w:t>
      </w:r>
      <w:r/>
    </w:p>
    <w:p w14:paraId="3210ADA4" w14:textId="77777777">
      <w:pPr>
        <w:pBdr/>
        <w:spacing/>
        <w:ind w:right="140" w:left="534"/>
        <w:jc w:val="both"/>
        <w:rPr>
          <w:b/>
        </w:rPr>
      </w:pPr>
      <w:r>
        <w:t xml:space="preserve">- </w:t>
      </w:r>
      <w:r>
        <w:rPr>
          <w:b/>
        </w:rPr>
        <w:t xml:space="preserve">des bulletins de vote des organisations syndicales candidates,</w:t>
      </w:r>
      <w:r>
        <w:rPr>
          <w:b/>
        </w:rPr>
      </w:r>
    </w:p>
    <w:p w14:paraId="44E249B7" w14:textId="77777777">
      <w:pPr>
        <w:pBdr/>
        <w:spacing/>
        <w:ind w:right="140" w:left="534"/>
        <w:jc w:val="both"/>
        <w:rPr/>
      </w:pPr>
      <w:r>
        <w:rPr>
          <w:b/>
        </w:rPr>
        <w:t xml:space="preserve">- les professions de foi.</w:t>
      </w:r>
      <w:r/>
    </w:p>
    <w:p w14:paraId="3832C2DA" w14:textId="77777777">
      <w:pPr>
        <w:pBdr/>
        <w:spacing/>
        <w:ind w:right="140" w:left="534"/>
        <w:jc w:val="both"/>
        <w:rPr>
          <w:b/>
          <w:smallCaps/>
        </w:rPr>
      </w:pPr>
      <w:r>
        <w:rPr>
          <w:b/>
          <w:smallCaps/>
        </w:rPr>
      </w:r>
      <w:r>
        <w:rPr>
          <w:b/>
          <w:smallCaps/>
        </w:rPr>
      </w:r>
    </w:p>
    <w:p w14:paraId="0E6A0914" w14:textId="77777777">
      <w:pPr>
        <w:pBdr/>
        <w:spacing/>
        <w:ind w:right="140" w:left="534"/>
        <w:jc w:val="both"/>
        <w:rPr>
          <w:b/>
          <w:smallCaps/>
        </w:rPr>
      </w:pPr>
      <w:r>
        <w:rPr>
          <w:b/>
          <w:smallCaps/>
        </w:rPr>
        <w:t xml:space="preserve">Comment voter ?</w:t>
      </w:r>
      <w:r>
        <w:rPr>
          <w:b/>
          <w:smallCaps/>
        </w:rPr>
      </w:r>
    </w:p>
    <w:p w14:paraId="14EAFC9D" w14:textId="77777777">
      <w:pPr>
        <w:pBdr/>
        <w:spacing/>
        <w:ind w:right="140" w:left="534"/>
        <w:jc w:val="both"/>
        <w:rPr>
          <w:b/>
        </w:rPr>
      </w:pPr>
      <w:r>
        <w:rPr>
          <w:b/>
        </w:rPr>
      </w:r>
      <w:r>
        <w:rPr>
          <w:b/>
        </w:rPr>
      </w:r>
    </w:p>
    <w:p w14:paraId="15E9DD4B" w14:textId="77777777">
      <w:pPr>
        <w:pBdr/>
        <w:spacing/>
        <w:ind w:right="140" w:left="534"/>
        <w:jc w:val="both"/>
        <w:rPr>
          <w:smallCaps/>
        </w:rPr>
      </w:pPr>
      <w:r>
        <w:t xml:space="preserve">Muni d’une pièce d’identité, vous pouvez voter au bureau de vote ouvert sans interruption pendant 6 heures au moins dans votre collectivité.</w:t>
      </w:r>
      <w:r>
        <w:rPr>
          <w:smallCaps/>
        </w:rPr>
      </w:r>
    </w:p>
    <w:p w14:paraId="47DB39F2" w14:textId="77777777">
      <w:pPr>
        <w:pBdr/>
        <w:spacing/>
        <w:ind w:right="140" w:left="534"/>
        <w:jc w:val="both"/>
        <w:rPr>
          <w:smallCaps/>
        </w:rPr>
      </w:pPr>
      <w:r>
        <w:rPr>
          <w:smallCaps/>
        </w:rPr>
      </w:r>
      <w:r>
        <w:rPr>
          <w:smallCaps/>
        </w:rPr>
      </w:r>
    </w:p>
    <w:p w14:paraId="404ADF7E" w14:textId="77777777">
      <w:pPr>
        <w:pBdr/>
        <w:spacing/>
        <w:ind w:right="140" w:left="534"/>
        <w:jc w:val="both"/>
        <w:rPr/>
      </w:pPr>
      <w:r>
        <w:t xml:space="preserve">Sous peine de nullité du vote, il est interdit d’apposer sur son bulletin une mention ou un quelconque signe distinctif (ajout, rature, croix, etc.) et d’utiliser une autre enveloppe que celle fournie à cet effet. </w:t>
      </w:r>
      <w:r/>
    </w:p>
    <w:p w14:paraId="136CB1CE" w14:textId="77777777">
      <w:pPr>
        <w:pBdr/>
        <w:spacing/>
        <w:ind w:right="140" w:left="534"/>
        <w:jc w:val="both"/>
        <w:rPr/>
      </w:pPr>
      <w:r/>
      <w:r/>
    </w:p>
    <w:p w14:paraId="4BEDD4D2" w14:textId="77777777">
      <w:pPr>
        <w:pBdr>
          <w:top w:val="single" w:color="000000" w:sz="6" w:space="10"/>
          <w:left w:val="single" w:color="000000" w:sz="6" w:space="11"/>
          <w:bottom w:val="single" w:color="000000" w:sz="6" w:space="10"/>
          <w:right w:val="single" w:color="000000" w:sz="6" w:space="0"/>
        </w:pBdr>
        <w:spacing/>
        <w:ind w:right="140" w:left="534"/>
        <w:jc w:val="center"/>
        <w:rPr>
          <w:b/>
        </w:rPr>
      </w:pPr>
      <w:r>
        <w:rPr>
          <w:b/>
        </w:rPr>
        <w:t xml:space="preserve">ATTENTION :</w:t>
      </w:r>
      <w:r>
        <w:rPr>
          <w:b/>
        </w:rPr>
      </w:r>
    </w:p>
    <w:p w14:paraId="7E0A63D6" w14:textId="77777777">
      <w:pPr>
        <w:pBdr>
          <w:top w:val="single" w:color="000000" w:sz="6" w:space="10"/>
          <w:left w:val="single" w:color="000000" w:sz="6" w:space="11"/>
          <w:bottom w:val="single" w:color="000000" w:sz="6" w:space="10"/>
          <w:right w:val="single" w:color="000000" w:sz="6" w:space="0"/>
        </w:pBdr>
        <w:spacing/>
        <w:ind w:right="140" w:left="534"/>
        <w:jc w:val="center"/>
        <w:rPr>
          <w:b/>
        </w:rPr>
      </w:pPr>
      <w:r>
        <w:rPr>
          <w:b/>
        </w:rPr>
        <w:t xml:space="preserve">Le non-respect de ces consignes est susceptible d'entraîner l'annulation de votre vote.</w:t>
      </w:r>
      <w:r>
        <w:rPr>
          <w:b/>
        </w:rPr>
      </w:r>
    </w:p>
    <w:p w14:paraId="6FA509FE" w14:textId="77777777">
      <w:pPr>
        <w:pBdr>
          <w:top w:val="single" w:color="000000" w:sz="6" w:space="10"/>
          <w:left w:val="single" w:color="000000" w:sz="6" w:space="11"/>
          <w:bottom w:val="single" w:color="000000" w:sz="6" w:space="10"/>
          <w:right w:val="single" w:color="000000" w:sz="6" w:space="0"/>
        </w:pBdr>
        <w:spacing/>
        <w:ind w:right="140" w:left="534"/>
        <w:jc w:val="center"/>
        <w:rPr>
          <w:b/>
        </w:rPr>
      </w:pPr>
      <w:r>
        <w:rPr>
          <w:b/>
        </w:rPr>
        <w:t xml:space="preserve">Il n’y aura qu’un tour de scrutin</w:t>
      </w:r>
      <w:r>
        <w:rPr>
          <w:b/>
        </w:rPr>
      </w:r>
    </w:p>
    <w:p w14:paraId="297D3BDA" w14:textId="52AB7F7C">
      <w:pPr>
        <w:pBdr/>
        <w:spacing/>
        <w:ind/>
        <w:rPr/>
      </w:pPr>
      <w:r>
        <w:br w:type="page" w:clear="all"/>
      </w: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6836"/>
      </w:tblGrid>
      <w:tr>
        <w:trPr>
          <w:jc w:val="center"/>
        </w:trPr>
        <w:tc>
          <w:tcPr>
            <w:tcBorders/>
            <w:tcW w:w="2376" w:type="dxa"/>
            <w:vAlign w:val="center"/>
            <w:textDirection w:val="lrTb"/>
            <w:noWrap w:val="false"/>
          </w:tcPr>
          <w:p w14:paraId="446DE74C" w14:textId="77777777">
            <w:pPr>
              <w:pStyle w:val="986"/>
              <w:pBdr/>
              <w:spacing/>
              <w:ind w:right="140" w:left="567"/>
              <w:rPr>
                <w:rFonts w:cs="Arial"/>
                <w:sz w:val="22"/>
                <w:szCs w:val="22"/>
                <w:lang w:eastAsia="fr-FR"/>
              </w:rPr>
            </w:pPr>
            <w:r>
              <w:rPr>
                <w:rFonts w:cs="Arial"/>
                <w:sz w:val="22"/>
                <w:szCs w:val="22"/>
                <w:lang w:eastAsia="fr-FR"/>
              </w:rPr>
            </w:r>
            <w:r>
              <w:rPr>
                <w:rFonts w:cs="Arial"/>
                <w:sz w:val="22"/>
                <w:szCs w:val="22"/>
                <w:lang w:eastAsia="fr-FR"/>
              </w:rPr>
            </w:r>
          </w:p>
          <w:p w14:paraId="474F24ED" w14:textId="77777777">
            <w:pPr>
              <w:pStyle w:val="986"/>
              <w:pBdr/>
              <w:spacing/>
              <w:ind w:right="140" w:left="567"/>
              <w:rPr>
                <w:rFonts w:cs="Arial"/>
                <w:sz w:val="22"/>
                <w:szCs w:val="22"/>
                <w:lang w:eastAsia="fr-FR"/>
              </w:rPr>
            </w:pPr>
            <w:r>
              <w:rPr>
                <w:rFonts w:cs="Arial"/>
                <w:sz w:val="22"/>
                <w:szCs w:val="22"/>
                <w:lang w:eastAsia="fr-FR"/>
              </w:rPr>
              <w:t xml:space="preserve">Annexe 1</w:t>
            </w:r>
            <w:r>
              <w:rPr>
                <w:rFonts w:cs="Arial"/>
                <w:sz w:val="22"/>
                <w:szCs w:val="22"/>
                <w:lang w:eastAsia="fr-FR"/>
              </w:rPr>
              <w:t xml:space="preserve">9</w:t>
            </w:r>
            <w:r>
              <w:rPr>
                <w:rFonts w:cs="Arial"/>
                <w:sz w:val="22"/>
                <w:szCs w:val="22"/>
                <w:lang w:eastAsia="fr-FR"/>
              </w:rPr>
            </w:r>
          </w:p>
          <w:p w14:paraId="42487B87" w14:textId="77777777">
            <w:pPr>
              <w:pStyle w:val="986"/>
              <w:pBdr/>
              <w:spacing/>
              <w:ind w:right="140" w:left="567"/>
              <w:rPr>
                <w:rFonts w:cs="Arial"/>
                <w:sz w:val="22"/>
                <w:szCs w:val="22"/>
                <w:highlight w:val="green"/>
                <w:lang w:eastAsia="fr-FR"/>
              </w:rPr>
            </w:pPr>
            <w:r>
              <w:rPr>
                <w:rFonts w:cs="Arial"/>
                <w:sz w:val="22"/>
                <w:szCs w:val="22"/>
                <w:highlight w:val="green"/>
                <w:lang w:eastAsia="fr-FR"/>
              </w:rPr>
            </w:r>
            <w:r>
              <w:rPr>
                <w:rFonts w:cs="Arial"/>
                <w:sz w:val="22"/>
                <w:szCs w:val="22"/>
                <w:highlight w:val="green"/>
                <w:lang w:eastAsia="fr-FR"/>
              </w:rPr>
            </w:r>
          </w:p>
        </w:tc>
        <w:tc>
          <w:tcPr>
            <w:tcBorders/>
            <w:tcW w:w="6836" w:type="dxa"/>
            <w:vAlign w:val="center"/>
            <w:textDirection w:val="lrTb"/>
            <w:noWrap w:val="false"/>
          </w:tcPr>
          <w:p w14:paraId="71B7C54E" w14:textId="77777777">
            <w:pPr>
              <w:pStyle w:val="986"/>
              <w:pBdr/>
              <w:spacing/>
              <w:ind w:right="140" w:left="567"/>
              <w:rPr>
                <w:rFonts w:cs="Arial"/>
                <w:sz w:val="22"/>
                <w:szCs w:val="22"/>
                <w:lang w:eastAsia="fr-FR"/>
              </w:rPr>
            </w:pPr>
            <w:r/>
            <w:bookmarkStart w:id="33" w:name="_Toc371758921"/>
            <w:r>
              <w:rPr>
                <w:rFonts w:cs="Arial"/>
                <w:sz w:val="22"/>
                <w:szCs w:val="22"/>
                <w:lang w:eastAsia="fr-FR"/>
              </w:rPr>
              <w:t xml:space="preserve">Modèle d’arrêté instituant un bureau central de vote</w:t>
            </w:r>
            <w:bookmarkEnd w:id="33"/>
            <w:r/>
            <w:r>
              <w:rPr>
                <w:rFonts w:cs="Arial"/>
                <w:sz w:val="22"/>
                <w:szCs w:val="22"/>
                <w:lang w:eastAsia="fr-FR"/>
              </w:rPr>
            </w:r>
          </w:p>
        </w:tc>
      </w:tr>
    </w:tbl>
    <w:p w14:paraId="09930F52" w14:textId="77777777">
      <w:pPr>
        <w:pBdr/>
        <w:spacing/>
        <w:ind w:right="140" w:left="567"/>
        <w:rPr/>
      </w:pPr>
      <w:r/>
      <w:r/>
    </w:p>
    <w:p w14:paraId="69BF72BC" w14:textId="77777777">
      <w:pPr>
        <w:pBdr/>
        <w:spacing/>
        <w:ind w:left="567"/>
        <w:jc w:val="center"/>
        <w:rPr>
          <w:b/>
          <w:bCs/>
        </w:rPr>
      </w:pPr>
      <w:r/>
      <w:bookmarkStart w:id="34" w:name="_Hlk215065599"/>
      <w:r>
        <w:rPr>
          <w:b/>
        </w:rPr>
        <w:t xml:space="preserve">« Arrêté instituant un bureau </w:t>
      </w:r>
      <w:r>
        <w:rPr>
          <w:b/>
        </w:rPr>
        <w:t xml:space="preserve">central </w:t>
      </w:r>
      <w:r>
        <w:rPr>
          <w:b/>
        </w:rPr>
        <w:t xml:space="preserve">de vote</w:t>
      </w:r>
      <w:r>
        <w:rPr>
          <w:b/>
        </w:rPr>
        <w:t xml:space="preserve"> – Scrutin du 10 décembre 2026, Commission Administrative Paritaire » </w:t>
      </w:r>
      <w:r>
        <w:rPr>
          <w:b/>
          <w:bCs/>
        </w:rPr>
      </w:r>
    </w:p>
    <w:p w14:paraId="70A18E1B" w14:textId="77777777">
      <w:pPr>
        <w:pBdr/>
        <w:spacing/>
        <w:ind w:left="567"/>
        <w:rPr/>
      </w:pPr>
      <w:r/>
      <w:r/>
    </w:p>
    <w:p w14:paraId="00D58CA9" w14:textId="77777777">
      <w:pPr>
        <w:pBdr/>
        <w:spacing/>
        <w:ind w:left="567"/>
        <w:rPr/>
      </w:pPr>
      <w:r/>
      <w:r/>
    </w:p>
    <w:p w14:paraId="1B81E3C6" w14:textId="77777777">
      <w:pPr>
        <w:pBdr/>
        <w:spacing w:after="120" w:before="60" w:line="280" w:lineRule="exact"/>
        <w:ind w:left="567"/>
        <w:jc w:val="both"/>
        <w:rPr>
          <w:szCs w:val="20"/>
        </w:rPr>
      </w:pPr>
      <w:r>
        <w:rPr>
          <w:szCs w:val="20"/>
        </w:rPr>
        <w:t xml:space="preserve">Le Président du Centre de Gestion de la Fonction Publique Territoriale de … ………………,</w:t>
      </w:r>
      <w:r>
        <w:rPr>
          <w:szCs w:val="20"/>
        </w:rPr>
      </w:r>
    </w:p>
    <w:p w14:paraId="610BD522" w14:textId="77777777">
      <w:pPr>
        <w:pBdr/>
        <w:spacing w:after="120" w:before="60" w:line="280" w:lineRule="exact"/>
        <w:ind w:left="567"/>
        <w:jc w:val="both"/>
        <w:rPr>
          <w:szCs w:val="20"/>
        </w:rPr>
      </w:pPr>
      <w:r>
        <w:rPr>
          <w:szCs w:val="20"/>
        </w:rPr>
        <w:t xml:space="preserve">Vu le Code Général de la Fonction Publique, notamment l’articles R 211-</w:t>
      </w:r>
      <w:r>
        <w:rPr>
          <w:szCs w:val="20"/>
        </w:rPr>
        <w:t xml:space="preserve">253</w:t>
      </w:r>
      <w:r>
        <w:rPr>
          <w:szCs w:val="20"/>
        </w:rPr>
        <w:t xml:space="preserve">,</w:t>
      </w:r>
      <w:r>
        <w:rPr>
          <w:szCs w:val="20"/>
        </w:rPr>
      </w:r>
    </w:p>
    <w:p w14:paraId="1DFC5328" w14:textId="77777777">
      <w:pPr>
        <w:pBdr/>
        <w:spacing/>
        <w:ind w:left="567"/>
        <w:jc w:val="both"/>
        <w:rPr>
          <w:szCs w:val="20"/>
        </w:rPr>
      </w:pPr>
      <w:r>
        <w:rPr>
          <w:szCs w:val="20"/>
        </w:rPr>
        <w:t xml:space="preserve">Vu l’arrêté du 2 juillet 2025 fixant la date des prochaines élections professionnelles dans la fonction publique au 10 décembre 2026,</w:t>
      </w:r>
      <w:r>
        <w:rPr>
          <w:szCs w:val="20"/>
        </w:rPr>
      </w:r>
    </w:p>
    <w:p w14:paraId="740EE092" w14:textId="77777777">
      <w:pPr>
        <w:pBdr/>
        <w:spacing/>
        <w:ind w:left="567"/>
        <w:jc w:val="both"/>
        <w:rPr>
          <w:szCs w:val="20"/>
        </w:rPr>
      </w:pPr>
      <w:r>
        <w:rPr>
          <w:szCs w:val="20"/>
        </w:rPr>
      </w:r>
      <w:r>
        <w:rPr>
          <w:szCs w:val="20"/>
        </w:rPr>
      </w:r>
    </w:p>
    <w:p w14:paraId="79CA4655" w14:textId="77777777">
      <w:pPr>
        <w:pBdr/>
        <w:spacing/>
        <w:ind w:left="567"/>
        <w:jc w:val="both"/>
        <w:rPr>
          <w:szCs w:val="20"/>
        </w:rPr>
      </w:pPr>
      <w:r>
        <w:rPr>
          <w:szCs w:val="20"/>
        </w:rPr>
        <w:t xml:space="preserve">Vu la circulaire du …………………. 202</w:t>
      </w:r>
      <w:r>
        <w:rPr>
          <w:szCs w:val="20"/>
        </w:rPr>
        <w:t xml:space="preserve">6</w:t>
      </w:r>
      <w:r>
        <w:rPr>
          <w:szCs w:val="20"/>
        </w:rPr>
        <w:t xml:space="preserve"> </w:t>
      </w:r>
      <w:r>
        <w:rPr>
          <w:szCs w:val="20"/>
        </w:rPr>
        <w:t xml:space="preserve">relative</w:t>
      </w:r>
      <w:r>
        <w:rPr>
          <w:szCs w:val="20"/>
        </w:rPr>
        <w:t xml:space="preserve"> aux élections des représentants du personnel aux commissions administratives paritaires, commissions consultatives paritaires, comités sociaux territoriaux</w:t>
      </w:r>
      <w:r>
        <w:rPr>
          <w:szCs w:val="20"/>
        </w:rPr>
        <w:t xml:space="preserve">,</w:t>
      </w:r>
      <w:r>
        <w:rPr>
          <w:szCs w:val="20"/>
        </w:rPr>
      </w:r>
    </w:p>
    <w:p w14:paraId="5FF93079" w14:textId="77777777">
      <w:pPr>
        <w:pBdr/>
        <w:spacing/>
        <w:ind w:left="567"/>
        <w:jc w:val="both"/>
        <w:rPr>
          <w:szCs w:val="20"/>
        </w:rPr>
      </w:pPr>
      <w:r>
        <w:rPr>
          <w:szCs w:val="20"/>
        </w:rPr>
      </w:r>
      <w:r>
        <w:rPr>
          <w:szCs w:val="20"/>
        </w:rPr>
      </w:r>
    </w:p>
    <w:p w14:paraId="75C58D10" w14:textId="77777777">
      <w:pPr>
        <w:pBdr/>
        <w:spacing/>
        <w:ind w:left="567"/>
        <w:jc w:val="both"/>
        <w:rPr>
          <w:szCs w:val="20"/>
        </w:rPr>
      </w:pPr>
      <w:r>
        <w:rPr>
          <w:szCs w:val="20"/>
        </w:rPr>
        <w:t xml:space="preserve">Considérant la consultation des organisations syndicales représentées </w:t>
      </w:r>
      <w:r>
        <w:rPr>
          <w:szCs w:val="20"/>
        </w:rPr>
        <w:t xml:space="preserve">aux Commissions administratives Paritaires</w:t>
      </w:r>
      <w:r>
        <w:rPr>
          <w:szCs w:val="20"/>
        </w:rPr>
        <w:t xml:space="preserve"> le…………</w:t>
      </w:r>
      <w:r>
        <w:rPr>
          <w:szCs w:val="20"/>
        </w:rPr>
        <w:t xml:space="preserve">…….</w:t>
      </w:r>
      <w:r>
        <w:rPr>
          <w:szCs w:val="20"/>
        </w:rPr>
        <w:t xml:space="preserve">.202</w:t>
      </w:r>
      <w:r>
        <w:rPr>
          <w:szCs w:val="20"/>
        </w:rPr>
        <w:t xml:space="preserve">6,</w:t>
      </w:r>
      <w:bookmarkEnd w:id="34"/>
      <w:r>
        <w:rPr>
          <w:szCs w:val="20"/>
        </w:rPr>
      </w:r>
    </w:p>
    <w:p w14:paraId="36C1895D" w14:textId="77777777">
      <w:pPr>
        <w:pBdr/>
        <w:spacing/>
        <w:ind w:left="567"/>
        <w:rPr>
          <w:szCs w:val="20"/>
        </w:rPr>
      </w:pPr>
      <w:r>
        <w:rPr>
          <w:szCs w:val="20"/>
        </w:rPr>
      </w:r>
      <w:r>
        <w:rPr>
          <w:szCs w:val="20"/>
        </w:rPr>
      </w:r>
    </w:p>
    <w:p w14:paraId="39BF73A7" w14:textId="77777777">
      <w:pPr>
        <w:pBdr/>
        <w:spacing w:line="240" w:lineRule="atLeast"/>
        <w:ind w:right="3261" w:left="567"/>
        <w:jc w:val="center"/>
        <w:rPr>
          <w:b/>
          <w:szCs w:val="20"/>
        </w:rPr>
      </w:pPr>
      <w:r>
        <w:rPr>
          <w:b/>
          <w:szCs w:val="20"/>
        </w:rPr>
      </w:r>
      <w:r>
        <w:rPr>
          <w:b/>
          <w:szCs w:val="20"/>
        </w:rPr>
      </w:r>
    </w:p>
    <w:p w14:paraId="00C4905C" w14:textId="77777777">
      <w:pPr>
        <w:pBdr/>
        <w:spacing w:line="240" w:lineRule="atLeast"/>
        <w:ind w:right="140" w:left="567"/>
        <w:jc w:val="center"/>
        <w:rPr>
          <w:b/>
          <w:sz w:val="20"/>
          <w:szCs w:val="20"/>
        </w:rPr>
      </w:pPr>
      <w:r>
        <w:rPr>
          <w:b/>
          <w:sz w:val="20"/>
          <w:szCs w:val="20"/>
        </w:rPr>
      </w:r>
      <w:r>
        <w:rPr>
          <w:b/>
          <w:sz w:val="20"/>
          <w:szCs w:val="20"/>
        </w:rPr>
      </w:r>
    </w:p>
    <w:p w14:paraId="0FE2BFDD" w14:textId="77777777">
      <w:pPr>
        <w:pBdr/>
        <w:spacing w:after="480" w:line="240" w:lineRule="atLeast"/>
        <w:ind w:right="140" w:left="567"/>
        <w:jc w:val="center"/>
        <w:rPr>
          <w:b/>
          <w:sz w:val="20"/>
          <w:szCs w:val="20"/>
        </w:rPr>
      </w:pPr>
      <w:r>
        <w:rPr>
          <w:b/>
          <w:sz w:val="20"/>
          <w:szCs w:val="20"/>
        </w:rPr>
        <w:t xml:space="preserve">ARRETE</w:t>
      </w:r>
      <w:r>
        <w:rPr>
          <w:b/>
          <w:sz w:val="20"/>
          <w:szCs w:val="20"/>
        </w:rPr>
      </w:r>
    </w:p>
    <w:p w14:paraId="08E73BBC" w14:textId="77777777">
      <w:pPr>
        <w:pBdr/>
        <w:spacing/>
        <w:ind w:right="140" w:left="567"/>
        <w:jc w:val="both"/>
        <w:rPr>
          <w:rFonts w:cs="Arial"/>
        </w:rPr>
      </w:pPr>
      <w:r>
        <w:rPr>
          <w:rFonts w:cs="Arial"/>
          <w:b/>
          <w:u w:val="single"/>
        </w:rPr>
        <w:t xml:space="preserve">ARTICLE 1</w:t>
      </w:r>
      <w:r>
        <w:rPr>
          <w:rFonts w:cs="Arial"/>
        </w:rPr>
        <w:t xml:space="preserve"> :</w:t>
      </w:r>
      <w:r>
        <w:rPr>
          <w:rFonts w:cs="Arial"/>
        </w:rPr>
        <w:tab/>
        <w:t xml:space="preserve">Les commissions administratives paritaires comprennent paritairement des représentants des collectivités territoriales ou établissements publics affiliés au Centre de Gestion et des représentants du personne</w:t>
      </w:r>
      <w:r>
        <w:rPr>
          <w:rFonts w:cs="Arial"/>
        </w:rPr>
        <w:t xml:space="preserve">l. E</w:t>
      </w:r>
      <w:r>
        <w:rPr>
          <w:rFonts w:cs="Arial"/>
        </w:rPr>
        <w:t xml:space="preserve">lles sont compétentes pour l'ensemble des collectivités et établissements publics affiliés au Centre de Gestion.</w:t>
      </w:r>
      <w:r>
        <w:rPr>
          <w:rFonts w:cs="Arial"/>
        </w:rPr>
      </w:r>
    </w:p>
    <w:p w14:paraId="29EB4DFD" w14:textId="77777777">
      <w:pPr>
        <w:pBdr/>
        <w:spacing/>
        <w:ind w:right="140" w:hanging="1701" w:left="567"/>
        <w:jc w:val="both"/>
        <w:rPr>
          <w:rFonts w:cs="Arial"/>
        </w:rPr>
      </w:pPr>
      <w:r>
        <w:rPr>
          <w:rFonts w:cs="Arial"/>
        </w:rPr>
      </w:r>
      <w:r>
        <w:rPr>
          <w:rFonts w:cs="Arial"/>
        </w:rPr>
      </w:r>
    </w:p>
    <w:p w14:paraId="431BA4F6" w14:textId="77777777">
      <w:pPr>
        <w:pBdr/>
        <w:spacing/>
        <w:ind w:right="140" w:left="567"/>
        <w:jc w:val="both"/>
        <w:rPr>
          <w:rFonts w:cs="Arial"/>
        </w:rPr>
      </w:pPr>
      <w:r>
        <w:rPr>
          <w:rFonts w:cs="Arial"/>
          <w:b/>
          <w:u w:val="single"/>
        </w:rPr>
        <w:t xml:space="preserve">ARTICLE 2</w:t>
      </w:r>
      <w:r>
        <w:rPr>
          <w:rFonts w:cs="Arial"/>
        </w:rPr>
        <w:t xml:space="preserve"> :</w:t>
      </w:r>
      <w:r>
        <w:rPr>
          <w:rFonts w:cs="Arial"/>
        </w:rPr>
        <w:tab/>
        <w:t xml:space="preserve">Les représentants des collectivités territoriales ou établissements publics affiliés ont été désignés par la délibération du Conseil d'Administration </w:t>
      </w:r>
      <w:r>
        <w:rPr>
          <w:rFonts w:cs="Arial"/>
        </w:rPr>
        <w:t xml:space="preserve">n° </w:t>
      </w:r>
      <w:r>
        <w:rPr>
          <w:rFonts w:cs="Arial"/>
        </w:rPr>
        <w:t xml:space="preserve">…….</w:t>
      </w:r>
      <w:r>
        <w:rPr>
          <w:rFonts w:cs="Arial"/>
        </w:rPr>
        <w:t xml:space="preserve">. </w:t>
      </w:r>
      <w:r>
        <w:rPr>
          <w:rFonts w:cs="Arial"/>
        </w:rPr>
        <w:t xml:space="preserve">du</w:t>
      </w:r>
      <w:r>
        <w:rPr>
          <w:rFonts w:cs="Arial"/>
        </w:rPr>
        <w:t xml:space="preserve"> ……….. 2026.</w:t>
      </w:r>
      <w:r>
        <w:rPr>
          <w:rFonts w:cs="Arial"/>
        </w:rPr>
      </w:r>
    </w:p>
    <w:p w14:paraId="16943C7C" w14:textId="77777777">
      <w:pPr>
        <w:pBdr/>
        <w:spacing/>
        <w:ind w:right="140" w:hanging="1701" w:left="567"/>
        <w:jc w:val="both"/>
        <w:rPr>
          <w:rFonts w:cs="Arial"/>
        </w:rPr>
      </w:pPr>
      <w:r>
        <w:rPr>
          <w:rFonts w:cs="Arial"/>
        </w:rPr>
      </w:r>
      <w:r>
        <w:rPr>
          <w:rFonts w:cs="Arial"/>
        </w:rPr>
      </w:r>
    </w:p>
    <w:p w14:paraId="4FE12B60" w14:textId="77777777">
      <w:pPr>
        <w:pBdr/>
        <w:spacing/>
        <w:ind w:right="140" w:left="567"/>
        <w:jc w:val="both"/>
        <w:rPr>
          <w:rFonts w:cs="Arial"/>
        </w:rPr>
      </w:pPr>
      <w:r>
        <w:rPr>
          <w:rFonts w:cs="Arial"/>
          <w:b/>
          <w:u w:val="single"/>
        </w:rPr>
        <w:t xml:space="preserve">ARTICLE 3</w:t>
      </w:r>
      <w:r>
        <w:rPr>
          <w:rFonts w:cs="Arial"/>
        </w:rPr>
        <w:t xml:space="preserve"> :</w:t>
      </w:r>
      <w:r>
        <w:rPr>
          <w:rFonts w:cs="Arial"/>
        </w:rPr>
        <w:tab/>
        <w:t xml:space="preserve">Les représentants du personnel sont élus au scrutin de liste avec représentation proportionnelle.</w:t>
      </w:r>
      <w:r>
        <w:rPr>
          <w:rFonts w:cs="Arial"/>
        </w:rPr>
      </w:r>
    </w:p>
    <w:p w14:paraId="0C49E2E9" w14:textId="77777777">
      <w:pPr>
        <w:pBdr/>
        <w:spacing/>
        <w:ind w:right="140" w:hanging="1701" w:left="567"/>
        <w:jc w:val="both"/>
        <w:rPr>
          <w:rFonts w:cs="Arial"/>
        </w:rPr>
      </w:pPr>
      <w:r>
        <w:rPr>
          <w:rFonts w:cs="Arial"/>
        </w:rPr>
      </w:r>
      <w:r>
        <w:rPr>
          <w:rFonts w:cs="Arial"/>
        </w:rPr>
      </w:r>
    </w:p>
    <w:p w14:paraId="0992C0BE" w14:textId="77777777">
      <w:pPr>
        <w:pBdr/>
        <w:spacing/>
        <w:ind w:right="140" w:left="567"/>
        <w:jc w:val="both"/>
        <w:rPr>
          <w:rFonts w:cs="Arial"/>
        </w:rPr>
      </w:pPr>
      <w:r>
        <w:rPr>
          <w:rFonts w:cs="Arial"/>
          <w:b/>
          <w:u w:val="single"/>
        </w:rPr>
        <w:t xml:space="preserve">ARTICLE 4</w:t>
      </w:r>
      <w:r>
        <w:rPr>
          <w:rFonts w:cs="Arial"/>
        </w:rPr>
        <w:t xml:space="preserve"> :</w:t>
      </w:r>
      <w:r>
        <w:rPr>
          <w:rFonts w:cs="Arial"/>
        </w:rPr>
        <w:tab/>
        <w:t xml:space="preserve">Afin de déterminer le nombre de représentants du personnel devant siéger aux commissions administratives paritaires, le Centre de Gestion a arrêté l'effectif des fonctionnaires relevant de chacune des commissions au 1</w:t>
      </w:r>
      <w:r>
        <w:rPr>
          <w:rFonts w:cs="Arial"/>
          <w:vertAlign w:val="superscript"/>
        </w:rPr>
        <w:t xml:space="preserve">er</w:t>
      </w:r>
      <w:r>
        <w:rPr>
          <w:rFonts w:cs="Arial"/>
        </w:rPr>
        <w:t xml:space="preserve"> janvier 202</w:t>
      </w:r>
      <w:r>
        <w:rPr>
          <w:rFonts w:cs="Arial"/>
        </w:rPr>
        <w:t xml:space="preserve">6</w:t>
      </w:r>
      <w:r>
        <w:rPr>
          <w:rFonts w:cs="Arial"/>
        </w:rPr>
        <w:t xml:space="preserve">. Il résulte de ce recensement que le nombre de représentants du personnel au sein de chacune des trois commissions est fixé à :</w:t>
      </w:r>
      <w:r>
        <w:rPr>
          <w:rFonts w:cs="Arial"/>
        </w:rPr>
      </w:r>
    </w:p>
    <w:p w14:paraId="5DF8E00F" w14:textId="77777777">
      <w:pPr>
        <w:pBdr/>
        <w:spacing/>
        <w:ind w:right="140" w:hanging="1" w:left="567"/>
        <w:jc w:val="both"/>
        <w:rPr>
          <w:rFonts w:cs="Arial"/>
        </w:rPr>
      </w:pPr>
      <w:r>
        <w:rPr>
          <w:rFonts w:cs="Arial"/>
        </w:rPr>
      </w:r>
      <w:r>
        <w:rPr>
          <w:rFonts w:cs="Arial"/>
        </w:rPr>
      </w:r>
    </w:p>
    <w:p w14:paraId="2FB891A4" w14:textId="77777777">
      <w:pPr>
        <w:pBdr/>
        <w:spacing/>
        <w:ind w:right="140" w:hanging="1" w:left="567"/>
        <w:jc w:val="both"/>
        <w:rPr>
          <w:rFonts w:cs="Arial"/>
        </w:rPr>
      </w:pPr>
      <w:r>
        <w:rPr>
          <w:rFonts w:ascii="Symbol" w:hAnsi="Symbol" w:eastAsia="Symbol" w:cs="Symbol"/>
        </w:rPr>
        <w:t xml:space="preserve">*</w:t>
      </w:r>
      <w:r>
        <w:rPr>
          <w:rFonts w:cs="Arial"/>
        </w:rPr>
        <w:t xml:space="preserve"> C.A.P. catégorie "A" :</w:t>
      </w:r>
      <w:r>
        <w:rPr>
          <w:rFonts w:cs="Arial"/>
        </w:rPr>
      </w:r>
    </w:p>
    <w:p w14:paraId="56B81386" w14:textId="77777777">
      <w:pPr>
        <w:pBdr/>
        <w:spacing/>
        <w:ind w:right="140" w:hanging="1" w:left="567"/>
        <w:jc w:val="both"/>
        <w:rPr>
          <w:rFonts w:cs="Arial"/>
        </w:rPr>
      </w:pPr>
      <w:r>
        <w:rPr>
          <w:rFonts w:cs="Arial"/>
        </w:rPr>
        <w:t xml:space="preserve"> … membres titulaires et … membres suppléants dont x hommes et x femmes</w:t>
      </w:r>
      <w:r>
        <w:rPr>
          <w:rFonts w:cs="Arial"/>
        </w:rPr>
      </w:r>
    </w:p>
    <w:p w14:paraId="6ED1D870" w14:textId="77777777">
      <w:pPr>
        <w:pBdr/>
        <w:spacing/>
        <w:ind w:right="140" w:hanging="1" w:left="567"/>
        <w:jc w:val="both"/>
        <w:rPr>
          <w:rFonts w:cs="Arial"/>
        </w:rPr>
      </w:pPr>
      <w:r>
        <w:rPr>
          <w:rFonts w:cs="Arial"/>
        </w:rPr>
      </w:r>
      <w:r>
        <w:rPr>
          <w:rFonts w:cs="Arial"/>
        </w:rPr>
      </w:r>
    </w:p>
    <w:p w14:paraId="03693BF3" w14:textId="77777777">
      <w:pPr>
        <w:pBdr/>
        <w:spacing/>
        <w:ind w:right="140" w:hanging="1" w:left="567"/>
        <w:jc w:val="both"/>
        <w:rPr>
          <w:rFonts w:cs="Arial"/>
        </w:rPr>
      </w:pPr>
      <w:r>
        <w:rPr>
          <w:rFonts w:cs="Arial"/>
        </w:rPr>
      </w:r>
      <w:r>
        <w:rPr>
          <w:rFonts w:cs="Arial"/>
        </w:rPr>
      </w:r>
    </w:p>
    <w:p w14:paraId="772D851B" w14:textId="77777777">
      <w:pPr>
        <w:pBdr/>
        <w:spacing/>
        <w:ind w:right="140" w:hanging="1" w:left="567"/>
        <w:jc w:val="both"/>
        <w:rPr>
          <w:rFonts w:cs="Arial"/>
        </w:rPr>
      </w:pPr>
      <w:r>
        <w:rPr>
          <w:rFonts w:ascii="Symbol" w:hAnsi="Symbol" w:eastAsia="Symbol" w:cs="Symbol"/>
        </w:rPr>
        <w:t xml:space="preserve">*</w:t>
      </w:r>
      <w:r>
        <w:rPr>
          <w:rFonts w:cs="Arial"/>
        </w:rPr>
        <w:t xml:space="preserve"> C.A.P. catégorie "B" :</w:t>
      </w:r>
      <w:r>
        <w:rPr>
          <w:rFonts w:cs="Arial"/>
        </w:rPr>
      </w:r>
    </w:p>
    <w:p w14:paraId="285866FA" w14:textId="77777777">
      <w:pPr>
        <w:pBdr/>
        <w:spacing/>
        <w:ind w:right="140" w:hanging="1" w:left="567"/>
        <w:jc w:val="both"/>
        <w:rPr>
          <w:rFonts w:cs="Arial"/>
        </w:rPr>
      </w:pPr>
      <w:r>
        <w:rPr>
          <w:rFonts w:cs="Arial"/>
        </w:rPr>
        <w:t xml:space="preserve"> … membres titulaires et … membres suppléants </w:t>
      </w:r>
      <w:r>
        <w:rPr>
          <w:rFonts w:cs="Arial"/>
        </w:rPr>
        <w:t xml:space="preserve">dont  x</w:t>
      </w:r>
      <w:r>
        <w:rPr>
          <w:rFonts w:cs="Arial"/>
        </w:rPr>
        <w:t xml:space="preserve"> hommes et x femmes</w:t>
      </w:r>
      <w:r>
        <w:rPr>
          <w:rFonts w:cs="Arial"/>
        </w:rPr>
      </w:r>
    </w:p>
    <w:p w14:paraId="62735C8F" w14:textId="77777777">
      <w:pPr>
        <w:pBdr/>
        <w:spacing/>
        <w:ind w:right="140" w:hanging="1" w:left="567"/>
        <w:jc w:val="both"/>
        <w:rPr>
          <w:rFonts w:cs="Arial"/>
        </w:rPr>
      </w:pPr>
      <w:r>
        <w:rPr>
          <w:rFonts w:cs="Arial"/>
        </w:rPr>
      </w:r>
      <w:r>
        <w:rPr>
          <w:rFonts w:cs="Arial"/>
        </w:rPr>
      </w:r>
    </w:p>
    <w:p w14:paraId="7EB2CEAF" w14:textId="77777777">
      <w:pPr>
        <w:pBdr/>
        <w:spacing/>
        <w:ind w:right="140" w:hanging="1" w:left="567"/>
        <w:jc w:val="both"/>
        <w:rPr>
          <w:rFonts w:cs="Arial"/>
        </w:rPr>
      </w:pPr>
      <w:r>
        <w:rPr>
          <w:rFonts w:cs="Arial"/>
        </w:rPr>
      </w:r>
      <w:r>
        <w:rPr>
          <w:rFonts w:cs="Arial"/>
        </w:rPr>
      </w:r>
    </w:p>
    <w:p w14:paraId="2CB00FA1" w14:textId="77777777">
      <w:pPr>
        <w:pBdr/>
        <w:spacing/>
        <w:ind w:right="140" w:hanging="1" w:left="567"/>
        <w:jc w:val="both"/>
        <w:rPr>
          <w:rFonts w:cs="Arial"/>
        </w:rPr>
      </w:pPr>
      <w:r>
        <w:rPr>
          <w:rFonts w:ascii="Symbol" w:hAnsi="Symbol" w:eastAsia="Symbol" w:cs="Symbol"/>
        </w:rPr>
        <w:t xml:space="preserve">*</w:t>
      </w:r>
      <w:r>
        <w:rPr>
          <w:rFonts w:cs="Arial"/>
        </w:rPr>
        <w:t xml:space="preserve"> C.A.P. catégorie "C" :</w:t>
      </w:r>
      <w:r>
        <w:rPr>
          <w:rFonts w:cs="Arial"/>
        </w:rPr>
      </w:r>
    </w:p>
    <w:p w14:paraId="7954574C" w14:textId="77777777">
      <w:pPr>
        <w:pBdr/>
        <w:spacing/>
        <w:ind w:right="140" w:hanging="1" w:left="567"/>
        <w:jc w:val="both"/>
        <w:rPr>
          <w:rFonts w:cs="Arial"/>
        </w:rPr>
      </w:pPr>
      <w:r>
        <w:rPr>
          <w:rFonts w:cs="Arial"/>
        </w:rPr>
        <w:t xml:space="preserve"> … membres titulaires et … membres suppléants </w:t>
      </w:r>
      <w:r>
        <w:rPr>
          <w:rFonts w:cs="Arial"/>
        </w:rPr>
        <w:t xml:space="preserve">dont  x</w:t>
      </w:r>
      <w:r>
        <w:rPr>
          <w:rFonts w:cs="Arial"/>
        </w:rPr>
        <w:t xml:space="preserve"> hommes et x femmes</w:t>
      </w:r>
      <w:r>
        <w:rPr>
          <w:rFonts w:cs="Arial"/>
        </w:rPr>
      </w:r>
    </w:p>
    <w:p w14:paraId="33A5E736" w14:textId="77777777">
      <w:pPr>
        <w:pBdr/>
        <w:spacing/>
        <w:ind w:right="140" w:hanging="1" w:left="567"/>
        <w:jc w:val="both"/>
        <w:rPr>
          <w:rFonts w:cs="Arial"/>
        </w:rPr>
      </w:pPr>
      <w:r>
        <w:rPr>
          <w:rFonts w:cs="Arial"/>
        </w:rPr>
      </w:r>
      <w:r>
        <w:rPr>
          <w:rFonts w:cs="Arial"/>
        </w:rPr>
      </w:r>
    </w:p>
    <w:p w14:paraId="7EA3CBF8" w14:textId="77777777">
      <w:pPr>
        <w:pBdr/>
        <w:spacing/>
        <w:ind w:right="140" w:hanging="1" w:left="567"/>
        <w:jc w:val="both"/>
        <w:rPr>
          <w:rFonts w:cs="Arial"/>
        </w:rPr>
      </w:pPr>
      <w:r>
        <w:rPr>
          <w:rFonts w:cs="Arial"/>
        </w:rPr>
      </w:r>
      <w:r>
        <w:rPr>
          <w:rFonts w:cs="Arial"/>
        </w:rPr>
      </w:r>
    </w:p>
    <w:p w14:paraId="6CD4E2A0" w14:textId="77777777">
      <w:pPr>
        <w:pBdr/>
        <w:spacing/>
        <w:ind w:right="140" w:hanging="1" w:left="567"/>
        <w:rPr>
          <w:rFonts w:cs="Arial"/>
          <w:sz w:val="20"/>
          <w:szCs w:val="20"/>
        </w:rPr>
      </w:pPr>
      <w:r>
        <w:rPr>
          <w:rFonts w:cs="Arial"/>
          <w:sz w:val="20"/>
          <w:szCs w:val="20"/>
        </w:rPr>
      </w:r>
      <w:r>
        <w:rPr>
          <w:rFonts w:cs="Arial"/>
          <w:sz w:val="20"/>
          <w:szCs w:val="20"/>
        </w:rPr>
      </w:r>
    </w:p>
    <w:p w14:paraId="3E0705F1" w14:textId="77777777">
      <w:pPr>
        <w:pBdr/>
        <w:spacing/>
        <w:ind w:right="140" w:left="567"/>
        <w:jc w:val="both"/>
        <w:rPr>
          <w:rFonts w:cs="Arial"/>
        </w:rPr>
      </w:pPr>
      <w:r>
        <w:rPr>
          <w:rFonts w:cs="Arial"/>
        </w:rPr>
        <w:t xml:space="preserve">Les listes de candidats seront établies conformément aux dispositions du Code Général de la Fonction Publique, qui autorise les listes incomplètes.</w:t>
      </w:r>
      <w:r>
        <w:rPr>
          <w:rFonts w:cs="Arial"/>
        </w:rPr>
      </w:r>
    </w:p>
    <w:p w14:paraId="2E7BC518" w14:textId="77777777">
      <w:pPr>
        <w:pBdr/>
        <w:spacing/>
        <w:ind w:right="140" w:left="567"/>
        <w:jc w:val="both"/>
        <w:rPr>
          <w:rFonts w:cs="Arial"/>
        </w:rPr>
      </w:pPr>
      <w:r>
        <w:rPr>
          <w:rFonts w:cs="Arial"/>
        </w:rPr>
      </w:r>
      <w:r>
        <w:rPr>
          <w:rFonts w:cs="Arial"/>
        </w:rPr>
      </w:r>
    </w:p>
    <w:p w14:paraId="5D44FBB0" w14:textId="77777777">
      <w:pPr>
        <w:pBdr/>
        <w:spacing/>
        <w:ind w:right="140" w:left="567"/>
        <w:jc w:val="both"/>
        <w:rPr>
          <w:rFonts w:cs="Arial"/>
        </w:rPr>
      </w:pPr>
      <w:r>
        <w:rPr>
          <w:rFonts w:cs="Arial"/>
          <w:b/>
          <w:u w:val="single"/>
        </w:rPr>
        <w:t xml:space="preserve">ARTICLE 5</w:t>
      </w:r>
      <w:r>
        <w:rPr>
          <w:rFonts w:cs="Arial"/>
        </w:rPr>
        <w:t xml:space="preserve"> :</w:t>
      </w:r>
      <w:r>
        <w:rPr>
          <w:rFonts w:cs="Arial"/>
        </w:rPr>
        <w:tab/>
        <w:t xml:space="preserve">Un bureau central de vote, ouvert de …. </w:t>
      </w:r>
      <w:r>
        <w:rPr>
          <w:rFonts w:cs="Arial"/>
        </w:rPr>
        <w:t xml:space="preserve">heures</w:t>
      </w:r>
      <w:r>
        <w:rPr>
          <w:rFonts w:cs="Arial"/>
        </w:rPr>
        <w:t xml:space="preserve"> à … heures est institué au Centre de Gestion de la Fonction Publique Territoriale de …………… .</w:t>
      </w:r>
      <w:r>
        <w:rPr>
          <w:rFonts w:cs="Arial"/>
        </w:rPr>
      </w:r>
    </w:p>
    <w:p w14:paraId="3A788433" w14:textId="77777777">
      <w:pPr>
        <w:pBdr/>
        <w:spacing/>
        <w:ind w:right="140" w:hanging="1" w:left="567"/>
        <w:jc w:val="both"/>
        <w:rPr>
          <w:rFonts w:cs="Arial"/>
        </w:rPr>
      </w:pPr>
      <w:r>
        <w:rPr>
          <w:rFonts w:cs="Arial"/>
        </w:rPr>
      </w:r>
      <w:r>
        <w:rPr>
          <w:rFonts w:cs="Arial"/>
        </w:rPr>
      </w:r>
    </w:p>
    <w:p w14:paraId="3C747CA2" w14:textId="77777777">
      <w:pPr>
        <w:pBdr/>
        <w:spacing/>
        <w:ind w:right="140" w:hanging="1" w:left="567"/>
        <w:jc w:val="both"/>
        <w:rPr>
          <w:rFonts w:cs="Arial"/>
        </w:rPr>
      </w:pPr>
      <w:r>
        <w:rPr>
          <w:rFonts w:cs="Arial"/>
        </w:rPr>
        <w:t xml:space="preserve">Composition du</w:t>
      </w:r>
      <w:r>
        <w:rPr>
          <w:rFonts w:cs="Arial"/>
        </w:rPr>
        <w:t xml:space="preserve"> bureau de vote</w:t>
      </w:r>
      <w:r>
        <w:rPr>
          <w:rFonts w:cs="Arial"/>
        </w:rPr>
        <w:t xml:space="preserve"> :</w:t>
      </w:r>
      <w:r>
        <w:rPr>
          <w:rFonts w:cs="Arial"/>
        </w:rPr>
      </w:r>
    </w:p>
    <w:p w14:paraId="5BDE201A" w14:textId="77777777">
      <w:pPr>
        <w:pBdr/>
        <w:spacing/>
        <w:ind w:right="140" w:hanging="1" w:left="567"/>
        <w:jc w:val="both"/>
        <w:rPr>
          <w:rFonts w:cs="Arial"/>
        </w:rPr>
      </w:pPr>
      <w:r>
        <w:rPr>
          <w:rFonts w:cs="Arial"/>
        </w:rPr>
      </w:r>
      <w:r>
        <w:rPr>
          <w:rFonts w:cs="Arial"/>
        </w:rPr>
      </w:r>
    </w:p>
    <w:p w14:paraId="738269B2" w14:textId="77777777">
      <w:pPr>
        <w:pBdr/>
        <w:spacing/>
        <w:ind w:right="140" w:hanging="1" w:left="567"/>
        <w:jc w:val="both"/>
        <w:rPr>
          <w:rFonts w:cs="Arial"/>
        </w:rPr>
      </w:pPr>
      <w:r>
        <w:rPr>
          <w:rFonts w:cs="Arial"/>
        </w:rPr>
        <w:t xml:space="preserve">-</w:t>
      </w:r>
      <w:r>
        <w:rPr>
          <w:rFonts w:cs="Arial"/>
        </w:rPr>
        <w:t xml:space="preserve"> </w:t>
      </w:r>
      <w:r>
        <w:rPr>
          <w:rFonts w:cs="Arial"/>
        </w:rPr>
        <w:t xml:space="preserve">Présidence : </w:t>
      </w:r>
      <w:r>
        <w:rPr>
          <w:rFonts w:cs="Arial"/>
        </w:rPr>
        <w:t xml:space="preserve"> ………………………</w:t>
      </w:r>
      <w:r>
        <w:rPr>
          <w:rFonts w:cs="Arial"/>
        </w:rPr>
        <w:t xml:space="preserve">…….</w:t>
      </w:r>
      <w:r>
        <w:rPr>
          <w:rFonts w:cs="Arial"/>
        </w:rPr>
        <w:t xml:space="preserve">, Président du Centre de Gestion, </w:t>
      </w:r>
      <w:r>
        <w:rPr>
          <w:rFonts w:cs="Arial"/>
        </w:rPr>
      </w:r>
    </w:p>
    <w:p w14:paraId="6D1DD336" w14:textId="77777777">
      <w:pPr>
        <w:pBdr/>
        <w:spacing/>
        <w:ind w:right="140" w:hanging="1" w:left="567"/>
        <w:jc w:val="both"/>
        <w:rPr>
          <w:rFonts w:cs="Arial"/>
        </w:rPr>
      </w:pPr>
      <w:r>
        <w:rPr>
          <w:rFonts w:cs="Arial"/>
        </w:rPr>
        <w:t xml:space="preserve">- Secrétaire : </w:t>
      </w:r>
      <w:r>
        <w:rPr>
          <w:rFonts w:cs="Arial"/>
        </w:rPr>
        <w:t xml:space="preserve"> ………………</w:t>
      </w:r>
      <w:r>
        <w:rPr>
          <w:rFonts w:cs="Arial"/>
        </w:rPr>
        <w:t xml:space="preserve">…….</w:t>
      </w:r>
      <w:r>
        <w:rPr>
          <w:rFonts w:cs="Arial"/>
        </w:rPr>
        <w:t xml:space="preserve">.</w:t>
      </w:r>
      <w:r>
        <w:rPr>
          <w:rFonts w:cs="Arial"/>
        </w:rPr>
      </w:r>
    </w:p>
    <w:p w14:paraId="2C3CC112" w14:textId="77777777">
      <w:pPr>
        <w:pBdr/>
        <w:spacing/>
        <w:ind w:right="140" w:hanging="1" w:left="567"/>
        <w:jc w:val="both"/>
        <w:rPr>
          <w:rFonts w:cs="Arial"/>
        </w:rPr>
      </w:pPr>
      <w:r>
        <w:rPr>
          <w:rFonts w:cs="Arial"/>
        </w:rPr>
      </w:r>
      <w:r>
        <w:rPr>
          <w:rFonts w:cs="Arial"/>
        </w:rPr>
      </w:r>
    </w:p>
    <w:p w14:paraId="31C78C28" w14:textId="77777777">
      <w:pPr>
        <w:pBdr/>
        <w:spacing/>
        <w:ind w:right="140" w:hanging="1" w:left="567"/>
        <w:jc w:val="both"/>
        <w:rPr>
          <w:rFonts w:cs="Arial"/>
        </w:rPr>
      </w:pPr>
      <w:r>
        <w:rPr>
          <w:rFonts w:cs="Arial"/>
        </w:rPr>
        <w:t xml:space="preserve">Seront aussi membres du bureau de vote les représentants des listes en présence :</w:t>
      </w:r>
      <w:r>
        <w:rPr>
          <w:rFonts w:cs="Arial"/>
        </w:rPr>
      </w:r>
    </w:p>
    <w:p w14:paraId="4F58B259" w14:textId="77777777">
      <w:pPr>
        <w:pBdr/>
        <w:spacing/>
        <w:ind w:right="140" w:hanging="1" w:left="567"/>
        <w:jc w:val="both"/>
        <w:rPr>
          <w:rFonts w:cs="Arial"/>
        </w:rPr>
      </w:pPr>
      <w:r>
        <w:rPr>
          <w:rFonts w:cs="Arial"/>
        </w:rPr>
        <w:t xml:space="preserve">-</w:t>
      </w:r>
      <w:r>
        <w:rPr>
          <w:rFonts w:cs="Arial"/>
        </w:rPr>
      </w:r>
    </w:p>
    <w:p w14:paraId="18BED5AE" w14:textId="77777777">
      <w:pPr>
        <w:pBdr/>
        <w:spacing/>
        <w:ind w:right="140" w:hanging="1" w:left="567"/>
        <w:jc w:val="both"/>
        <w:rPr>
          <w:rFonts w:cs="Arial"/>
        </w:rPr>
      </w:pPr>
      <w:r>
        <w:rPr>
          <w:rFonts w:cs="Arial"/>
        </w:rPr>
        <w:t xml:space="preserve">-</w:t>
      </w:r>
      <w:r>
        <w:rPr>
          <w:rFonts w:cs="Arial"/>
        </w:rPr>
      </w:r>
    </w:p>
    <w:p w14:paraId="6C18236A" w14:textId="77777777">
      <w:pPr>
        <w:pBdr/>
        <w:spacing/>
        <w:ind w:right="140" w:hanging="1" w:left="567"/>
        <w:jc w:val="both"/>
        <w:rPr>
          <w:rFonts w:cs="Arial"/>
        </w:rPr>
      </w:pPr>
      <w:r>
        <w:rPr>
          <w:rFonts w:cs="Arial"/>
        </w:rPr>
        <w:t xml:space="preserve">-</w:t>
      </w:r>
      <w:r>
        <w:rPr>
          <w:rFonts w:cs="Arial"/>
        </w:rPr>
      </w:r>
    </w:p>
    <w:p w14:paraId="751383FA" w14:textId="77777777">
      <w:pPr>
        <w:pBdr/>
        <w:spacing/>
        <w:ind w:right="140" w:hanging="1" w:left="567"/>
        <w:jc w:val="both"/>
        <w:rPr>
          <w:rFonts w:cs="Arial"/>
        </w:rPr>
      </w:pPr>
      <w:r>
        <w:rPr>
          <w:rFonts w:cs="Arial"/>
        </w:rPr>
      </w:r>
      <w:r>
        <w:rPr>
          <w:rFonts w:cs="Arial"/>
        </w:rPr>
      </w:r>
    </w:p>
    <w:p w14:paraId="08BB125F" w14:textId="77777777">
      <w:pPr>
        <w:pBdr/>
        <w:spacing/>
        <w:ind w:left="567"/>
        <w:jc w:val="both"/>
        <w:rPr>
          <w:rFonts w:cs="Arial"/>
          <w:szCs w:val="20"/>
        </w:rPr>
      </w:pPr>
      <w:r>
        <w:rPr>
          <w:rFonts w:cs="Arial"/>
          <w:b/>
          <w:u w:val="single"/>
        </w:rPr>
        <w:t xml:space="preserve">ARTICLE 6</w:t>
      </w:r>
      <w:r>
        <w:rPr>
          <w:rFonts w:cs="Arial"/>
        </w:rPr>
        <w:t xml:space="preserve"> :</w:t>
      </w:r>
      <w:r>
        <w:rPr>
          <w:rFonts w:cs="Arial"/>
        </w:rPr>
        <w:tab/>
      </w:r>
      <w:r>
        <w:rPr>
          <w:rFonts w:cs="Arial"/>
          <w:szCs w:val="20"/>
        </w:rPr>
        <w:t xml:space="preserve">Un procès-verbal sera établi par les collectivités et établissements publics affiliés au Centre de Gestion </w:t>
      </w:r>
      <w:r>
        <w:rPr>
          <w:rFonts w:cs="Arial"/>
          <w:szCs w:val="20"/>
        </w:rPr>
        <w:t xml:space="preserve">instaurant un bureau de</w:t>
      </w:r>
      <w:r>
        <w:rPr>
          <w:rFonts w:cs="Arial"/>
          <w:szCs w:val="20"/>
        </w:rPr>
        <w:t xml:space="preserve"> vote</w:t>
      </w:r>
      <w:r>
        <w:rPr>
          <w:rFonts w:cs="Arial"/>
          <w:szCs w:val="20"/>
        </w:rPr>
        <w:t xml:space="preserve"> principal</w:t>
      </w:r>
      <w:r>
        <w:rPr>
          <w:rFonts w:cs="Arial"/>
          <w:szCs w:val="20"/>
        </w:rPr>
        <w:t xml:space="preserve"> (collectivités et établissements publics ayant plus de 50 </w:t>
      </w:r>
      <w:r>
        <w:rPr>
          <w:rFonts w:cs="Arial"/>
          <w:szCs w:val="20"/>
        </w:rPr>
        <w:t xml:space="preserve">électeurs</w:t>
      </w:r>
      <w:r>
        <w:rPr>
          <w:rFonts w:cs="Arial"/>
          <w:szCs w:val="20"/>
        </w:rPr>
        <w:t xml:space="preserve">)</w:t>
      </w:r>
      <w:r>
        <w:rPr>
          <w:rFonts w:cs="Arial"/>
          <w:szCs w:val="20"/>
        </w:rPr>
        <w:t xml:space="preserve">. C</w:t>
      </w:r>
      <w:r>
        <w:rPr>
          <w:rFonts w:cs="Arial"/>
          <w:szCs w:val="20"/>
        </w:rPr>
        <w:t xml:space="preserve">e procès-verbal sera immédiatement adressé par </w:t>
      </w:r>
      <w:r>
        <w:rPr>
          <w:rFonts w:cs="Arial"/>
          <w:bCs/>
          <w:iCs/>
          <w:szCs w:val="20"/>
        </w:rPr>
        <w:t xml:space="preserve">mail</w:t>
      </w:r>
      <w:r>
        <w:rPr>
          <w:rFonts w:cs="Arial"/>
          <w:szCs w:val="20"/>
        </w:rPr>
        <w:t xml:space="preserve"> au Centre de Gestion.</w:t>
      </w:r>
      <w:r>
        <w:rPr>
          <w:rFonts w:cs="Arial"/>
          <w:szCs w:val="20"/>
        </w:rPr>
      </w:r>
    </w:p>
    <w:p w14:paraId="0BBC866E" w14:textId="77777777">
      <w:pPr>
        <w:pBdr/>
        <w:spacing/>
        <w:ind w:right="140" w:hanging="709" w:left="567"/>
        <w:jc w:val="both"/>
        <w:rPr>
          <w:rFonts w:cs="Arial"/>
        </w:rPr>
      </w:pPr>
      <w:r>
        <w:rPr>
          <w:rFonts w:cs="Arial"/>
        </w:rPr>
      </w:r>
      <w:r>
        <w:rPr>
          <w:rFonts w:cs="Arial"/>
        </w:rPr>
      </w:r>
    </w:p>
    <w:p w14:paraId="5A7DDB1D" w14:textId="77777777">
      <w:pPr>
        <w:pBdr/>
        <w:spacing/>
        <w:ind w:right="140" w:left="567"/>
        <w:jc w:val="both"/>
        <w:rPr>
          <w:rFonts w:cs="Arial"/>
        </w:rPr>
      </w:pPr>
      <w:r>
        <w:rPr>
          <w:rFonts w:cs="Arial"/>
          <w:b/>
          <w:u w:val="single"/>
        </w:rPr>
        <w:t xml:space="preserve">ARTICLE 7</w:t>
      </w:r>
      <w:r>
        <w:rPr>
          <w:rFonts w:cs="Arial"/>
        </w:rPr>
        <w:t xml:space="preserve"> :</w:t>
      </w:r>
      <w:r>
        <w:rPr>
          <w:rFonts w:cs="Arial"/>
        </w:rPr>
        <w:tab/>
        <w:t xml:space="preserve">LE VOTE</w:t>
      </w:r>
      <w:r>
        <w:rPr>
          <w:rFonts w:cs="Arial"/>
        </w:rPr>
      </w:r>
    </w:p>
    <w:p w14:paraId="294BC75F" w14:textId="77777777">
      <w:pPr>
        <w:pBdr/>
        <w:spacing/>
        <w:ind w:right="140" w:left="567"/>
        <w:jc w:val="both"/>
        <w:rPr>
          <w:rFonts w:cs="Arial"/>
        </w:rPr>
      </w:pPr>
      <w:r>
        <w:rPr>
          <w:rFonts w:cs="Arial"/>
        </w:rPr>
      </w:r>
      <w:r>
        <w:rPr>
          <w:rFonts w:cs="Arial"/>
        </w:rPr>
      </w:r>
    </w:p>
    <w:p w14:paraId="5B2C4733" w14:textId="77777777">
      <w:pPr>
        <w:pBdr/>
        <w:spacing/>
        <w:ind w:right="140" w:hanging="1" w:left="567"/>
        <w:jc w:val="both"/>
        <w:rPr>
          <w:rFonts w:cs="Arial"/>
        </w:rPr>
      </w:pPr>
      <w:r>
        <w:rPr>
          <w:rFonts w:cs="Arial"/>
        </w:rPr>
        <w:t xml:space="preserve">Les fonctionnaires qui relèvent de</w:t>
      </w:r>
      <w:r>
        <w:rPr>
          <w:rFonts w:cs="Arial"/>
        </w:rPr>
        <w:t xml:space="preserve">s commissions administratives paritaires placées auprès du Centre de Gestion de ……… votent par correspondance sauf pour les collectivités ou établissements publics comptant au moins 50 fonctionnaires relevant d'une même commission administrative paritaire.</w:t>
      </w:r>
      <w:r>
        <w:rPr>
          <w:rFonts w:cs="Arial"/>
        </w:rPr>
      </w:r>
    </w:p>
    <w:p w14:paraId="4CB45880" w14:textId="77777777">
      <w:pPr>
        <w:pBdr/>
        <w:spacing/>
        <w:ind w:right="140" w:hanging="1" w:left="567"/>
        <w:jc w:val="both"/>
        <w:rPr>
          <w:rFonts w:cs="Arial"/>
        </w:rPr>
      </w:pPr>
      <w:r>
        <w:rPr>
          <w:rFonts w:cs="Arial"/>
        </w:rPr>
      </w:r>
      <w:r>
        <w:rPr>
          <w:rFonts w:cs="Arial"/>
        </w:rPr>
      </w:r>
    </w:p>
    <w:p w14:paraId="3DB412B2" w14:textId="77777777">
      <w:pPr>
        <w:pBdr/>
        <w:spacing/>
        <w:ind w:right="140" w:hanging="1" w:left="567"/>
        <w:jc w:val="both"/>
        <w:rPr>
          <w:rFonts w:cs="Arial"/>
        </w:rPr>
      </w:pPr>
      <w:r>
        <w:rPr>
          <w:rFonts w:cs="Arial"/>
        </w:rPr>
        <w:t xml:space="preserve">Pour ces derniers, un bureau de vote principal, qui siègera le …………. </w:t>
      </w:r>
      <w:r>
        <w:rPr>
          <w:rFonts w:cs="Arial"/>
        </w:rPr>
        <w:t xml:space="preserve">pendant</w:t>
      </w:r>
      <w:r>
        <w:rPr>
          <w:rFonts w:cs="Arial"/>
        </w:rPr>
        <w:t xml:space="preserve"> 6 heures au moins entre .. </w:t>
      </w:r>
      <w:r>
        <w:rPr>
          <w:rFonts w:cs="Arial"/>
        </w:rPr>
        <w:t xml:space="preserve">heures</w:t>
      </w:r>
      <w:r>
        <w:rPr>
          <w:rFonts w:cs="Arial"/>
        </w:rPr>
        <w:t xml:space="preserve"> et .. </w:t>
      </w:r>
      <w:r>
        <w:rPr>
          <w:rFonts w:cs="Arial"/>
        </w:rPr>
        <w:t xml:space="preserve">heures</w:t>
      </w:r>
      <w:r>
        <w:rPr>
          <w:rFonts w:cs="Arial"/>
        </w:rPr>
        <w:t xml:space="preserve">, est institué dans la collectivité ou l'établissement public.</w:t>
      </w:r>
      <w:r>
        <w:rPr>
          <w:rFonts w:cs="Arial"/>
        </w:rPr>
      </w:r>
    </w:p>
    <w:p w14:paraId="403E1B98" w14:textId="77777777">
      <w:pPr>
        <w:pBdr/>
        <w:spacing/>
        <w:ind w:right="140" w:hanging="1" w:left="567"/>
        <w:jc w:val="both"/>
        <w:rPr>
          <w:rFonts w:cs="Arial"/>
        </w:rPr>
      </w:pPr>
      <w:r>
        <w:rPr>
          <w:rFonts w:cs="Arial"/>
        </w:rPr>
      </w:r>
      <w:r>
        <w:rPr>
          <w:rFonts w:cs="Arial"/>
        </w:rPr>
      </w:r>
    </w:p>
    <w:p w14:paraId="29B56366" w14:textId="77777777">
      <w:pPr>
        <w:pBdr/>
        <w:spacing/>
        <w:ind w:right="140" w:hanging="1" w:left="567"/>
        <w:jc w:val="both"/>
        <w:rPr>
          <w:rFonts w:cs="Arial"/>
        </w:rPr>
      </w:pPr>
      <w:r>
        <w:rPr>
          <w:rFonts w:cs="Arial"/>
        </w:rPr>
        <w:t xml:space="preserve">Les électeurs votent à bulletin secret pour une liste sans radiation ni adjonction de noms et sans modification sous peine de nullité.</w:t>
      </w:r>
      <w:r>
        <w:rPr>
          <w:rFonts w:cs="Arial"/>
        </w:rPr>
      </w:r>
    </w:p>
    <w:p w14:paraId="2EB2F6FA" w14:textId="77777777">
      <w:pPr>
        <w:pBdr/>
        <w:spacing/>
        <w:ind w:right="140" w:hanging="1" w:left="567"/>
        <w:jc w:val="both"/>
        <w:rPr>
          <w:rFonts w:cs="Arial"/>
        </w:rPr>
      </w:pPr>
      <w:r>
        <w:rPr>
          <w:rFonts w:cs="Arial"/>
        </w:rPr>
      </w:r>
      <w:r>
        <w:rPr>
          <w:rFonts w:cs="Arial"/>
        </w:rPr>
      </w:r>
    </w:p>
    <w:p w14:paraId="22B9B422" w14:textId="5EAE29BA">
      <w:pPr>
        <w:pBdr/>
        <w:spacing/>
        <w:ind w:right="140" w:hanging="1" w:left="567"/>
        <w:jc w:val="both"/>
        <w:rPr>
          <w:rFonts w:cs="Arial"/>
        </w:rPr>
      </w:pPr>
      <w:r>
        <w:rPr>
          <w:rFonts w:cs="Arial"/>
        </w:rPr>
        <w:t xml:space="preserve">Les votes par correspondance pour les élections aux commissions administratives paritaires placées auprès du Centre de Gestion devront être parvenus par voie postale au Centre de Gestion pour le </w:t>
      </w:r>
      <w:r>
        <w:rPr>
          <w:rFonts w:cs="Arial"/>
        </w:rPr>
        <w:t xml:space="preserve">10</w:t>
      </w:r>
      <w:r>
        <w:rPr>
          <w:rFonts w:cs="Arial"/>
        </w:rPr>
        <w:t xml:space="preserve"> décembre 202</w:t>
      </w:r>
      <w:r>
        <w:rPr>
          <w:rFonts w:cs="Arial"/>
        </w:rPr>
        <w:t xml:space="preserve">6</w:t>
      </w:r>
      <w:r>
        <w:rPr>
          <w:rFonts w:cs="Arial"/>
        </w:rPr>
        <w:t xml:space="preserve"> à ……</w:t>
      </w:r>
      <w:r>
        <w:rPr>
          <w:rFonts w:cs="Arial"/>
        </w:rPr>
        <w:t xml:space="preserve">…….</w:t>
      </w:r>
      <w:r>
        <w:rPr>
          <w:rFonts w:cs="Arial"/>
        </w:rPr>
        <w:t xml:space="preserve">. </w:t>
      </w:r>
      <w:r>
        <w:rPr>
          <w:rFonts w:cs="Arial"/>
        </w:rPr>
        <w:t xml:space="preserve">heures</w:t>
      </w:r>
      <w:r>
        <w:rPr>
          <w:rFonts w:cs="Arial"/>
        </w:rPr>
        <w:t xml:space="preserve"> dernier délai.</w:t>
      </w:r>
      <w:r>
        <w:rPr>
          <w:rFonts w:cs="Arial"/>
        </w:rPr>
      </w:r>
    </w:p>
    <w:p w14:paraId="494031A0" w14:textId="77777777">
      <w:pPr>
        <w:pBdr/>
        <w:spacing/>
        <w:ind w:right="140" w:hanging="1701" w:left="567"/>
        <w:jc w:val="both"/>
        <w:rPr>
          <w:rFonts w:cs="Arial"/>
        </w:rPr>
      </w:pPr>
      <w:r>
        <w:rPr>
          <w:rFonts w:cs="Arial"/>
        </w:rPr>
      </w:r>
      <w:r>
        <w:rPr>
          <w:rFonts w:cs="Arial"/>
        </w:rPr>
      </w:r>
    </w:p>
    <w:p w14:paraId="3EBCA696" w14:textId="77777777">
      <w:pPr>
        <w:pBdr/>
        <w:spacing/>
        <w:ind w:right="140" w:left="567"/>
        <w:jc w:val="both"/>
        <w:rPr>
          <w:rFonts w:cs="Arial"/>
        </w:rPr>
      </w:pPr>
      <w:r>
        <w:rPr>
          <w:rFonts w:cs="Arial"/>
          <w:b/>
          <w:u w:val="single"/>
        </w:rPr>
        <w:t xml:space="preserve">ARTICLE 8</w:t>
      </w:r>
      <w:r>
        <w:rPr>
          <w:rFonts w:cs="Arial"/>
        </w:rPr>
        <w:t xml:space="preserve"> :</w:t>
      </w:r>
      <w:r>
        <w:rPr>
          <w:rFonts w:cs="Arial"/>
        </w:rPr>
        <w:tab/>
        <w:t xml:space="preserve">LE DEPOUILLEMENT </w:t>
      </w:r>
      <w:r>
        <w:rPr>
          <w:rFonts w:cs="Arial"/>
        </w:rPr>
      </w:r>
    </w:p>
    <w:p w14:paraId="664F8BB3" w14:textId="77777777">
      <w:pPr>
        <w:pBdr/>
        <w:spacing/>
        <w:ind w:right="140" w:left="567"/>
        <w:jc w:val="both"/>
        <w:rPr>
          <w:rFonts w:cs="Arial"/>
        </w:rPr>
      </w:pPr>
      <w:r>
        <w:rPr>
          <w:rFonts w:cs="Arial"/>
        </w:rPr>
      </w:r>
      <w:r>
        <w:rPr>
          <w:rFonts w:cs="Arial"/>
        </w:rPr>
      </w:r>
    </w:p>
    <w:p w14:paraId="14AF4F9C" w14:textId="77777777">
      <w:pPr>
        <w:pBdr/>
        <w:spacing/>
        <w:ind w:right="140" w:hanging="1" w:left="567"/>
        <w:jc w:val="both"/>
        <w:rPr>
          <w:rFonts w:cs="Arial"/>
        </w:rPr>
      </w:pPr>
      <w:r>
        <w:rPr>
          <w:rFonts w:cs="Arial"/>
        </w:rPr>
        <w:t xml:space="preserve">Les votes par correspondance sont dépouillés par le bureau central de vote. Dès la clôture des scrutins, il sera procédé au dépouillement des votes.</w:t>
      </w:r>
      <w:r>
        <w:rPr>
          <w:rFonts w:cs="Arial"/>
        </w:rPr>
      </w:r>
    </w:p>
    <w:p w14:paraId="248DD7A2" w14:textId="77777777">
      <w:pPr>
        <w:pBdr/>
        <w:spacing/>
        <w:ind w:right="140" w:hanging="1" w:left="567"/>
        <w:jc w:val="both"/>
        <w:rPr>
          <w:rFonts w:cs="Arial"/>
        </w:rPr>
      </w:pPr>
      <w:r>
        <w:rPr>
          <w:rFonts w:cs="Arial"/>
        </w:rPr>
        <w:t xml:space="preserve">Le bureau central de vote détermine alors le nombre total de suffrages valablement exprimés obtenus par chaque liste.</w:t>
      </w:r>
      <w:r>
        <w:rPr>
          <w:rFonts w:cs="Arial"/>
        </w:rPr>
      </w:r>
    </w:p>
    <w:p w14:paraId="70963206" w14:textId="77777777">
      <w:pPr>
        <w:pBdr/>
        <w:spacing/>
        <w:ind w:right="140" w:hanging="1" w:left="567"/>
        <w:jc w:val="both"/>
        <w:rPr>
          <w:rFonts w:cs="Arial"/>
        </w:rPr>
      </w:pPr>
      <w:r>
        <w:rPr>
          <w:rFonts w:cs="Arial"/>
        </w:rPr>
        <w:t xml:space="preserve">Un procès-verbal de dépouillement est rédigé par les membres des bureaux principaux.</w:t>
      </w:r>
      <w:r>
        <w:rPr>
          <w:rFonts w:cs="Arial"/>
        </w:rPr>
      </w:r>
    </w:p>
    <w:p w14:paraId="4D09F7A8" w14:textId="77777777">
      <w:pPr>
        <w:pBdr/>
        <w:spacing/>
        <w:ind w:right="140" w:hanging="1" w:left="567"/>
        <w:jc w:val="both"/>
        <w:rPr>
          <w:rFonts w:cs="Arial"/>
        </w:rPr>
      </w:pPr>
      <w:r>
        <w:rPr>
          <w:rFonts w:cs="Arial"/>
        </w:rPr>
        <w:t xml:space="preserve">Le bureau central de vote établit le procès-verbal récapitulatif de l'ensemble des opérations électorales et procède à la proclamation des résultats.</w:t>
      </w:r>
      <w:r>
        <w:rPr>
          <w:rFonts w:cs="Arial"/>
        </w:rPr>
      </w:r>
    </w:p>
    <w:p w14:paraId="126EBC07" w14:textId="77777777">
      <w:pPr>
        <w:pBdr/>
        <w:spacing/>
        <w:ind w:right="140" w:hanging="1" w:left="567"/>
        <w:jc w:val="both"/>
        <w:rPr>
          <w:rFonts w:cs="Arial"/>
        </w:rPr>
      </w:pPr>
      <w:r>
        <w:rPr>
          <w:rFonts w:cs="Arial"/>
        </w:rPr>
        <w:t xml:space="preserve">Ces résultats sont transmis immédiatement par </w:t>
      </w:r>
      <w:r>
        <w:rPr>
          <w:rFonts w:cs="Arial"/>
          <w:bCs/>
          <w:iCs/>
        </w:rPr>
        <w:t xml:space="preserve">mail </w:t>
      </w:r>
      <w:r>
        <w:rPr>
          <w:rFonts w:cs="Arial"/>
        </w:rPr>
        <w:t xml:space="preserve">au préfet du Département.</w:t>
      </w:r>
      <w:r>
        <w:rPr>
          <w:rFonts w:cs="Arial"/>
        </w:rPr>
      </w:r>
    </w:p>
    <w:p w14:paraId="3D3023C5" w14:textId="77777777">
      <w:pPr>
        <w:pBdr/>
        <w:spacing/>
        <w:ind w:right="140" w:hanging="1701" w:left="567"/>
        <w:jc w:val="both"/>
        <w:rPr>
          <w:rFonts w:cs="Arial"/>
        </w:rPr>
      </w:pPr>
      <w:r>
        <w:rPr>
          <w:rFonts w:cs="Arial"/>
        </w:rPr>
      </w:r>
      <w:r>
        <w:rPr>
          <w:rFonts w:cs="Arial"/>
        </w:rPr>
      </w:r>
    </w:p>
    <w:p w14:paraId="7AD9247D" w14:textId="77777777">
      <w:pPr>
        <w:pBdr/>
        <w:spacing/>
        <w:ind w:right="140" w:left="567"/>
        <w:jc w:val="both"/>
        <w:rPr>
          <w:rFonts w:cs="Arial"/>
        </w:rPr>
      </w:pPr>
      <w:r>
        <w:rPr>
          <w:rFonts w:cs="Arial"/>
          <w:b/>
          <w:u w:val="single"/>
        </w:rPr>
        <w:t xml:space="preserve">ARTICLE 9</w:t>
      </w:r>
      <w:r>
        <w:rPr>
          <w:rFonts w:cs="Arial"/>
        </w:rPr>
        <w:t xml:space="preserve"> :</w:t>
      </w:r>
      <w:r>
        <w:rPr>
          <w:rFonts w:cs="Arial"/>
        </w:rPr>
        <w:tab/>
        <w:t xml:space="preserve">RESULTATS</w:t>
      </w:r>
      <w:r>
        <w:rPr>
          <w:rFonts w:cs="Arial"/>
        </w:rPr>
      </w:r>
    </w:p>
    <w:p w14:paraId="7759CD23" w14:textId="77777777">
      <w:pPr>
        <w:pBdr/>
        <w:spacing/>
        <w:ind w:right="140" w:left="567"/>
        <w:jc w:val="both"/>
        <w:rPr>
          <w:rFonts w:cs="Arial"/>
        </w:rPr>
      </w:pPr>
      <w:r>
        <w:rPr>
          <w:rFonts w:cs="Arial"/>
        </w:rPr>
      </w:r>
      <w:r>
        <w:rPr>
          <w:rFonts w:cs="Arial"/>
        </w:rPr>
      </w:r>
    </w:p>
    <w:p w14:paraId="4B1FB020" w14:textId="77777777">
      <w:pPr>
        <w:pBdr/>
        <w:spacing/>
        <w:ind w:right="140" w:hanging="1" w:left="567"/>
        <w:jc w:val="both"/>
        <w:rPr>
          <w:rFonts w:cs="Arial"/>
        </w:rPr>
      </w:pPr>
      <w:r>
        <w:rPr>
          <w:rFonts w:cs="Arial"/>
        </w:rPr>
        <w:t xml:space="preserve">Un exemplaire du procès-verbal sera expédié au Préfet le ... ……… </w:t>
      </w:r>
      <w:r>
        <w:rPr>
          <w:rFonts w:cs="Arial"/>
        </w:rPr>
        <w:t xml:space="preserve">2026</w:t>
      </w:r>
      <w:r>
        <w:rPr>
          <w:rFonts w:cs="Arial"/>
        </w:rPr>
        <w:t xml:space="preserve"> au plus tard par le Président du Centre de Gestion, ainsi qu'aux fonctionnaires habilités à représenter les listes de candidatures.</w:t>
      </w:r>
      <w:r>
        <w:rPr>
          <w:rFonts w:cs="Arial"/>
        </w:rPr>
      </w:r>
    </w:p>
    <w:p w14:paraId="19B49192" w14:textId="77777777">
      <w:pPr>
        <w:pBdr/>
        <w:spacing/>
        <w:ind w:right="140" w:hanging="1" w:left="567"/>
        <w:jc w:val="both"/>
        <w:rPr>
          <w:rFonts w:cs="Arial"/>
        </w:rPr>
      </w:pPr>
      <w:r>
        <w:rPr>
          <w:rFonts w:cs="Arial"/>
        </w:rPr>
        <w:t xml:space="preserve">Le Centre de Gestion informe du résultat des élections les collectivités territoriales et établissements publics qui lui sont affiliés.</w:t>
      </w:r>
      <w:r>
        <w:rPr>
          <w:rFonts w:cs="Arial"/>
        </w:rPr>
        <w:t xml:space="preserve"> </w:t>
      </w:r>
      <w:r>
        <w:rPr>
          <w:rFonts w:cs="Arial"/>
        </w:rPr>
        <w:t xml:space="preserve">Chaque collectivité ou établissement assure la publicité des résultats.</w:t>
      </w:r>
      <w:r>
        <w:rPr>
          <w:rFonts w:cs="Arial"/>
          <w:b/>
          <w:u w:val="single"/>
        </w:rPr>
        <w:br w:type="page" w:clear="all"/>
        <w:t xml:space="preserve">ARTICLE 10</w:t>
      </w:r>
      <w:r>
        <w:rPr>
          <w:rFonts w:cs="Arial"/>
        </w:rPr>
        <w:t xml:space="preserve"> :</w:t>
      </w:r>
      <w:r>
        <w:rPr>
          <w:rFonts w:cs="Arial"/>
        </w:rPr>
        <w:tab/>
        <w:t xml:space="preserve">RECOURS</w:t>
      </w:r>
      <w:r>
        <w:rPr>
          <w:rFonts w:cs="Arial"/>
        </w:rPr>
      </w:r>
    </w:p>
    <w:p w14:paraId="3F414EA1" w14:textId="77777777">
      <w:pPr>
        <w:pBdr/>
        <w:spacing/>
        <w:ind w:right="140" w:hanging="1" w:left="567"/>
        <w:jc w:val="both"/>
        <w:rPr>
          <w:rFonts w:cs="Arial"/>
        </w:rPr>
      </w:pPr>
      <w:r>
        <w:rPr>
          <w:rFonts w:cs="Arial"/>
        </w:rPr>
      </w:r>
      <w:r>
        <w:rPr>
          <w:rFonts w:cs="Arial"/>
        </w:rPr>
      </w:r>
    </w:p>
    <w:p w14:paraId="47723FFE" w14:textId="0FAC18D1">
      <w:pPr>
        <w:pBdr/>
        <w:spacing/>
        <w:ind w:right="140" w:hanging="1" w:left="567"/>
        <w:jc w:val="both"/>
        <w:rPr>
          <w:rFonts w:cs="Arial"/>
        </w:rPr>
      </w:pPr>
      <w:r>
        <w:rPr>
          <w:rFonts w:cs="Arial"/>
        </w:rPr>
        <w:t xml:space="preserve">Les contestations sur la validité des opérations électorales sont portées dans </w:t>
      </w:r>
      <w:r>
        <w:rPr>
          <w:rFonts w:cs="Arial"/>
        </w:rPr>
        <w:t xml:space="preserve">un délai de 5 jours francs</w:t>
      </w:r>
      <w:r>
        <w:rPr>
          <w:rFonts w:cs="Arial"/>
        </w:rPr>
        <w:t xml:space="preserve"> à compter de la proclamation des résultats (soit le </w:t>
      </w:r>
      <w:r>
        <w:rPr>
          <w:rFonts w:cs="Arial"/>
        </w:rPr>
        <w:t xml:space="preserve">1</w:t>
      </w:r>
      <w:r>
        <w:rPr>
          <w:rFonts w:cs="Arial"/>
        </w:rPr>
        <w:t xml:space="preserve">7</w:t>
      </w:r>
      <w:r>
        <w:rPr>
          <w:rFonts w:cs="Arial"/>
        </w:rPr>
        <w:t xml:space="preserve"> décembre 202</w:t>
      </w:r>
      <w:r>
        <w:rPr>
          <w:rFonts w:cs="Arial"/>
        </w:rPr>
        <w:t xml:space="preserve">6</w:t>
      </w:r>
      <w:r>
        <w:rPr>
          <w:rFonts w:cs="Arial"/>
        </w:rPr>
        <w:t xml:space="preserve"> – 24 heures au plus tard) devant le Président du bureau de vote central qui statue dans les 48 heures en motivant sa décision.</w:t>
      </w:r>
      <w:r>
        <w:rPr>
          <w:rFonts w:cs="Arial"/>
        </w:rPr>
      </w:r>
    </w:p>
    <w:p w14:paraId="050DD462" w14:textId="77777777">
      <w:pPr>
        <w:pBdr/>
        <w:spacing/>
        <w:ind w:right="140" w:hanging="1" w:left="567"/>
        <w:jc w:val="both"/>
        <w:rPr>
          <w:rFonts w:cs="Arial"/>
        </w:rPr>
      </w:pPr>
      <w:r>
        <w:rPr>
          <w:rFonts w:cs="Arial"/>
        </w:rPr>
        <w:t xml:space="preserve">Il est adressé immédiatement une copie à Monsieur le Préfet de Département.</w:t>
      </w:r>
      <w:r>
        <w:rPr>
          <w:rFonts w:cs="Arial"/>
        </w:rPr>
      </w:r>
    </w:p>
    <w:p w14:paraId="7E9976A9" w14:textId="77777777">
      <w:pPr>
        <w:pBdr/>
        <w:spacing/>
        <w:ind w:right="140" w:hanging="1701" w:left="567"/>
        <w:jc w:val="both"/>
        <w:rPr>
          <w:rFonts w:cs="Arial"/>
        </w:rPr>
      </w:pPr>
      <w:r>
        <w:rPr>
          <w:rFonts w:cs="Arial"/>
        </w:rPr>
      </w:r>
      <w:r>
        <w:rPr>
          <w:rFonts w:cs="Arial"/>
        </w:rPr>
      </w:r>
    </w:p>
    <w:p w14:paraId="606A2109" w14:textId="77777777">
      <w:pPr>
        <w:pBdr/>
        <w:spacing/>
        <w:ind w:right="140" w:left="567"/>
        <w:jc w:val="both"/>
        <w:rPr>
          <w:rFonts w:cs="Arial"/>
        </w:rPr>
      </w:pPr>
      <w:r>
        <w:rPr>
          <w:rFonts w:cs="Arial"/>
          <w:b/>
          <w:u w:val="single"/>
        </w:rPr>
        <w:t xml:space="preserve">ARTICLE 11</w:t>
      </w:r>
      <w:r>
        <w:rPr>
          <w:rFonts w:cs="Arial"/>
        </w:rPr>
        <w:t xml:space="preserve"> :</w:t>
      </w:r>
      <w:r>
        <w:rPr>
          <w:rFonts w:cs="Arial"/>
        </w:rPr>
        <w:tab/>
        <w:t xml:space="preserve">Le présent arrêté sera transmis à Monsieur le Préfet de Département et affiché dans les locaux du Centre de Gestion.</w:t>
      </w:r>
      <w:r>
        <w:rPr>
          <w:rFonts w:cs="Arial"/>
        </w:rPr>
      </w:r>
    </w:p>
    <w:p w14:paraId="628248FC" w14:textId="77777777">
      <w:pPr>
        <w:pBdr/>
        <w:spacing/>
        <w:ind w:right="140" w:hanging="1701" w:left="567"/>
        <w:jc w:val="both"/>
        <w:rPr>
          <w:rFonts w:cs="Arial"/>
        </w:rPr>
      </w:pPr>
      <w:r>
        <w:rPr>
          <w:rFonts w:cs="Arial"/>
        </w:rPr>
      </w:r>
      <w:r>
        <w:rPr>
          <w:rFonts w:cs="Arial"/>
        </w:rPr>
      </w:r>
    </w:p>
    <w:p w14:paraId="3B36C8E8" w14:textId="77777777">
      <w:pPr>
        <w:pBdr/>
        <w:spacing/>
        <w:ind w:right="140" w:left="567"/>
        <w:jc w:val="both"/>
        <w:rPr>
          <w:rFonts w:cs="Arial"/>
          <w:b/>
        </w:rPr>
      </w:pPr>
      <w:r>
        <w:rPr>
          <w:rFonts w:cs="Arial"/>
          <w:b/>
        </w:rPr>
      </w:r>
      <w:r>
        <w:rPr>
          <w:rFonts w:cs="Arial"/>
          <w:b/>
        </w:rPr>
      </w:r>
    </w:p>
    <w:p w14:paraId="3FC6528F" w14:textId="77777777">
      <w:pPr>
        <w:pBdr/>
        <w:spacing/>
        <w:ind w:right="140" w:left="567"/>
        <w:jc w:val="both"/>
        <w:rPr>
          <w:rFonts w:cs="Arial"/>
          <w:b/>
        </w:rPr>
      </w:pPr>
      <w:r>
        <w:rPr>
          <w:rFonts w:cs="Arial"/>
          <w:b/>
        </w:rPr>
        <w:t xml:space="preserve">Le Président,</w:t>
      </w:r>
      <w:r>
        <w:rPr>
          <w:rFonts w:cs="Arial"/>
          <w:b/>
        </w:rPr>
      </w:r>
    </w:p>
    <w:p w14:paraId="365A0F77" w14:textId="77777777">
      <w:pPr>
        <w:pBdr/>
        <w:spacing/>
        <w:ind w:right="140" w:left="567"/>
        <w:jc w:val="both"/>
        <w:rPr>
          <w:rFonts w:cs="Arial"/>
          <w:b/>
        </w:rPr>
      </w:pPr>
      <w:r>
        <w:rPr>
          <w:rFonts w:cs="Arial"/>
          <w:b/>
        </w:rPr>
        <w:t xml:space="preserve">Nom, Prénom, Qualité</w:t>
      </w:r>
      <w:r>
        <w:rPr>
          <w:rFonts w:cs="Arial"/>
          <w:b/>
        </w:rPr>
      </w:r>
    </w:p>
    <w:p w14:paraId="38102811" w14:textId="77777777">
      <w:pPr>
        <w:pBdr/>
        <w:spacing/>
        <w:ind w:right="140" w:left="567"/>
        <w:jc w:val="both"/>
        <w:rPr>
          <w:rFonts w:cs="Arial"/>
          <w:b/>
        </w:rPr>
      </w:pPr>
      <w:r>
        <w:rPr>
          <w:rFonts w:cs="Arial"/>
          <w:b/>
        </w:rPr>
      </w:r>
      <w:r>
        <w:rPr>
          <w:rFonts w:cs="Arial"/>
          <w:b/>
        </w:rPr>
      </w:r>
    </w:p>
    <w:p w14:paraId="5EDDD3DD" w14:textId="77777777">
      <w:pPr>
        <w:pBdr/>
        <w:spacing/>
        <w:ind w:right="140" w:left="567"/>
        <w:jc w:val="both"/>
        <w:rPr>
          <w:rFonts w:cs="Arial"/>
          <w:b/>
        </w:rPr>
      </w:pPr>
      <w:r>
        <w:rPr>
          <w:rFonts w:cs="Arial"/>
          <w:b/>
        </w:rPr>
      </w:r>
      <w:r>
        <w:rPr>
          <w:rFonts w:cs="Arial"/>
          <w:b/>
        </w:rPr>
      </w:r>
    </w:p>
    <w:p w14:paraId="7F15AE42" w14:textId="77777777">
      <w:pPr>
        <w:pBdr/>
        <w:tabs>
          <w:tab w:val="left" w:leader="none" w:pos="3969"/>
        </w:tabs>
        <w:spacing/>
        <w:ind w:right="140" w:left="567"/>
        <w:jc w:val="both"/>
        <w:rPr>
          <w:rFonts w:cs="Arial"/>
          <w:b/>
        </w:rPr>
      </w:pPr>
      <w:r>
        <w:rPr>
          <w:rFonts w:cs="Arial"/>
          <w:b/>
        </w:rPr>
      </w:r>
      <w:r>
        <w:rPr>
          <w:rFonts w:cs="Arial"/>
          <w:b/>
        </w:rPr>
      </w:r>
    </w:p>
    <w:p w14:paraId="7DCB062B" w14:textId="77777777">
      <w:pPr>
        <w:pBdr/>
        <w:tabs>
          <w:tab w:val="left" w:leader="none" w:pos="3969"/>
        </w:tabs>
        <w:spacing/>
        <w:ind w:right="140" w:left="567"/>
        <w:jc w:val="both"/>
        <w:rPr>
          <w:rFonts w:cs="Arial"/>
          <w:b/>
        </w:rPr>
      </w:pPr>
      <w:r>
        <w:rPr>
          <w:rFonts w:cs="Arial"/>
          <w:b/>
        </w:rPr>
      </w:r>
      <w:r>
        <w:rPr>
          <w:rFonts w:cs="Arial"/>
          <w:b/>
        </w:rPr>
      </w:r>
    </w:p>
    <w:p w14:paraId="70B8AAE9" w14:textId="77777777">
      <w:pPr>
        <w:pBdr/>
        <w:tabs>
          <w:tab w:val="left" w:leader="none" w:pos="3969"/>
        </w:tabs>
        <w:spacing/>
        <w:ind w:right="140" w:left="567"/>
        <w:jc w:val="both"/>
        <w:rPr>
          <w:rFonts w:cs="Arial"/>
          <w:b/>
        </w:rPr>
      </w:pPr>
      <w:r>
        <w:rPr>
          <w:rFonts w:cs="Arial"/>
          <w:b/>
        </w:rPr>
      </w:r>
      <w:r>
        <w:rPr>
          <w:rFonts w:cs="Arial"/>
          <w:b/>
        </w:rPr>
      </w:r>
    </w:p>
    <w:p w14:paraId="7781A041" w14:textId="77777777">
      <w:pPr>
        <w:pBdr/>
        <w:tabs>
          <w:tab w:val="left" w:leader="none" w:pos="3969"/>
        </w:tabs>
        <w:spacing/>
        <w:ind w:right="140" w:left="567"/>
        <w:jc w:val="both"/>
        <w:rPr>
          <w:rFonts w:cs="Arial"/>
          <w:b/>
        </w:rPr>
      </w:pPr>
      <w:r>
        <w:rPr>
          <w:rFonts w:cs="Arial"/>
          <w:b/>
        </w:rPr>
        <w:t xml:space="preserve">LE PRESIDENT</w:t>
      </w:r>
      <w:r>
        <w:rPr>
          <w:rFonts w:cs="Arial"/>
          <w:b/>
        </w:rPr>
      </w:r>
    </w:p>
    <w:p w14:paraId="42EDE84E" w14:textId="77777777">
      <w:pPr>
        <w:pBdr/>
        <w:tabs>
          <w:tab w:val="left" w:leader="none" w:pos="3969"/>
        </w:tabs>
        <w:spacing/>
        <w:ind w:right="140" w:left="567"/>
        <w:jc w:val="both"/>
        <w:rPr>
          <w:rFonts w:cs="Arial"/>
          <w:b/>
        </w:rPr>
      </w:pPr>
      <w:r>
        <w:rPr>
          <w:rFonts w:cs="Arial"/>
          <w:b/>
        </w:rPr>
      </w:r>
      <w:r>
        <w:rPr>
          <w:rFonts w:cs="Arial"/>
          <w:b/>
        </w:rPr>
      </w:r>
    </w:p>
    <w:p w14:paraId="3BF5DA91" w14:textId="77777777">
      <w:pPr>
        <w:pBdr/>
        <w:spacing/>
        <w:ind w:right="140" w:hanging="142" w:left="567"/>
        <w:jc w:val="both"/>
        <w:rPr/>
      </w:pPr>
      <w:r>
        <w:t xml:space="preserve">.</w:t>
      </w:r>
      <w:r>
        <w:tab/>
        <w:t xml:space="preserve">Certifie sous sa responsabilité le caractère exécutoire de cet acte</w:t>
      </w:r>
      <w:r/>
    </w:p>
    <w:p w14:paraId="61CECB89" w14:textId="77777777">
      <w:pPr>
        <w:pBdr/>
        <w:spacing/>
        <w:ind w:right="140" w:hanging="142" w:left="567"/>
        <w:jc w:val="both"/>
        <w:rPr/>
      </w:pPr>
      <w:r>
        <w:t xml:space="preserve">.</w:t>
      </w:r>
      <w:r>
        <w:tab/>
        <w:t xml:space="preserve">Informe que le présent arrêté peut faire l'objet d'un recours contentieux devant le Tribunal Administratif (adresse) dans un délai de deux mois à compter de sa publicité</w:t>
      </w:r>
      <w:r/>
    </w:p>
    <w:p w14:paraId="55631EF6" w14:textId="77777777">
      <w:pPr>
        <w:pBdr/>
        <w:spacing/>
        <w:ind w:right="140" w:left="567"/>
        <w:jc w:val="both"/>
        <w:rPr/>
      </w:pPr>
      <w:r/>
      <w:r/>
    </w:p>
    <w:p w14:paraId="56A79530" w14:textId="77777777">
      <w:pPr>
        <w:pStyle w:val="1025"/>
        <w:numPr>
          <w:ilvl w:val="0"/>
          <w:numId w:val="0"/>
        </w:numPr>
        <w:pBdr/>
        <w:spacing w:after="0"/>
        <w:ind w:right="140" w:left="567"/>
        <w:rPr>
          <w:szCs w:val="22"/>
        </w:rPr>
      </w:pPr>
      <w:r>
        <w:rPr>
          <w:szCs w:val="22"/>
        </w:rPr>
      </w:r>
      <w:r>
        <w:rPr>
          <w:szCs w:val="22"/>
        </w:rPr>
      </w:r>
    </w:p>
    <w:p w14:paraId="761339C3" w14:textId="77777777">
      <w:pPr>
        <w:pStyle w:val="1025"/>
        <w:numPr>
          <w:ilvl w:val="0"/>
          <w:numId w:val="0"/>
        </w:numPr>
        <w:pBdr/>
        <w:spacing w:after="0"/>
        <w:ind w:right="140" w:left="567"/>
        <w:rPr>
          <w:szCs w:val="22"/>
        </w:rPr>
      </w:pPr>
      <w:r>
        <w:rPr>
          <w:szCs w:val="22"/>
        </w:rPr>
      </w:r>
      <w:r>
        <w:rPr>
          <w:szCs w:val="22"/>
        </w:rPr>
      </w:r>
    </w:p>
    <w:p w14:paraId="5A9BDA2F" w14:textId="77777777">
      <w:pPr>
        <w:pStyle w:val="1025"/>
        <w:numPr>
          <w:ilvl w:val="0"/>
          <w:numId w:val="0"/>
        </w:numPr>
        <w:pBdr/>
        <w:spacing w:after="0"/>
        <w:ind w:right="140" w:left="567"/>
        <w:rPr>
          <w:szCs w:val="22"/>
        </w:rPr>
      </w:pPr>
      <w:r>
        <w:rPr>
          <w:szCs w:val="22"/>
        </w:rPr>
      </w:r>
      <w:r>
        <w:rPr>
          <w:szCs w:val="22"/>
        </w:rPr>
      </w:r>
    </w:p>
    <w:p w14:paraId="280E3017" w14:textId="77777777">
      <w:pPr>
        <w:pStyle w:val="1025"/>
        <w:numPr>
          <w:ilvl w:val="0"/>
          <w:numId w:val="0"/>
        </w:numPr>
        <w:pBdr/>
        <w:spacing w:after="0"/>
        <w:ind w:right="140" w:left="567"/>
        <w:rPr>
          <w:szCs w:val="22"/>
        </w:rPr>
      </w:pPr>
      <w:r>
        <w:rPr>
          <w:szCs w:val="22"/>
        </w:rPr>
      </w:r>
      <w:r>
        <w:rPr>
          <w:szCs w:val="22"/>
        </w:rPr>
      </w:r>
    </w:p>
    <w:p w14:paraId="4357B53A" w14:textId="77777777">
      <w:pPr>
        <w:pStyle w:val="1025"/>
        <w:numPr>
          <w:ilvl w:val="0"/>
          <w:numId w:val="0"/>
        </w:numPr>
        <w:pBdr/>
        <w:spacing w:after="0"/>
        <w:ind w:right="140" w:left="567"/>
        <w:rPr>
          <w:szCs w:val="22"/>
        </w:rPr>
      </w:pPr>
      <w:r>
        <w:rPr>
          <w:szCs w:val="22"/>
        </w:rPr>
      </w:r>
      <w:r>
        <w:rPr>
          <w:szCs w:val="22"/>
        </w:rPr>
      </w:r>
    </w:p>
    <w:p w14:paraId="16D047DE" w14:textId="77777777">
      <w:pPr>
        <w:pStyle w:val="1025"/>
        <w:numPr>
          <w:ilvl w:val="0"/>
          <w:numId w:val="0"/>
        </w:numPr>
        <w:pBdr/>
        <w:spacing w:after="0"/>
        <w:ind w:right="140" w:left="567"/>
        <w:rPr>
          <w:szCs w:val="22"/>
        </w:rPr>
      </w:pPr>
      <w:r>
        <w:rPr>
          <w:szCs w:val="22"/>
        </w:rPr>
      </w:r>
      <w:r>
        <w:rPr>
          <w:szCs w:val="22"/>
        </w:rPr>
      </w:r>
    </w:p>
    <w:p w14:paraId="4F61C24D" w14:textId="77777777">
      <w:pPr>
        <w:pStyle w:val="1025"/>
        <w:numPr>
          <w:ilvl w:val="0"/>
          <w:numId w:val="0"/>
        </w:numPr>
        <w:pBdr/>
        <w:spacing w:after="0"/>
        <w:ind w:right="140" w:left="567"/>
        <w:rPr>
          <w:szCs w:val="22"/>
        </w:rPr>
      </w:pPr>
      <w:r>
        <w:rPr>
          <w:szCs w:val="22"/>
        </w:rPr>
      </w:r>
      <w:r>
        <w:rPr>
          <w:szCs w:val="22"/>
        </w:rPr>
      </w:r>
    </w:p>
    <w:p w14:paraId="7467D5B7" w14:textId="77777777">
      <w:pPr>
        <w:pStyle w:val="1025"/>
        <w:numPr>
          <w:ilvl w:val="0"/>
          <w:numId w:val="0"/>
        </w:numPr>
        <w:pBdr/>
        <w:spacing w:after="0"/>
        <w:ind w:right="140" w:left="567"/>
        <w:rPr>
          <w:szCs w:val="22"/>
        </w:rPr>
      </w:pPr>
      <w:r>
        <w:rPr>
          <w:szCs w:val="22"/>
        </w:rPr>
      </w:r>
      <w:r>
        <w:rPr>
          <w:szCs w:val="22"/>
        </w:rPr>
      </w:r>
    </w:p>
    <w:p w14:paraId="4E7ED433" w14:textId="77777777">
      <w:pPr>
        <w:pStyle w:val="1025"/>
        <w:numPr>
          <w:ilvl w:val="0"/>
          <w:numId w:val="0"/>
        </w:numPr>
        <w:pBdr/>
        <w:spacing w:after="0"/>
        <w:ind w:right="140" w:left="567"/>
        <w:rPr>
          <w:szCs w:val="22"/>
        </w:rPr>
      </w:pPr>
      <w:r>
        <w:rPr>
          <w:szCs w:val="22"/>
        </w:rPr>
      </w:r>
      <w:r>
        <w:rPr>
          <w:szCs w:val="22"/>
        </w:rPr>
      </w:r>
    </w:p>
    <w:p w14:paraId="729F9924" w14:textId="77777777">
      <w:pPr>
        <w:pStyle w:val="1025"/>
        <w:numPr>
          <w:ilvl w:val="0"/>
          <w:numId w:val="0"/>
        </w:numPr>
        <w:pBdr/>
        <w:spacing w:after="0"/>
        <w:ind w:right="140" w:left="567"/>
        <w:rPr>
          <w:szCs w:val="22"/>
        </w:rPr>
      </w:pPr>
      <w:r>
        <w:rPr>
          <w:szCs w:val="22"/>
        </w:rPr>
      </w:r>
      <w:r>
        <w:rPr>
          <w:szCs w:val="22"/>
        </w:rPr>
      </w:r>
    </w:p>
    <w:p w14:paraId="6FC2FA81" w14:textId="77777777">
      <w:pPr>
        <w:pStyle w:val="1025"/>
        <w:numPr>
          <w:ilvl w:val="0"/>
          <w:numId w:val="0"/>
        </w:numPr>
        <w:pBdr/>
        <w:spacing w:after="0"/>
        <w:ind w:right="140" w:left="567"/>
        <w:rPr>
          <w:szCs w:val="22"/>
        </w:rPr>
      </w:pPr>
      <w:r>
        <w:rPr>
          <w:szCs w:val="22"/>
        </w:rPr>
      </w:r>
      <w:r>
        <w:rPr>
          <w:szCs w:val="22"/>
        </w:rPr>
      </w:r>
    </w:p>
    <w:p w14:paraId="26110D98" w14:textId="77777777">
      <w:pPr>
        <w:pStyle w:val="1025"/>
        <w:numPr>
          <w:ilvl w:val="0"/>
          <w:numId w:val="0"/>
        </w:numPr>
        <w:pBdr/>
        <w:spacing w:after="0"/>
        <w:ind w:right="140" w:left="567"/>
        <w:rPr>
          <w:szCs w:val="22"/>
        </w:rPr>
      </w:pPr>
      <w:r>
        <w:rPr>
          <w:szCs w:val="22"/>
        </w:rPr>
      </w:r>
      <w:r>
        <w:rPr>
          <w:szCs w:val="22"/>
        </w:rPr>
      </w:r>
    </w:p>
    <w:p w14:paraId="774334E4" w14:textId="77777777">
      <w:pPr>
        <w:pStyle w:val="1025"/>
        <w:numPr>
          <w:ilvl w:val="0"/>
          <w:numId w:val="0"/>
        </w:numPr>
        <w:pBdr/>
        <w:spacing w:after="0"/>
        <w:ind w:right="140" w:left="567"/>
        <w:rPr>
          <w:szCs w:val="22"/>
        </w:rPr>
      </w:pPr>
      <w:r>
        <w:rPr>
          <w:szCs w:val="22"/>
        </w:rPr>
      </w:r>
      <w:r>
        <w:rPr>
          <w:szCs w:val="22"/>
        </w:rPr>
      </w:r>
    </w:p>
    <w:p w14:paraId="68510344" w14:textId="77777777">
      <w:pPr>
        <w:pStyle w:val="1025"/>
        <w:numPr>
          <w:ilvl w:val="0"/>
          <w:numId w:val="0"/>
        </w:numPr>
        <w:pBdr/>
        <w:spacing w:after="0"/>
        <w:ind w:right="140" w:left="567"/>
        <w:rPr>
          <w:szCs w:val="22"/>
        </w:rPr>
      </w:pPr>
      <w:r>
        <w:rPr>
          <w:szCs w:val="22"/>
        </w:rPr>
      </w:r>
      <w:r>
        <w:rPr>
          <w:szCs w:val="22"/>
        </w:rPr>
      </w:r>
    </w:p>
    <w:p w14:paraId="06F72C09" w14:textId="77777777">
      <w:pPr>
        <w:pStyle w:val="1025"/>
        <w:numPr>
          <w:ilvl w:val="0"/>
          <w:numId w:val="0"/>
        </w:numPr>
        <w:pBdr/>
        <w:spacing w:after="0"/>
        <w:ind w:right="140" w:left="567"/>
        <w:rPr>
          <w:szCs w:val="22"/>
        </w:rPr>
      </w:pPr>
      <w:r>
        <w:rPr>
          <w:szCs w:val="22"/>
        </w:rPr>
      </w:r>
      <w:r>
        <w:rPr>
          <w:szCs w:val="22"/>
        </w:rPr>
      </w:r>
    </w:p>
    <w:p w14:paraId="53611110" w14:textId="77777777">
      <w:pPr>
        <w:pStyle w:val="1025"/>
        <w:numPr>
          <w:ilvl w:val="0"/>
          <w:numId w:val="0"/>
        </w:numPr>
        <w:pBdr/>
        <w:spacing w:after="0"/>
        <w:ind w:right="140" w:left="567"/>
        <w:rPr>
          <w:szCs w:val="22"/>
        </w:rPr>
      </w:pPr>
      <w:r>
        <w:rPr>
          <w:szCs w:val="22"/>
        </w:rPr>
      </w:r>
      <w:r>
        <w:rPr>
          <w:szCs w:val="22"/>
        </w:rPr>
      </w:r>
    </w:p>
    <w:p w14:paraId="4DD86AB4" w14:textId="77777777">
      <w:pPr>
        <w:pStyle w:val="1025"/>
        <w:numPr>
          <w:ilvl w:val="0"/>
          <w:numId w:val="0"/>
        </w:numPr>
        <w:pBdr/>
        <w:spacing w:after="0"/>
        <w:ind w:right="140" w:left="567"/>
        <w:rPr>
          <w:szCs w:val="22"/>
        </w:rPr>
      </w:pPr>
      <w:r>
        <w:rPr>
          <w:szCs w:val="22"/>
        </w:rPr>
      </w:r>
      <w:r>
        <w:rPr>
          <w:szCs w:val="22"/>
        </w:rPr>
      </w:r>
    </w:p>
    <w:p w14:paraId="028257B5" w14:textId="77777777">
      <w:pPr>
        <w:pStyle w:val="1025"/>
        <w:numPr>
          <w:ilvl w:val="0"/>
          <w:numId w:val="0"/>
        </w:numPr>
        <w:pBdr/>
        <w:spacing w:after="0"/>
        <w:ind w:right="140" w:left="567"/>
        <w:rPr>
          <w:szCs w:val="22"/>
        </w:rPr>
      </w:pPr>
      <w:r>
        <w:rPr>
          <w:szCs w:val="22"/>
        </w:rPr>
      </w:r>
      <w:r>
        <w:rPr>
          <w:szCs w:val="22"/>
        </w:rPr>
      </w:r>
    </w:p>
    <w:p w14:paraId="5D6B65D6" w14:textId="77777777">
      <w:pPr>
        <w:pStyle w:val="1025"/>
        <w:numPr>
          <w:ilvl w:val="0"/>
          <w:numId w:val="0"/>
        </w:numPr>
        <w:pBdr/>
        <w:spacing w:after="0"/>
        <w:ind w:right="140" w:left="567"/>
        <w:rPr>
          <w:szCs w:val="22"/>
        </w:rPr>
      </w:pPr>
      <w:r>
        <w:rPr>
          <w:szCs w:val="22"/>
        </w:rPr>
      </w:r>
      <w:r>
        <w:rPr>
          <w:szCs w:val="22"/>
        </w:rPr>
      </w:r>
    </w:p>
    <w:p w14:paraId="7C2EAD97" w14:textId="77777777">
      <w:pPr>
        <w:pStyle w:val="1025"/>
        <w:numPr>
          <w:ilvl w:val="0"/>
          <w:numId w:val="0"/>
        </w:numPr>
        <w:pBdr/>
        <w:spacing w:after="0"/>
        <w:ind w:right="140" w:left="567"/>
        <w:rPr>
          <w:szCs w:val="22"/>
        </w:rPr>
      </w:pPr>
      <w:r>
        <w:rPr>
          <w:szCs w:val="22"/>
        </w:rPr>
      </w:r>
      <w:r>
        <w:rPr>
          <w:szCs w:val="22"/>
        </w:rPr>
      </w:r>
    </w:p>
    <w:p w14:paraId="25C66B73" w14:textId="77777777">
      <w:pPr>
        <w:pStyle w:val="1025"/>
        <w:numPr>
          <w:ilvl w:val="0"/>
          <w:numId w:val="0"/>
        </w:numPr>
        <w:pBdr/>
        <w:spacing w:after="0"/>
        <w:ind w:right="140" w:left="567"/>
        <w:rPr>
          <w:szCs w:val="22"/>
        </w:rPr>
      </w:pPr>
      <w:r>
        <w:rPr>
          <w:szCs w:val="22"/>
        </w:rPr>
      </w:r>
      <w:r>
        <w:rPr>
          <w:szCs w:val="22"/>
        </w:rPr>
      </w:r>
    </w:p>
    <w:p w14:paraId="4814DC57" w14:textId="77777777">
      <w:pPr>
        <w:pStyle w:val="1025"/>
        <w:numPr>
          <w:ilvl w:val="0"/>
          <w:numId w:val="0"/>
        </w:numPr>
        <w:pBdr/>
        <w:spacing w:after="0"/>
        <w:ind w:right="140" w:left="567"/>
        <w:rPr>
          <w:szCs w:val="22"/>
        </w:rPr>
      </w:pPr>
      <w:r>
        <w:rPr>
          <w:szCs w:val="22"/>
        </w:rPr>
      </w:r>
      <w:r>
        <w:rPr>
          <w:szCs w:val="22"/>
        </w:rPr>
      </w:r>
    </w:p>
    <w:p w14:paraId="6355CCF8" w14:textId="77777777">
      <w:pPr>
        <w:pStyle w:val="1025"/>
        <w:numPr>
          <w:ilvl w:val="0"/>
          <w:numId w:val="0"/>
        </w:numPr>
        <w:pBdr/>
        <w:spacing w:after="0"/>
        <w:ind w:right="140" w:left="567"/>
        <w:rPr>
          <w:szCs w:val="22"/>
        </w:rPr>
      </w:pPr>
      <w:r>
        <w:rPr>
          <w:szCs w:val="22"/>
        </w:rPr>
      </w:r>
      <w:r>
        <w:rPr>
          <w:szCs w:val="22"/>
        </w:rPr>
      </w:r>
    </w:p>
    <w:p w14:paraId="6DA53E5A" w14:textId="77777777">
      <w:pPr>
        <w:pStyle w:val="1025"/>
        <w:numPr>
          <w:ilvl w:val="0"/>
          <w:numId w:val="0"/>
        </w:numPr>
        <w:pBdr/>
        <w:spacing w:after="0"/>
        <w:ind w:right="140" w:left="567"/>
        <w:rPr>
          <w:szCs w:val="22"/>
        </w:rPr>
      </w:pPr>
      <w:r>
        <w:rPr>
          <w:szCs w:val="22"/>
        </w:rPr>
      </w:r>
      <w:r>
        <w:rPr>
          <w:szCs w:val="22"/>
        </w:rPr>
      </w:r>
    </w:p>
    <w:p w14:paraId="7755F0FD" w14:textId="77777777">
      <w:pPr>
        <w:pStyle w:val="1025"/>
        <w:numPr>
          <w:ilvl w:val="0"/>
          <w:numId w:val="0"/>
        </w:numPr>
        <w:pBdr/>
        <w:spacing w:after="0"/>
        <w:ind w:right="140" w:left="567"/>
        <w:rPr>
          <w:szCs w:val="22"/>
        </w:rPr>
      </w:pPr>
      <w:r>
        <w:rPr>
          <w:szCs w:val="22"/>
        </w:rPr>
      </w:r>
      <w:r>
        <w:rPr>
          <w:szCs w:val="22"/>
        </w:rPr>
      </w:r>
    </w:p>
    <w:p w14:paraId="370B0223" w14:textId="77777777">
      <w:pPr>
        <w:pStyle w:val="1025"/>
        <w:numPr>
          <w:ilvl w:val="0"/>
          <w:numId w:val="0"/>
        </w:numPr>
        <w:pBdr/>
        <w:spacing w:after="0"/>
        <w:ind w:right="140" w:left="567"/>
        <w:rPr>
          <w:szCs w:val="22"/>
        </w:rPr>
      </w:pPr>
      <w:r>
        <w:rPr>
          <w:szCs w:val="22"/>
        </w:rPr>
      </w:r>
      <w:r>
        <w:rPr>
          <w:szCs w:val="22"/>
        </w:rPr>
      </w:r>
    </w:p>
    <w:p w14:paraId="3C5DC5AB" w14:textId="77777777">
      <w:pPr>
        <w:pStyle w:val="1025"/>
        <w:numPr>
          <w:ilvl w:val="0"/>
          <w:numId w:val="0"/>
        </w:numPr>
        <w:pBdr/>
        <w:spacing w:after="0"/>
        <w:ind w:right="140" w:left="567"/>
        <w:rPr>
          <w:szCs w:val="22"/>
        </w:rPr>
      </w:pPr>
      <w:r>
        <w:rPr>
          <w:szCs w:val="22"/>
        </w:rPr>
      </w:r>
      <w:r>
        <w:rPr>
          <w:szCs w:val="22"/>
        </w:rPr>
      </w:r>
    </w:p>
    <w:p w14:paraId="7474F980" w14:textId="1657FCE5">
      <w:pPr>
        <w:pBdr/>
        <w:spacing/>
        <w:ind/>
        <w:rPr>
          <w:rFonts w:ascii="Arial" w:hAnsi="Arial" w:eastAsia="Times New Roman" w:cs="Times New Roman"/>
          <w:lang w:eastAsia="fr-FR"/>
        </w:rPr>
      </w:pPr>
      <w:r>
        <w:br w:type="page" w:clear="all"/>
      </w:r>
      <w:r>
        <w:rPr>
          <w:rFonts w:ascii="Arial" w:hAnsi="Arial" w:eastAsia="Times New Roman" w:cs="Times New Roman"/>
          <w:lang w:eastAsia="fr-FR"/>
        </w:rPr>
      </w:r>
    </w:p>
    <w:p w14:paraId="46948F2C" w14:textId="77777777">
      <w:pPr>
        <w:pBdr/>
        <w:spacing/>
        <w:ind w:left="567"/>
        <w:jc w:val="both"/>
        <w:rPr/>
      </w:pPr>
      <w: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6836"/>
      </w:tblGrid>
      <w:tr>
        <w:trPr>
          <w:jc w:val="center"/>
        </w:trPr>
        <w:tc>
          <w:tcPr>
            <w:tcBorders/>
            <w:tcW w:w="2376" w:type="dxa"/>
            <w:vAlign w:val="center"/>
            <w:textDirection w:val="lrTb"/>
            <w:noWrap w:val="false"/>
          </w:tcPr>
          <w:p w14:paraId="4C456592" w14:textId="77777777">
            <w:pPr>
              <w:pStyle w:val="986"/>
              <w:pBdr/>
              <w:spacing/>
              <w:ind w:right="140" w:left="567"/>
              <w:jc w:val="both"/>
              <w:rPr>
                <w:rFonts w:cs="Arial"/>
                <w:sz w:val="22"/>
                <w:szCs w:val="22"/>
                <w:lang w:eastAsia="fr-FR"/>
              </w:rPr>
            </w:pPr>
            <w:r>
              <w:rPr>
                <w:rFonts w:cs="Arial"/>
                <w:sz w:val="22"/>
                <w:szCs w:val="22"/>
                <w:lang w:eastAsia="fr-FR"/>
              </w:rPr>
            </w:r>
            <w:r>
              <w:rPr>
                <w:rFonts w:cs="Arial"/>
                <w:sz w:val="22"/>
                <w:szCs w:val="22"/>
                <w:lang w:eastAsia="fr-FR"/>
              </w:rPr>
            </w:r>
          </w:p>
          <w:p w14:paraId="1D568309" w14:textId="77777777">
            <w:pPr>
              <w:pStyle w:val="986"/>
              <w:pBdr/>
              <w:spacing/>
              <w:ind w:right="140" w:left="567"/>
              <w:jc w:val="both"/>
              <w:rPr>
                <w:rFonts w:cs="Arial"/>
                <w:sz w:val="22"/>
                <w:szCs w:val="22"/>
                <w:lang w:eastAsia="fr-FR"/>
              </w:rPr>
            </w:pPr>
            <w:r>
              <w:rPr>
                <w:rFonts w:cs="Arial"/>
                <w:sz w:val="22"/>
                <w:szCs w:val="22"/>
                <w:lang w:eastAsia="fr-FR"/>
              </w:rPr>
              <w:t xml:space="preserve">Annexe 20</w:t>
            </w:r>
            <w:r>
              <w:rPr>
                <w:rFonts w:cs="Arial"/>
                <w:sz w:val="22"/>
                <w:szCs w:val="22"/>
                <w:lang w:eastAsia="fr-FR"/>
              </w:rPr>
            </w:r>
          </w:p>
          <w:p w14:paraId="1AEDA073" w14:textId="77777777">
            <w:pPr>
              <w:pStyle w:val="986"/>
              <w:pBdr/>
              <w:spacing/>
              <w:ind w:right="140" w:left="567"/>
              <w:jc w:val="both"/>
              <w:rPr>
                <w:rFonts w:cs="Arial"/>
                <w:sz w:val="22"/>
                <w:szCs w:val="22"/>
                <w:highlight w:val="green"/>
                <w:lang w:eastAsia="fr-FR"/>
              </w:rPr>
            </w:pPr>
            <w:r>
              <w:rPr>
                <w:rFonts w:cs="Arial"/>
                <w:sz w:val="22"/>
                <w:szCs w:val="22"/>
                <w:highlight w:val="green"/>
                <w:lang w:eastAsia="fr-FR"/>
              </w:rPr>
            </w:r>
            <w:r>
              <w:rPr>
                <w:rFonts w:cs="Arial"/>
                <w:sz w:val="22"/>
                <w:szCs w:val="22"/>
                <w:highlight w:val="green"/>
                <w:lang w:eastAsia="fr-FR"/>
              </w:rPr>
            </w:r>
          </w:p>
        </w:tc>
        <w:tc>
          <w:tcPr>
            <w:tcBorders/>
            <w:tcW w:w="6836" w:type="dxa"/>
            <w:vAlign w:val="center"/>
            <w:textDirection w:val="lrTb"/>
            <w:noWrap w:val="false"/>
          </w:tcPr>
          <w:p w14:paraId="29312DC0" w14:textId="77777777">
            <w:pPr>
              <w:pStyle w:val="986"/>
              <w:pBdr/>
              <w:spacing/>
              <w:ind w:right="140" w:left="567"/>
              <w:rPr>
                <w:rFonts w:cs="Arial"/>
                <w:sz w:val="22"/>
                <w:szCs w:val="22"/>
                <w:lang w:eastAsia="fr-FR"/>
              </w:rPr>
            </w:pPr>
            <w:r/>
            <w:bookmarkStart w:id="35" w:name="_Toc371758923"/>
            <w:r>
              <w:rPr>
                <w:rFonts w:cs="Arial"/>
                <w:sz w:val="22"/>
                <w:szCs w:val="22"/>
                <w:lang w:eastAsia="fr-FR"/>
              </w:rPr>
              <w:t xml:space="preserve">Modèle d’arrêté instituant un bureau principal de vote en collectivité</w:t>
            </w:r>
            <w:bookmarkEnd w:id="35"/>
            <w:r>
              <w:rPr>
                <w:rFonts w:cs="Arial"/>
                <w:sz w:val="22"/>
                <w:szCs w:val="22"/>
                <w:lang w:eastAsia="fr-FR"/>
              </w:rPr>
              <w:t xml:space="preserve">/ou en CDG</w:t>
            </w:r>
            <w:r>
              <w:rPr>
                <w:rFonts w:cs="Arial"/>
                <w:sz w:val="22"/>
                <w:szCs w:val="22"/>
                <w:lang w:eastAsia="fr-FR"/>
              </w:rPr>
            </w:r>
          </w:p>
        </w:tc>
      </w:tr>
    </w:tbl>
    <w:p w14:paraId="5E0DDD68" w14:textId="77777777">
      <w:pPr>
        <w:pBdr/>
        <w:spacing w:before="240"/>
        <w:ind w:right="140" w:left="567"/>
        <w:jc w:val="both"/>
        <w:rPr>
          <w:bCs/>
        </w:rPr>
      </w:pPr>
      <w:r>
        <w:rPr>
          <w:bCs/>
        </w:rPr>
      </w:r>
      <w:r>
        <w:rPr>
          <w:bCs/>
        </w:rPr>
      </w:r>
    </w:p>
    <w:p w14:paraId="54F3D265" w14:textId="77777777">
      <w:pPr>
        <w:pBdr/>
        <w:spacing/>
        <w:ind w:right="140" w:left="567"/>
        <w:jc w:val="both"/>
        <w:rPr>
          <w:b/>
          <w:spacing w:val="16"/>
          <w:sz w:val="24"/>
        </w:rPr>
      </w:pPr>
      <w:r>
        <w:rPr>
          <w:b/>
          <w:spacing w:val="16"/>
          <w:sz w:val="24"/>
        </w:rPr>
        <w:t xml:space="preserve">ARRETE</w:t>
      </w:r>
      <w:r>
        <w:rPr>
          <w:b/>
          <w:spacing w:val="16"/>
          <w:sz w:val="24"/>
        </w:rPr>
      </w:r>
    </w:p>
    <w:p w14:paraId="28DB50F2" w14:textId="77777777">
      <w:pPr>
        <w:pBdr/>
        <w:tabs>
          <w:tab w:val="left" w:leader="none" w:pos="5670"/>
        </w:tabs>
        <w:spacing w:after="220" w:line="280" w:lineRule="exact"/>
        <w:ind w:right="140" w:left="567"/>
        <w:jc w:val="both"/>
        <w:rPr>
          <w:b/>
          <w:sz w:val="32"/>
        </w:rPr>
      </w:pPr>
      <w:r>
        <w:rPr>
          <w:b/>
          <w:sz w:val="32"/>
        </w:rPr>
      </w:r>
      <w:r>
        <w:rPr>
          <w:b/>
          <w:sz w:val="32"/>
        </w:rPr>
      </w:r>
    </w:p>
    <w:p w14:paraId="00BD2F1B" w14:textId="77777777">
      <w:pPr>
        <w:pBdr/>
        <w:tabs>
          <w:tab w:val="left" w:leader="none" w:pos="5670"/>
        </w:tabs>
        <w:spacing w:after="220" w:line="280" w:lineRule="exact"/>
        <w:ind w:right="140" w:left="567"/>
        <w:jc w:val="both"/>
        <w:rPr/>
      </w:pPr>
      <w:r>
        <w:rPr>
          <w:b/>
        </w:rPr>
        <w:t xml:space="preserve">Objet :</w:t>
      </w:r>
      <w:r>
        <w:t xml:space="preserve"> </w:t>
      </w:r>
      <w:r>
        <w:t xml:space="preserve">Election</w:t>
      </w:r>
      <w:r>
        <w:t xml:space="preserve"> des représentants du personnel à la Commission administrative paritaire – Bureau Collectivité</w:t>
      </w:r>
      <w:r/>
    </w:p>
    <w:p w14:paraId="74C4D474" w14:textId="77777777">
      <w:pPr>
        <w:pStyle w:val="1024"/>
        <w:pBdr/>
        <w:spacing/>
        <w:ind w:right="140" w:left="567"/>
        <w:rPr>
          <w:rFonts w:ascii="Trebuchet MS" w:hAnsi="Trebuchet MS"/>
          <w:szCs w:val="22"/>
        </w:rPr>
      </w:pPr>
      <w:r>
        <w:rPr>
          <w:rFonts w:ascii="Trebuchet MS" w:hAnsi="Trebuchet MS"/>
          <w:szCs w:val="22"/>
        </w:rPr>
        <w:t xml:space="preserve">Le … ……………… </w:t>
      </w:r>
      <w:r>
        <w:rPr>
          <w:rFonts w:ascii="Trebuchet MS" w:hAnsi="Trebuchet MS"/>
          <w:i/>
          <w:iCs/>
          <w:szCs w:val="22"/>
        </w:rPr>
        <w:t xml:space="preserve">(Maire ou Président)</w:t>
      </w:r>
      <w:r>
        <w:rPr>
          <w:rFonts w:ascii="Trebuchet MS" w:hAnsi="Trebuchet MS"/>
          <w:szCs w:val="22"/>
        </w:rPr>
        <w:t xml:space="preserve">,</w:t>
      </w:r>
      <w:r>
        <w:rPr>
          <w:rFonts w:ascii="Trebuchet MS" w:hAnsi="Trebuchet MS"/>
          <w:szCs w:val="22"/>
        </w:rPr>
      </w:r>
    </w:p>
    <w:p w14:paraId="3E176871" w14:textId="77777777">
      <w:pPr>
        <w:pBdr/>
        <w:spacing w:after="120" w:before="60" w:line="280" w:lineRule="exact"/>
        <w:ind w:left="567"/>
        <w:jc w:val="both"/>
        <w:rPr>
          <w:szCs w:val="20"/>
        </w:rPr>
      </w:pPr>
      <w:r>
        <w:rPr>
          <w:szCs w:val="20"/>
        </w:rPr>
        <w:t xml:space="preserve">Vu le Code Général de la Fonction Publique, notamment l’articles R 211-</w:t>
      </w:r>
      <w:r>
        <w:rPr>
          <w:szCs w:val="20"/>
        </w:rPr>
        <w:t xml:space="preserve">253</w:t>
      </w:r>
      <w:r>
        <w:rPr>
          <w:szCs w:val="20"/>
        </w:rPr>
        <w:t xml:space="preserve">,</w:t>
      </w:r>
      <w:r>
        <w:rPr>
          <w:szCs w:val="20"/>
        </w:rPr>
      </w:r>
    </w:p>
    <w:p w14:paraId="230E97A3" w14:textId="77777777">
      <w:pPr>
        <w:pBdr/>
        <w:spacing/>
        <w:ind w:left="567"/>
        <w:jc w:val="both"/>
        <w:rPr>
          <w:szCs w:val="20"/>
        </w:rPr>
      </w:pPr>
      <w:r>
        <w:rPr>
          <w:szCs w:val="20"/>
        </w:rPr>
        <w:t xml:space="preserve">Vu l’arrêté du 2 juillet 2025 fixant la date des prochaines élections professionnelles dans la fonction publique au 10 décembre 2026,</w:t>
      </w:r>
      <w:r>
        <w:rPr>
          <w:szCs w:val="20"/>
        </w:rPr>
      </w:r>
    </w:p>
    <w:p w14:paraId="01DC00DD" w14:textId="77777777">
      <w:pPr>
        <w:pBdr/>
        <w:spacing/>
        <w:ind w:left="567"/>
        <w:jc w:val="both"/>
        <w:rPr>
          <w:szCs w:val="20"/>
        </w:rPr>
      </w:pPr>
      <w:r>
        <w:rPr>
          <w:szCs w:val="20"/>
        </w:rPr>
      </w:r>
      <w:r>
        <w:rPr>
          <w:szCs w:val="20"/>
        </w:rPr>
      </w:r>
    </w:p>
    <w:p w14:paraId="7019DE0C" w14:textId="77777777">
      <w:pPr>
        <w:pBdr/>
        <w:spacing/>
        <w:ind w:left="567"/>
        <w:jc w:val="both"/>
        <w:rPr>
          <w:szCs w:val="20"/>
        </w:rPr>
      </w:pPr>
      <w:r>
        <w:rPr>
          <w:szCs w:val="20"/>
        </w:rPr>
        <w:t xml:space="preserve">Vu la circulaire du ………………… 202</w:t>
      </w:r>
      <w:r>
        <w:rPr>
          <w:szCs w:val="20"/>
        </w:rPr>
        <w:t xml:space="preserve">6</w:t>
      </w:r>
      <w:r>
        <w:rPr>
          <w:szCs w:val="20"/>
        </w:rPr>
        <w:t xml:space="preserve"> </w:t>
      </w:r>
      <w:r>
        <w:rPr>
          <w:szCs w:val="20"/>
        </w:rPr>
        <w:t xml:space="preserve">relative</w:t>
      </w:r>
      <w:r>
        <w:rPr>
          <w:szCs w:val="20"/>
        </w:rPr>
        <w:t xml:space="preserve"> aux élections des représentants du personnel aux commissions administratives paritaires, commissions consultatives paritaires, comités sociaux territoriaux</w:t>
      </w:r>
      <w:r>
        <w:rPr>
          <w:szCs w:val="20"/>
        </w:rPr>
        <w:t xml:space="preserve">,</w:t>
      </w:r>
      <w:r>
        <w:rPr>
          <w:szCs w:val="20"/>
        </w:rPr>
      </w:r>
    </w:p>
    <w:p w14:paraId="2B68624E" w14:textId="77777777">
      <w:pPr>
        <w:pBdr/>
        <w:spacing/>
        <w:ind w:left="567"/>
        <w:jc w:val="both"/>
        <w:rPr>
          <w:szCs w:val="20"/>
        </w:rPr>
      </w:pPr>
      <w:r>
        <w:rPr>
          <w:szCs w:val="20"/>
        </w:rPr>
      </w:r>
      <w:r>
        <w:rPr>
          <w:szCs w:val="20"/>
        </w:rPr>
      </w:r>
    </w:p>
    <w:p w14:paraId="5E902320" w14:textId="77777777">
      <w:pPr>
        <w:pBdr/>
        <w:spacing/>
        <w:ind w:left="567"/>
        <w:jc w:val="both"/>
        <w:rPr>
          <w:szCs w:val="20"/>
        </w:rPr>
      </w:pPr>
      <w:r>
        <w:rPr>
          <w:szCs w:val="20"/>
        </w:rPr>
        <w:t xml:space="preserve">Considérant la consultation des organisations syndicales représentées </w:t>
      </w:r>
      <w:r>
        <w:rPr>
          <w:szCs w:val="20"/>
        </w:rPr>
        <w:t xml:space="preserve">aux Commissions Administratives Paritaires</w:t>
      </w:r>
      <w:r>
        <w:rPr>
          <w:szCs w:val="20"/>
        </w:rPr>
        <w:t xml:space="preserve"> le…………202</w:t>
      </w:r>
      <w:r>
        <w:rPr>
          <w:szCs w:val="20"/>
        </w:rPr>
        <w:t xml:space="preserve">6,</w:t>
      </w:r>
      <w:r>
        <w:rPr>
          <w:szCs w:val="20"/>
        </w:rPr>
      </w:r>
    </w:p>
    <w:p w14:paraId="5AA065D4" w14:textId="77777777">
      <w:pPr>
        <w:pBdr/>
        <w:spacing w:after="280" w:before="280" w:line="280" w:lineRule="exact"/>
        <w:ind w:right="140" w:left="567"/>
        <w:jc w:val="both"/>
        <w:rPr>
          <w:b/>
        </w:rPr>
      </w:pPr>
      <w:r>
        <w:rPr>
          <w:b/>
        </w:rPr>
        <w:t xml:space="preserve">Arrête</w:t>
      </w:r>
      <w:r>
        <w:rPr>
          <w:b/>
        </w:rPr>
      </w:r>
    </w:p>
    <w:p w14:paraId="566F62BC" w14:textId="77777777">
      <w:pPr>
        <w:pStyle w:val="1025"/>
        <w:numPr>
          <w:ilvl w:val="0"/>
          <w:numId w:val="0"/>
        </w:numPr>
        <w:pBdr/>
        <w:spacing w:after="0"/>
        <w:ind w:right="140" w:left="567"/>
        <w:rPr>
          <w:rFonts w:ascii="Trebuchet MS" w:hAnsi="Trebuchet MS"/>
          <w:szCs w:val="22"/>
        </w:rPr>
      </w:pPr>
      <w:r>
        <w:rPr>
          <w:rFonts w:ascii="Trebuchet MS" w:hAnsi="Trebuchet MS"/>
          <w:b/>
          <w:szCs w:val="22"/>
          <w:u w:val="single"/>
        </w:rPr>
        <w:t xml:space="preserve">ARTICLE 1 :</w:t>
      </w:r>
      <w:r>
        <w:rPr>
          <w:rFonts w:ascii="Trebuchet MS" w:hAnsi="Trebuchet MS"/>
          <w:b/>
          <w:szCs w:val="22"/>
        </w:rPr>
        <w:t xml:space="preserve"> </w:t>
      </w:r>
      <w:r>
        <w:rPr>
          <w:rFonts w:ascii="Trebuchet MS" w:hAnsi="Trebuchet MS"/>
          <w:szCs w:val="22"/>
        </w:rPr>
        <w:t xml:space="preserve">Il est institué à ……………… </w:t>
      </w:r>
      <w:r>
        <w:rPr>
          <w:rFonts w:ascii="Trebuchet MS" w:hAnsi="Trebuchet MS"/>
          <w:i/>
          <w:iCs/>
          <w:szCs w:val="22"/>
        </w:rPr>
        <w:t xml:space="preserve">(lieu du bureau de vote)</w:t>
      </w:r>
      <w:r>
        <w:rPr>
          <w:rFonts w:ascii="Trebuchet MS" w:hAnsi="Trebuchet MS"/>
          <w:szCs w:val="22"/>
        </w:rPr>
        <w:t xml:space="preserve"> un bureau de vote principal et à ……………… </w:t>
      </w:r>
      <w:r>
        <w:rPr>
          <w:rFonts w:ascii="Trebuchet MS" w:hAnsi="Trebuchet MS"/>
          <w:i/>
          <w:iCs/>
          <w:szCs w:val="22"/>
        </w:rPr>
        <w:t xml:space="preserve">(lieu du bureau de vote)</w:t>
      </w:r>
      <w:r>
        <w:rPr>
          <w:rFonts w:ascii="Trebuchet MS" w:hAnsi="Trebuchet MS"/>
          <w:szCs w:val="22"/>
        </w:rPr>
        <w:t xml:space="preserve"> un bureau de vote secondaire pour l’élection des représentants du personnel à la commission administrative paritaire de catégorie « … » placée auprès du Centre de gestion …, dont relèvent le personnel de ………… </w:t>
      </w:r>
      <w:r>
        <w:rPr>
          <w:rFonts w:ascii="Trebuchet MS" w:hAnsi="Trebuchet MS"/>
          <w:i/>
          <w:iCs/>
          <w:szCs w:val="22"/>
        </w:rPr>
        <w:t xml:space="preserve">(désignation de la ou des collectivités concernées)</w:t>
      </w:r>
      <w:r>
        <w:rPr>
          <w:rFonts w:ascii="Trebuchet MS" w:hAnsi="Trebuchet MS"/>
          <w:szCs w:val="22"/>
        </w:rPr>
        <w:t xml:space="preserve">.</w:t>
      </w:r>
      <w:r>
        <w:rPr>
          <w:rFonts w:ascii="Trebuchet MS" w:hAnsi="Trebuchet MS"/>
          <w:szCs w:val="22"/>
        </w:rPr>
      </w:r>
    </w:p>
    <w:p w14:paraId="0A2BB5A5" w14:textId="77777777">
      <w:pPr>
        <w:pStyle w:val="1025"/>
        <w:numPr>
          <w:ilvl w:val="0"/>
          <w:numId w:val="0"/>
        </w:numPr>
        <w:pBdr/>
        <w:spacing w:after="0"/>
        <w:ind w:right="140" w:left="567"/>
        <w:rPr>
          <w:rFonts w:ascii="Trebuchet MS" w:hAnsi="Trebuchet MS"/>
          <w:szCs w:val="22"/>
        </w:rPr>
      </w:pPr>
      <w:r>
        <w:rPr>
          <w:rFonts w:ascii="Trebuchet MS" w:hAnsi="Trebuchet MS"/>
          <w:szCs w:val="22"/>
        </w:rPr>
      </w:r>
      <w:r>
        <w:rPr>
          <w:rFonts w:ascii="Trebuchet MS" w:hAnsi="Trebuchet MS"/>
          <w:szCs w:val="22"/>
        </w:rPr>
      </w:r>
    </w:p>
    <w:p w14:paraId="49E42B45" w14:textId="77777777">
      <w:pPr>
        <w:pStyle w:val="1025"/>
        <w:numPr>
          <w:ilvl w:val="0"/>
          <w:numId w:val="0"/>
        </w:numPr>
        <w:pBdr/>
        <w:spacing w:after="0"/>
        <w:ind w:right="140" w:left="567"/>
        <w:rPr>
          <w:rFonts w:ascii="Trebuchet MS" w:hAnsi="Trebuchet MS"/>
          <w:szCs w:val="22"/>
        </w:rPr>
      </w:pPr>
      <w:r>
        <w:rPr>
          <w:rFonts w:ascii="Trebuchet MS" w:hAnsi="Trebuchet MS"/>
          <w:b/>
          <w:szCs w:val="22"/>
          <w:u w:val="single"/>
        </w:rPr>
        <w:t xml:space="preserve">ARTICLE 2 :</w:t>
      </w:r>
      <w:r>
        <w:rPr>
          <w:rFonts w:ascii="Trebuchet MS" w:hAnsi="Trebuchet MS"/>
          <w:b/>
          <w:szCs w:val="22"/>
        </w:rPr>
        <w:t xml:space="preserve"> </w:t>
      </w:r>
      <w:r>
        <w:rPr>
          <w:rFonts w:ascii="Trebuchet MS" w:hAnsi="Trebuchet MS"/>
          <w:szCs w:val="22"/>
        </w:rPr>
        <w:t xml:space="preserve">Le bureau de vote principal, sera composé comme suit :</w:t>
      </w:r>
      <w:r>
        <w:rPr>
          <w:rFonts w:ascii="Trebuchet MS" w:hAnsi="Trebuchet MS"/>
          <w:szCs w:val="22"/>
        </w:rPr>
      </w:r>
    </w:p>
    <w:p w14:paraId="515CD5F9" w14:textId="77777777">
      <w:pPr>
        <w:pStyle w:val="1025"/>
        <w:numPr>
          <w:ilvl w:val="0"/>
          <w:numId w:val="0"/>
        </w:numPr>
        <w:pBdr/>
        <w:tabs>
          <w:tab w:val="right" w:leader="dot" w:pos="4536"/>
        </w:tabs>
        <w:spacing w:after="0"/>
        <w:ind w:right="140" w:left="567"/>
        <w:rPr>
          <w:rFonts w:ascii="Trebuchet MS" w:hAnsi="Trebuchet MS"/>
          <w:szCs w:val="22"/>
        </w:rPr>
      </w:pPr>
      <w:r>
        <w:rPr>
          <w:rFonts w:ascii="Trebuchet MS" w:hAnsi="Trebuchet MS"/>
          <w:szCs w:val="22"/>
        </w:rPr>
        <w:t xml:space="preserve">Président : </w:t>
      </w:r>
      <w:r>
        <w:rPr>
          <w:rFonts w:ascii="Trebuchet MS" w:hAnsi="Trebuchet MS"/>
          <w:szCs w:val="22"/>
        </w:rPr>
        <w:tab/>
        <w:t xml:space="preserve">suppléant</w:t>
      </w:r>
      <w:r>
        <w:rPr>
          <w:rFonts w:ascii="Trebuchet MS" w:hAnsi="Trebuchet MS"/>
          <w:szCs w:val="22"/>
        </w:rPr>
      </w:r>
    </w:p>
    <w:p w14:paraId="71899E7A" w14:textId="77777777">
      <w:pPr>
        <w:pStyle w:val="1025"/>
        <w:numPr>
          <w:ilvl w:val="0"/>
          <w:numId w:val="0"/>
        </w:numPr>
        <w:pBdr/>
        <w:tabs>
          <w:tab w:val="right" w:leader="dot" w:pos="4536"/>
        </w:tabs>
        <w:spacing w:after="0"/>
        <w:ind w:right="140" w:left="567"/>
        <w:rPr>
          <w:rFonts w:ascii="Trebuchet MS" w:hAnsi="Trebuchet MS"/>
          <w:szCs w:val="22"/>
        </w:rPr>
      </w:pPr>
      <w:r>
        <w:rPr>
          <w:rFonts w:ascii="Trebuchet MS" w:hAnsi="Trebuchet MS"/>
          <w:szCs w:val="22"/>
        </w:rPr>
        <w:t xml:space="preserve">Secrétaire : </w:t>
      </w:r>
      <w:r>
        <w:rPr>
          <w:rFonts w:ascii="Trebuchet MS" w:hAnsi="Trebuchet MS"/>
          <w:szCs w:val="22"/>
        </w:rPr>
        <w:tab/>
        <w:t xml:space="preserve">suppléant</w:t>
      </w:r>
      <w:r>
        <w:rPr>
          <w:rFonts w:ascii="Trebuchet MS" w:hAnsi="Trebuchet MS"/>
          <w:szCs w:val="22"/>
        </w:rPr>
      </w:r>
    </w:p>
    <w:p w14:paraId="4791932C" w14:textId="77777777">
      <w:pPr>
        <w:pStyle w:val="1025"/>
        <w:numPr>
          <w:ilvl w:val="0"/>
          <w:numId w:val="0"/>
        </w:numPr>
        <w:pBdr/>
        <w:spacing w:after="0"/>
        <w:ind w:right="140" w:left="567"/>
        <w:rPr>
          <w:rFonts w:ascii="Trebuchet MS" w:hAnsi="Trebuchet MS"/>
          <w:szCs w:val="22"/>
        </w:rPr>
      </w:pPr>
      <w:r>
        <w:rPr>
          <w:rFonts w:ascii="Trebuchet MS" w:hAnsi="Trebuchet MS"/>
          <w:szCs w:val="22"/>
        </w:rPr>
      </w:r>
      <w:r>
        <w:rPr>
          <w:rFonts w:ascii="Trebuchet MS" w:hAnsi="Trebuchet MS"/>
          <w:szCs w:val="22"/>
        </w:rPr>
      </w:r>
    </w:p>
    <w:p w14:paraId="36C7EBB5" w14:textId="77777777">
      <w:pPr>
        <w:pStyle w:val="1025"/>
        <w:numPr>
          <w:ilvl w:val="0"/>
          <w:numId w:val="0"/>
        </w:numPr>
        <w:pBdr/>
        <w:spacing w:after="0"/>
        <w:ind w:right="140" w:left="567"/>
        <w:rPr>
          <w:rFonts w:ascii="Trebuchet MS" w:hAnsi="Trebuchet MS"/>
          <w:szCs w:val="22"/>
        </w:rPr>
      </w:pPr>
      <w:r>
        <w:rPr>
          <w:rFonts w:ascii="Trebuchet MS" w:hAnsi="Trebuchet MS"/>
          <w:szCs w:val="22"/>
        </w:rPr>
        <w:t xml:space="preserve">Délégués des organisations syndicales :</w:t>
      </w:r>
      <w:r>
        <w:rPr>
          <w:rFonts w:ascii="Trebuchet MS" w:hAnsi="Trebuchet MS"/>
          <w:szCs w:val="22"/>
        </w:rPr>
      </w:r>
    </w:p>
    <w:p w14:paraId="2EAA47BC" w14:textId="77777777">
      <w:pPr>
        <w:pStyle w:val="1025"/>
        <w:numPr>
          <w:ilvl w:val="0"/>
          <w:numId w:val="0"/>
        </w:numPr>
        <w:pBdr/>
        <w:tabs>
          <w:tab w:val="right" w:leader="dot" w:pos="2268"/>
          <w:tab w:val="right" w:leader="dot" w:pos="5670"/>
        </w:tabs>
        <w:spacing w:after="0"/>
        <w:ind w:right="140" w:left="567"/>
        <w:rPr>
          <w:rFonts w:ascii="Trebuchet MS" w:hAnsi="Trebuchet MS"/>
          <w:szCs w:val="22"/>
        </w:rPr>
      </w:pPr>
      <w:r>
        <w:rPr>
          <w:rFonts w:ascii="Trebuchet MS" w:hAnsi="Trebuchet MS"/>
          <w:szCs w:val="22"/>
        </w:rPr>
        <w:t xml:space="preserve">Liste </w:t>
      </w:r>
      <w:r>
        <w:rPr>
          <w:rFonts w:ascii="Trebuchet MS" w:hAnsi="Trebuchet MS"/>
          <w:szCs w:val="22"/>
        </w:rPr>
        <w:tab/>
        <w:t xml:space="preserve"> : </w:t>
      </w:r>
      <w:r>
        <w:rPr>
          <w:rFonts w:ascii="Trebuchet MS" w:hAnsi="Trebuchet MS"/>
          <w:szCs w:val="22"/>
        </w:rPr>
        <w:tab/>
        <w:t xml:space="preserve"> ; Suppléant…</w:t>
      </w:r>
      <w:r>
        <w:rPr>
          <w:rFonts w:ascii="Trebuchet MS" w:hAnsi="Trebuchet MS"/>
          <w:szCs w:val="22"/>
        </w:rPr>
        <w:tab/>
      </w:r>
      <w:r>
        <w:rPr>
          <w:rFonts w:ascii="Trebuchet MS" w:hAnsi="Trebuchet MS"/>
          <w:szCs w:val="22"/>
        </w:rPr>
        <w:tab/>
        <w:t xml:space="preserve">…</w:t>
      </w:r>
      <w:r>
        <w:rPr>
          <w:rFonts w:ascii="Trebuchet MS" w:hAnsi="Trebuchet MS"/>
          <w:szCs w:val="22"/>
        </w:rPr>
      </w:r>
    </w:p>
    <w:p w14:paraId="558ECDFD" w14:textId="77777777">
      <w:pPr>
        <w:pStyle w:val="1025"/>
        <w:numPr>
          <w:ilvl w:val="0"/>
          <w:numId w:val="0"/>
        </w:numPr>
        <w:pBdr/>
        <w:tabs>
          <w:tab w:val="right" w:leader="dot" w:pos="2268"/>
          <w:tab w:val="right" w:leader="dot" w:pos="5670"/>
        </w:tabs>
        <w:spacing w:after="0"/>
        <w:ind w:right="140" w:left="567"/>
        <w:rPr>
          <w:rFonts w:ascii="Trebuchet MS" w:hAnsi="Trebuchet MS"/>
          <w:szCs w:val="22"/>
        </w:rPr>
      </w:pPr>
      <w:r>
        <w:rPr>
          <w:rFonts w:ascii="Trebuchet MS" w:hAnsi="Trebuchet MS"/>
          <w:szCs w:val="22"/>
        </w:rPr>
        <w:t xml:space="preserve">Liste</w:t>
      </w:r>
      <w:r>
        <w:rPr>
          <w:rFonts w:ascii="Trebuchet MS" w:hAnsi="Trebuchet MS"/>
          <w:szCs w:val="22"/>
        </w:rPr>
        <w:tab/>
        <w:t xml:space="preserve"> :</w:t>
      </w:r>
      <w:r>
        <w:rPr>
          <w:rFonts w:ascii="Trebuchet MS" w:hAnsi="Trebuchet MS"/>
          <w:szCs w:val="22"/>
        </w:rPr>
        <w:tab/>
        <w:t xml:space="preserve">; Suppléant…</w:t>
      </w:r>
      <w:r>
        <w:rPr>
          <w:rFonts w:ascii="Trebuchet MS" w:hAnsi="Trebuchet MS"/>
          <w:szCs w:val="22"/>
        </w:rPr>
        <w:tab/>
      </w:r>
      <w:r>
        <w:rPr>
          <w:rFonts w:ascii="Trebuchet MS" w:hAnsi="Trebuchet MS"/>
          <w:szCs w:val="22"/>
        </w:rPr>
        <w:tab/>
        <w:t xml:space="preserve">…</w:t>
      </w:r>
      <w:r>
        <w:rPr>
          <w:rFonts w:ascii="Trebuchet MS" w:hAnsi="Trebuchet MS"/>
          <w:szCs w:val="22"/>
        </w:rPr>
      </w:r>
    </w:p>
    <w:p w14:paraId="628142D1" w14:textId="77777777">
      <w:pPr>
        <w:pStyle w:val="1025"/>
        <w:numPr>
          <w:ilvl w:val="0"/>
          <w:numId w:val="0"/>
        </w:numPr>
        <w:pBdr/>
        <w:tabs>
          <w:tab w:val="right" w:leader="dot" w:pos="2268"/>
          <w:tab w:val="right" w:leader="dot" w:pos="5670"/>
        </w:tabs>
        <w:spacing w:after="0"/>
        <w:ind w:right="140" w:left="567"/>
        <w:rPr>
          <w:rFonts w:ascii="Trebuchet MS" w:hAnsi="Trebuchet MS"/>
          <w:szCs w:val="22"/>
        </w:rPr>
      </w:pPr>
      <w:r>
        <w:rPr>
          <w:rFonts w:ascii="Trebuchet MS" w:hAnsi="Trebuchet MS"/>
          <w:szCs w:val="22"/>
        </w:rPr>
        <w:t xml:space="preserve">Liste </w:t>
      </w:r>
      <w:r>
        <w:rPr>
          <w:rFonts w:ascii="Trebuchet MS" w:hAnsi="Trebuchet MS"/>
          <w:szCs w:val="22"/>
        </w:rPr>
        <w:tab/>
        <w:t xml:space="preserve"> :</w:t>
      </w:r>
      <w:r>
        <w:rPr>
          <w:rFonts w:ascii="Trebuchet MS" w:hAnsi="Trebuchet MS"/>
          <w:szCs w:val="22"/>
        </w:rPr>
        <w:tab/>
        <w:t xml:space="preserve">; Suppléant…</w:t>
      </w:r>
      <w:r>
        <w:rPr>
          <w:rFonts w:ascii="Trebuchet MS" w:hAnsi="Trebuchet MS"/>
          <w:szCs w:val="22"/>
        </w:rPr>
        <w:tab/>
      </w:r>
      <w:r>
        <w:rPr>
          <w:rFonts w:ascii="Trebuchet MS" w:hAnsi="Trebuchet MS"/>
          <w:szCs w:val="22"/>
        </w:rPr>
        <w:tab/>
        <w:t xml:space="preserve">…</w:t>
      </w:r>
      <w:r>
        <w:rPr>
          <w:rFonts w:ascii="Trebuchet MS" w:hAnsi="Trebuchet MS"/>
          <w:szCs w:val="22"/>
        </w:rPr>
      </w:r>
    </w:p>
    <w:p w14:paraId="13ED38F3" w14:textId="77777777">
      <w:pPr>
        <w:pStyle w:val="1025"/>
        <w:numPr>
          <w:ilvl w:val="0"/>
          <w:numId w:val="0"/>
        </w:numPr>
        <w:pBdr/>
        <w:tabs>
          <w:tab w:val="right" w:leader="dot" w:pos="2268"/>
          <w:tab w:val="right" w:leader="dot" w:pos="5670"/>
        </w:tabs>
        <w:spacing w:after="0"/>
        <w:ind w:right="140" w:left="567"/>
        <w:rPr>
          <w:rFonts w:ascii="Trebuchet MS" w:hAnsi="Trebuchet MS"/>
          <w:szCs w:val="22"/>
        </w:rPr>
      </w:pPr>
      <w:r>
        <w:rPr>
          <w:rFonts w:ascii="Trebuchet MS" w:hAnsi="Trebuchet MS"/>
          <w:szCs w:val="22"/>
        </w:rPr>
        <w:t xml:space="preserve">Liste</w:t>
      </w:r>
      <w:r>
        <w:rPr>
          <w:rFonts w:ascii="Trebuchet MS" w:hAnsi="Trebuchet MS"/>
          <w:szCs w:val="22"/>
        </w:rPr>
        <w:tab/>
        <w:t xml:space="preserve"> :</w:t>
      </w:r>
      <w:r>
        <w:rPr>
          <w:rFonts w:ascii="Trebuchet MS" w:hAnsi="Trebuchet MS"/>
          <w:szCs w:val="22"/>
        </w:rPr>
        <w:tab/>
        <w:t xml:space="preserve">; Suppléant…</w:t>
      </w:r>
      <w:r>
        <w:rPr>
          <w:rFonts w:ascii="Trebuchet MS" w:hAnsi="Trebuchet MS"/>
          <w:szCs w:val="22"/>
        </w:rPr>
        <w:tab/>
      </w:r>
      <w:r>
        <w:rPr>
          <w:rFonts w:ascii="Trebuchet MS" w:hAnsi="Trebuchet MS"/>
          <w:szCs w:val="22"/>
        </w:rPr>
        <w:tab/>
        <w:t xml:space="preserve">…</w:t>
      </w:r>
      <w:r>
        <w:rPr>
          <w:rFonts w:ascii="Trebuchet MS" w:hAnsi="Trebuchet MS"/>
          <w:szCs w:val="22"/>
        </w:rPr>
      </w:r>
    </w:p>
    <w:p w14:paraId="0EAE80C5" w14:textId="77777777">
      <w:pPr>
        <w:pStyle w:val="1025"/>
        <w:numPr>
          <w:ilvl w:val="0"/>
          <w:numId w:val="0"/>
        </w:numPr>
        <w:pBdr/>
        <w:tabs>
          <w:tab w:val="right" w:leader="dot" w:pos="2268"/>
          <w:tab w:val="right" w:leader="dot" w:pos="5670"/>
        </w:tabs>
        <w:spacing w:after="0"/>
        <w:ind w:right="140" w:left="567"/>
        <w:rPr>
          <w:rFonts w:ascii="Trebuchet MS" w:hAnsi="Trebuchet MS"/>
          <w:szCs w:val="22"/>
        </w:rPr>
      </w:pPr>
      <w:r>
        <w:rPr>
          <w:rFonts w:ascii="Trebuchet MS" w:hAnsi="Trebuchet MS"/>
          <w:szCs w:val="22"/>
        </w:rPr>
      </w:r>
      <w:r>
        <w:rPr>
          <w:rFonts w:ascii="Trebuchet MS" w:hAnsi="Trebuchet MS"/>
          <w:szCs w:val="22"/>
        </w:rPr>
      </w:r>
    </w:p>
    <w:p w14:paraId="578ECBC6" w14:textId="77777777">
      <w:pPr>
        <w:pStyle w:val="1025"/>
        <w:numPr>
          <w:ilvl w:val="0"/>
          <w:numId w:val="0"/>
        </w:numPr>
        <w:pBdr/>
        <w:spacing w:after="0"/>
        <w:ind w:right="140" w:left="567"/>
        <w:rPr>
          <w:rFonts w:ascii="Trebuchet MS" w:hAnsi="Trebuchet MS"/>
          <w:i/>
          <w:iCs/>
          <w:szCs w:val="22"/>
        </w:rPr>
      </w:pPr>
      <w:r>
        <w:rPr>
          <w:rFonts w:ascii="Trebuchet MS" w:hAnsi="Trebuchet MS"/>
          <w:b/>
          <w:szCs w:val="22"/>
          <w:u w:val="single"/>
        </w:rPr>
        <w:t xml:space="preserve">ARTICLE 3 :</w:t>
      </w:r>
      <w:r>
        <w:rPr>
          <w:rFonts w:ascii="Trebuchet MS" w:hAnsi="Trebuchet MS"/>
          <w:szCs w:val="22"/>
        </w:rPr>
        <w:t xml:space="preserve"> Le bureau de votre principal sera ouvert le </w:t>
      </w:r>
      <w:r>
        <w:rPr>
          <w:rFonts w:ascii="Trebuchet MS" w:hAnsi="Trebuchet MS"/>
          <w:szCs w:val="22"/>
        </w:rPr>
        <w:t xml:space="preserve">10 décembre 2026</w:t>
      </w:r>
      <w:r>
        <w:rPr>
          <w:rFonts w:ascii="Trebuchet MS" w:hAnsi="Trebuchet MS"/>
          <w:szCs w:val="22"/>
        </w:rPr>
        <w:t xml:space="preserve"> de</w:t>
      </w:r>
      <w:r>
        <w:rPr>
          <w:rFonts w:ascii="Trebuchet MS" w:hAnsi="Trebuchet MS"/>
          <w:szCs w:val="22"/>
        </w:rPr>
        <w:t xml:space="preserve"> ..</w:t>
      </w:r>
      <w:r>
        <w:rPr>
          <w:rFonts w:ascii="Trebuchet MS" w:hAnsi="Trebuchet MS"/>
          <w:szCs w:val="22"/>
        </w:rPr>
        <w:t xml:space="preserve"> </w:t>
      </w:r>
      <w:r>
        <w:rPr>
          <w:rFonts w:ascii="Trebuchet MS" w:hAnsi="Trebuchet MS"/>
          <w:szCs w:val="22"/>
        </w:rPr>
        <w:t xml:space="preserve">heures</w:t>
      </w:r>
      <w:r>
        <w:rPr>
          <w:rFonts w:ascii="Trebuchet MS" w:hAnsi="Trebuchet MS"/>
          <w:szCs w:val="22"/>
        </w:rPr>
        <w:t xml:space="preserve"> à</w:t>
      </w:r>
      <w:r>
        <w:rPr>
          <w:rFonts w:ascii="Trebuchet MS" w:hAnsi="Trebuchet MS"/>
          <w:szCs w:val="22"/>
        </w:rPr>
        <w:t xml:space="preserve">.</w:t>
      </w:r>
      <w:r>
        <w:rPr>
          <w:rFonts w:ascii="Trebuchet MS" w:hAnsi="Trebuchet MS"/>
          <w:szCs w:val="22"/>
        </w:rPr>
        <w:t xml:space="preserve">.. heures </w:t>
      </w:r>
      <w:r>
        <w:rPr>
          <w:rFonts w:ascii="Trebuchet MS" w:hAnsi="Trebuchet MS"/>
          <w:i/>
          <w:iCs/>
          <w:szCs w:val="22"/>
        </w:rPr>
        <w:t xml:space="preserve">(17 heures au plus tard).</w:t>
      </w:r>
      <w:r>
        <w:rPr>
          <w:rFonts w:ascii="Trebuchet MS" w:hAnsi="Trebuchet MS"/>
          <w:i/>
          <w:iCs/>
          <w:szCs w:val="22"/>
        </w:rPr>
      </w:r>
    </w:p>
    <w:p w14:paraId="1C2C4C57" w14:textId="77777777">
      <w:pPr>
        <w:pStyle w:val="1025"/>
        <w:numPr>
          <w:ilvl w:val="0"/>
          <w:numId w:val="0"/>
        </w:numPr>
        <w:pBdr/>
        <w:spacing w:after="0"/>
        <w:ind w:right="140" w:left="567"/>
        <w:rPr>
          <w:rFonts w:ascii="Trebuchet MS" w:hAnsi="Trebuchet MS"/>
          <w:i/>
          <w:iCs/>
          <w:szCs w:val="22"/>
        </w:rPr>
      </w:pPr>
      <w:r>
        <w:rPr>
          <w:rFonts w:ascii="Trebuchet MS" w:hAnsi="Trebuchet MS"/>
          <w:i/>
          <w:iCs/>
          <w:szCs w:val="22"/>
        </w:rPr>
      </w:r>
      <w:r>
        <w:rPr>
          <w:rFonts w:ascii="Trebuchet MS" w:hAnsi="Trebuchet MS"/>
          <w:i/>
          <w:iCs/>
          <w:szCs w:val="22"/>
        </w:rPr>
      </w:r>
    </w:p>
    <w:p w14:paraId="6A795E2D" w14:textId="77777777">
      <w:pPr>
        <w:pStyle w:val="1025"/>
        <w:numPr>
          <w:ilvl w:val="0"/>
          <w:numId w:val="0"/>
        </w:numPr>
        <w:pBdr/>
        <w:spacing w:after="0"/>
        <w:ind w:right="140" w:left="567"/>
        <w:rPr>
          <w:rFonts w:ascii="Trebuchet MS" w:hAnsi="Trebuchet MS"/>
          <w:szCs w:val="22"/>
        </w:rPr>
      </w:pPr>
      <w:r>
        <w:rPr>
          <w:rFonts w:ascii="Trebuchet MS" w:hAnsi="Trebuchet MS"/>
          <w:b/>
          <w:szCs w:val="22"/>
          <w:u w:val="single"/>
        </w:rPr>
        <w:t xml:space="preserve">ARTICLE </w:t>
      </w:r>
      <w:r>
        <w:rPr>
          <w:rFonts w:ascii="Trebuchet MS" w:hAnsi="Trebuchet MS"/>
          <w:b/>
          <w:szCs w:val="22"/>
          <w:u w:val="single"/>
        </w:rPr>
        <w:t xml:space="preserve">4  </w:t>
      </w:r>
      <w:r>
        <w:rPr>
          <w:rFonts w:ascii="Trebuchet MS" w:hAnsi="Trebuchet MS"/>
          <w:b/>
          <w:i/>
          <w:szCs w:val="22"/>
        </w:rPr>
        <w:t xml:space="preserve">(</w:t>
      </w:r>
      <w:r>
        <w:rPr>
          <w:rFonts w:ascii="Trebuchet MS" w:hAnsi="Trebuchet MS"/>
          <w:b/>
          <w:i/>
          <w:szCs w:val="22"/>
        </w:rPr>
        <w:t xml:space="preserve">éventuellement)</w:t>
      </w:r>
      <w:r>
        <w:rPr>
          <w:rFonts w:ascii="Trebuchet MS" w:hAnsi="Trebuchet MS"/>
          <w:szCs w:val="22"/>
        </w:rPr>
        <w:t xml:space="preserve"> Le bureau de vote secondaire, sera composé comme suit :</w:t>
      </w:r>
      <w:r>
        <w:rPr>
          <w:rFonts w:ascii="Trebuchet MS" w:hAnsi="Trebuchet MS"/>
          <w:szCs w:val="22"/>
        </w:rPr>
      </w:r>
    </w:p>
    <w:p w14:paraId="4D1EC382" w14:textId="77777777">
      <w:pPr>
        <w:pStyle w:val="1025"/>
        <w:numPr>
          <w:ilvl w:val="0"/>
          <w:numId w:val="0"/>
        </w:numPr>
        <w:pBdr/>
        <w:spacing w:after="0"/>
        <w:ind w:right="140" w:left="567"/>
        <w:rPr>
          <w:rFonts w:ascii="Trebuchet MS" w:hAnsi="Trebuchet MS"/>
          <w:szCs w:val="22"/>
        </w:rPr>
      </w:pPr>
      <w:r>
        <w:rPr>
          <w:rFonts w:ascii="Trebuchet MS" w:hAnsi="Trebuchet MS"/>
          <w:szCs w:val="22"/>
        </w:rPr>
      </w:r>
      <w:r>
        <w:rPr>
          <w:rFonts w:ascii="Trebuchet MS" w:hAnsi="Trebuchet MS"/>
          <w:szCs w:val="22"/>
        </w:rPr>
      </w:r>
    </w:p>
    <w:p w14:paraId="303F1FEE" w14:textId="77777777">
      <w:pPr>
        <w:pStyle w:val="1025"/>
        <w:numPr>
          <w:ilvl w:val="0"/>
          <w:numId w:val="0"/>
        </w:numPr>
        <w:pBdr/>
        <w:tabs>
          <w:tab w:val="right" w:leader="dot" w:pos="4536"/>
        </w:tabs>
        <w:spacing w:after="0"/>
        <w:ind w:right="140" w:left="567"/>
        <w:rPr>
          <w:rFonts w:ascii="Trebuchet MS" w:hAnsi="Trebuchet MS"/>
          <w:szCs w:val="22"/>
        </w:rPr>
      </w:pPr>
      <w:r>
        <w:rPr>
          <w:rFonts w:ascii="Trebuchet MS" w:hAnsi="Trebuchet MS"/>
          <w:szCs w:val="22"/>
        </w:rPr>
        <w:t xml:space="preserve">Président : </w:t>
      </w:r>
      <w:r>
        <w:rPr>
          <w:rFonts w:ascii="Trebuchet MS" w:hAnsi="Trebuchet MS"/>
          <w:szCs w:val="22"/>
        </w:rPr>
        <w:tab/>
        <w:t xml:space="preserve">suppléant</w:t>
      </w:r>
      <w:r>
        <w:rPr>
          <w:rFonts w:ascii="Trebuchet MS" w:hAnsi="Trebuchet MS"/>
          <w:szCs w:val="22"/>
        </w:rPr>
      </w:r>
    </w:p>
    <w:p w14:paraId="00B8AECD" w14:textId="77777777">
      <w:pPr>
        <w:pStyle w:val="1025"/>
        <w:numPr>
          <w:ilvl w:val="0"/>
          <w:numId w:val="0"/>
        </w:numPr>
        <w:pBdr/>
        <w:tabs>
          <w:tab w:val="right" w:leader="dot" w:pos="4536"/>
        </w:tabs>
        <w:spacing w:after="0"/>
        <w:ind w:right="140" w:left="567"/>
        <w:rPr>
          <w:rFonts w:ascii="Trebuchet MS" w:hAnsi="Trebuchet MS"/>
          <w:szCs w:val="22"/>
        </w:rPr>
      </w:pPr>
      <w:r>
        <w:rPr>
          <w:rFonts w:ascii="Trebuchet MS" w:hAnsi="Trebuchet MS"/>
          <w:szCs w:val="22"/>
        </w:rPr>
        <w:t xml:space="preserve">Secrétaire : </w:t>
      </w:r>
      <w:r>
        <w:rPr>
          <w:rFonts w:ascii="Trebuchet MS" w:hAnsi="Trebuchet MS"/>
          <w:szCs w:val="22"/>
        </w:rPr>
        <w:tab/>
        <w:t xml:space="preserve">suppléant</w:t>
      </w:r>
      <w:r>
        <w:rPr>
          <w:rFonts w:ascii="Trebuchet MS" w:hAnsi="Trebuchet MS"/>
          <w:szCs w:val="22"/>
        </w:rPr>
      </w:r>
    </w:p>
    <w:p w14:paraId="4816B0EF" w14:textId="77777777">
      <w:pPr>
        <w:pStyle w:val="1025"/>
        <w:numPr>
          <w:ilvl w:val="0"/>
          <w:numId w:val="0"/>
        </w:numPr>
        <w:pBdr/>
        <w:spacing w:after="0"/>
        <w:ind w:right="140" w:left="567"/>
        <w:rPr>
          <w:rFonts w:ascii="Trebuchet MS" w:hAnsi="Trebuchet MS"/>
          <w:szCs w:val="22"/>
        </w:rPr>
      </w:pPr>
      <w:r>
        <w:rPr>
          <w:rFonts w:ascii="Trebuchet MS" w:hAnsi="Trebuchet MS"/>
          <w:szCs w:val="22"/>
        </w:rPr>
      </w:r>
      <w:r>
        <w:rPr>
          <w:rFonts w:ascii="Trebuchet MS" w:hAnsi="Trebuchet MS"/>
          <w:szCs w:val="22"/>
        </w:rPr>
      </w:r>
    </w:p>
    <w:p w14:paraId="298E9F16" w14:textId="77777777">
      <w:pPr>
        <w:pStyle w:val="1025"/>
        <w:numPr>
          <w:ilvl w:val="0"/>
          <w:numId w:val="0"/>
        </w:numPr>
        <w:pBdr/>
        <w:spacing w:after="0"/>
        <w:ind w:right="140" w:left="567"/>
        <w:rPr>
          <w:rFonts w:ascii="Trebuchet MS" w:hAnsi="Trebuchet MS"/>
          <w:szCs w:val="22"/>
        </w:rPr>
      </w:pPr>
      <w:r>
        <w:rPr>
          <w:rFonts w:ascii="Trebuchet MS" w:hAnsi="Trebuchet MS"/>
          <w:szCs w:val="22"/>
        </w:rPr>
      </w:r>
      <w:r>
        <w:rPr>
          <w:rFonts w:ascii="Trebuchet MS" w:hAnsi="Trebuchet MS"/>
          <w:szCs w:val="22"/>
        </w:rPr>
      </w:r>
    </w:p>
    <w:p w14:paraId="5F79E143" w14:textId="77777777">
      <w:pPr>
        <w:pStyle w:val="1025"/>
        <w:numPr>
          <w:ilvl w:val="0"/>
          <w:numId w:val="0"/>
        </w:numPr>
        <w:pBdr/>
        <w:spacing w:after="0"/>
        <w:ind w:right="140" w:left="567"/>
        <w:rPr>
          <w:rFonts w:ascii="Trebuchet MS" w:hAnsi="Trebuchet MS"/>
          <w:szCs w:val="22"/>
        </w:rPr>
      </w:pPr>
      <w:r>
        <w:rPr>
          <w:rFonts w:ascii="Trebuchet MS" w:hAnsi="Trebuchet MS"/>
          <w:szCs w:val="22"/>
        </w:rPr>
      </w:r>
      <w:r>
        <w:rPr>
          <w:rFonts w:ascii="Trebuchet MS" w:hAnsi="Trebuchet MS"/>
          <w:szCs w:val="22"/>
        </w:rPr>
      </w:r>
    </w:p>
    <w:p w14:paraId="61C3B21C" w14:textId="77777777">
      <w:pPr>
        <w:pStyle w:val="1025"/>
        <w:numPr>
          <w:ilvl w:val="0"/>
          <w:numId w:val="0"/>
        </w:numPr>
        <w:pBdr/>
        <w:spacing w:after="0"/>
        <w:ind w:right="140" w:left="567"/>
        <w:rPr>
          <w:rFonts w:ascii="Trebuchet MS" w:hAnsi="Trebuchet MS"/>
          <w:szCs w:val="22"/>
        </w:rPr>
      </w:pPr>
      <w:r>
        <w:rPr>
          <w:rFonts w:ascii="Trebuchet MS" w:hAnsi="Trebuchet MS"/>
          <w:szCs w:val="22"/>
        </w:rPr>
      </w:r>
      <w:r>
        <w:rPr>
          <w:rFonts w:ascii="Trebuchet MS" w:hAnsi="Trebuchet MS"/>
          <w:szCs w:val="22"/>
        </w:rPr>
      </w:r>
    </w:p>
    <w:p w14:paraId="2B94D628" w14:textId="77777777">
      <w:pPr>
        <w:pStyle w:val="1025"/>
        <w:numPr>
          <w:ilvl w:val="0"/>
          <w:numId w:val="0"/>
        </w:numPr>
        <w:pBdr/>
        <w:spacing w:after="0"/>
        <w:ind w:right="140" w:left="567"/>
        <w:rPr>
          <w:rFonts w:ascii="Trebuchet MS" w:hAnsi="Trebuchet MS"/>
          <w:szCs w:val="22"/>
        </w:rPr>
      </w:pPr>
      <w:r>
        <w:rPr>
          <w:rFonts w:ascii="Trebuchet MS" w:hAnsi="Trebuchet MS"/>
          <w:szCs w:val="22"/>
        </w:rPr>
        <w:t xml:space="preserve">Délégués des organisations syndicales :</w:t>
      </w:r>
      <w:r>
        <w:rPr>
          <w:rFonts w:ascii="Trebuchet MS" w:hAnsi="Trebuchet MS"/>
          <w:szCs w:val="22"/>
        </w:rPr>
      </w:r>
    </w:p>
    <w:p w14:paraId="07E88B49" w14:textId="77777777">
      <w:pPr>
        <w:pStyle w:val="1025"/>
        <w:numPr>
          <w:ilvl w:val="0"/>
          <w:numId w:val="0"/>
        </w:numPr>
        <w:pBdr/>
        <w:tabs>
          <w:tab w:val="right" w:leader="dot" w:pos="2268"/>
          <w:tab w:val="right" w:leader="dot" w:pos="5670"/>
        </w:tabs>
        <w:spacing w:after="0"/>
        <w:ind w:right="140" w:left="567"/>
        <w:rPr>
          <w:rFonts w:ascii="Trebuchet MS" w:hAnsi="Trebuchet MS"/>
          <w:szCs w:val="22"/>
        </w:rPr>
      </w:pPr>
      <w:r>
        <w:rPr>
          <w:rFonts w:ascii="Trebuchet MS" w:hAnsi="Trebuchet MS"/>
          <w:szCs w:val="22"/>
        </w:rPr>
        <w:t xml:space="preserve">Liste </w:t>
      </w:r>
      <w:r>
        <w:rPr>
          <w:rFonts w:ascii="Trebuchet MS" w:hAnsi="Trebuchet MS"/>
          <w:szCs w:val="22"/>
        </w:rPr>
        <w:tab/>
        <w:t xml:space="preserve"> : </w:t>
      </w:r>
      <w:r>
        <w:rPr>
          <w:rFonts w:ascii="Trebuchet MS" w:hAnsi="Trebuchet MS"/>
          <w:szCs w:val="22"/>
        </w:rPr>
        <w:tab/>
        <w:t xml:space="preserve"> ; Suppléant…</w:t>
      </w:r>
      <w:r>
        <w:rPr>
          <w:rFonts w:ascii="Trebuchet MS" w:hAnsi="Trebuchet MS"/>
          <w:szCs w:val="22"/>
        </w:rPr>
        <w:tab/>
      </w:r>
      <w:r>
        <w:rPr>
          <w:rFonts w:ascii="Trebuchet MS" w:hAnsi="Trebuchet MS"/>
          <w:szCs w:val="22"/>
        </w:rPr>
        <w:tab/>
        <w:t xml:space="preserve">…</w:t>
      </w:r>
      <w:r>
        <w:rPr>
          <w:rFonts w:ascii="Trebuchet MS" w:hAnsi="Trebuchet MS"/>
          <w:szCs w:val="22"/>
        </w:rPr>
      </w:r>
    </w:p>
    <w:p w14:paraId="7F341F52" w14:textId="77777777">
      <w:pPr>
        <w:pStyle w:val="1025"/>
        <w:numPr>
          <w:ilvl w:val="0"/>
          <w:numId w:val="0"/>
        </w:numPr>
        <w:pBdr/>
        <w:tabs>
          <w:tab w:val="right" w:leader="dot" w:pos="2268"/>
          <w:tab w:val="right" w:leader="dot" w:pos="5670"/>
        </w:tabs>
        <w:spacing w:after="0"/>
        <w:ind w:right="140" w:left="567"/>
        <w:rPr>
          <w:rFonts w:ascii="Trebuchet MS" w:hAnsi="Trebuchet MS"/>
          <w:szCs w:val="22"/>
        </w:rPr>
      </w:pPr>
      <w:r>
        <w:rPr>
          <w:rFonts w:ascii="Trebuchet MS" w:hAnsi="Trebuchet MS"/>
          <w:szCs w:val="22"/>
        </w:rPr>
        <w:t xml:space="preserve">Liste</w:t>
      </w:r>
      <w:r>
        <w:rPr>
          <w:rFonts w:ascii="Trebuchet MS" w:hAnsi="Trebuchet MS"/>
          <w:szCs w:val="22"/>
        </w:rPr>
        <w:tab/>
        <w:t xml:space="preserve"> :</w:t>
      </w:r>
      <w:r>
        <w:rPr>
          <w:rFonts w:ascii="Trebuchet MS" w:hAnsi="Trebuchet MS"/>
          <w:szCs w:val="22"/>
        </w:rPr>
        <w:tab/>
        <w:t xml:space="preserve">; Suppléant…</w:t>
      </w:r>
      <w:r>
        <w:rPr>
          <w:rFonts w:ascii="Trebuchet MS" w:hAnsi="Trebuchet MS"/>
          <w:szCs w:val="22"/>
        </w:rPr>
        <w:tab/>
      </w:r>
      <w:r>
        <w:rPr>
          <w:rFonts w:ascii="Trebuchet MS" w:hAnsi="Trebuchet MS"/>
          <w:szCs w:val="22"/>
        </w:rPr>
        <w:tab/>
        <w:t xml:space="preserve">…</w:t>
      </w:r>
      <w:r>
        <w:rPr>
          <w:rFonts w:ascii="Trebuchet MS" w:hAnsi="Trebuchet MS"/>
          <w:szCs w:val="22"/>
        </w:rPr>
      </w:r>
    </w:p>
    <w:p w14:paraId="0DA288A6" w14:textId="77777777">
      <w:pPr>
        <w:pStyle w:val="1025"/>
        <w:numPr>
          <w:ilvl w:val="0"/>
          <w:numId w:val="0"/>
        </w:numPr>
        <w:pBdr/>
        <w:tabs>
          <w:tab w:val="right" w:leader="dot" w:pos="2268"/>
          <w:tab w:val="right" w:leader="dot" w:pos="5670"/>
        </w:tabs>
        <w:spacing w:after="0"/>
        <w:ind w:right="140" w:left="567"/>
        <w:rPr>
          <w:rFonts w:ascii="Trebuchet MS" w:hAnsi="Trebuchet MS"/>
          <w:szCs w:val="22"/>
        </w:rPr>
      </w:pPr>
      <w:r>
        <w:rPr>
          <w:rFonts w:ascii="Trebuchet MS" w:hAnsi="Trebuchet MS"/>
          <w:szCs w:val="22"/>
        </w:rPr>
        <w:t xml:space="preserve">Liste </w:t>
      </w:r>
      <w:r>
        <w:rPr>
          <w:rFonts w:ascii="Trebuchet MS" w:hAnsi="Trebuchet MS"/>
          <w:szCs w:val="22"/>
        </w:rPr>
        <w:tab/>
        <w:t xml:space="preserve"> :</w:t>
      </w:r>
      <w:r>
        <w:rPr>
          <w:rFonts w:ascii="Trebuchet MS" w:hAnsi="Trebuchet MS"/>
          <w:szCs w:val="22"/>
        </w:rPr>
        <w:tab/>
        <w:t xml:space="preserve">; Suppléant…</w:t>
      </w:r>
      <w:r>
        <w:rPr>
          <w:rFonts w:ascii="Trebuchet MS" w:hAnsi="Trebuchet MS"/>
          <w:szCs w:val="22"/>
        </w:rPr>
        <w:tab/>
      </w:r>
      <w:r>
        <w:rPr>
          <w:rFonts w:ascii="Trebuchet MS" w:hAnsi="Trebuchet MS"/>
          <w:szCs w:val="22"/>
        </w:rPr>
        <w:tab/>
        <w:t xml:space="preserve">…</w:t>
      </w:r>
      <w:r>
        <w:rPr>
          <w:rFonts w:ascii="Trebuchet MS" w:hAnsi="Trebuchet MS"/>
          <w:szCs w:val="22"/>
        </w:rPr>
      </w:r>
    </w:p>
    <w:p w14:paraId="2F610586" w14:textId="77777777">
      <w:pPr>
        <w:pStyle w:val="1025"/>
        <w:numPr>
          <w:ilvl w:val="0"/>
          <w:numId w:val="0"/>
        </w:numPr>
        <w:pBdr/>
        <w:tabs>
          <w:tab w:val="right" w:leader="dot" w:pos="2268"/>
          <w:tab w:val="right" w:leader="dot" w:pos="5670"/>
        </w:tabs>
        <w:spacing w:after="0"/>
        <w:ind w:right="140" w:left="567"/>
        <w:rPr>
          <w:rFonts w:ascii="Trebuchet MS" w:hAnsi="Trebuchet MS"/>
          <w:szCs w:val="22"/>
        </w:rPr>
      </w:pPr>
      <w:r>
        <w:rPr>
          <w:rFonts w:ascii="Trebuchet MS" w:hAnsi="Trebuchet MS"/>
          <w:szCs w:val="22"/>
        </w:rPr>
        <w:t xml:space="preserve">Liste</w:t>
      </w:r>
      <w:r>
        <w:rPr>
          <w:rFonts w:ascii="Trebuchet MS" w:hAnsi="Trebuchet MS"/>
          <w:szCs w:val="22"/>
        </w:rPr>
        <w:tab/>
        <w:t xml:space="preserve"> :</w:t>
      </w:r>
      <w:r>
        <w:rPr>
          <w:rFonts w:ascii="Trebuchet MS" w:hAnsi="Trebuchet MS"/>
          <w:szCs w:val="22"/>
        </w:rPr>
        <w:tab/>
        <w:t xml:space="preserve">; Suppléant…</w:t>
      </w:r>
      <w:r>
        <w:rPr>
          <w:rFonts w:ascii="Trebuchet MS" w:hAnsi="Trebuchet MS"/>
          <w:szCs w:val="22"/>
        </w:rPr>
        <w:tab/>
      </w:r>
      <w:r>
        <w:rPr>
          <w:rFonts w:ascii="Trebuchet MS" w:hAnsi="Trebuchet MS"/>
          <w:szCs w:val="22"/>
        </w:rPr>
        <w:tab/>
        <w:t xml:space="preserve">…</w:t>
      </w:r>
      <w:r>
        <w:rPr>
          <w:rFonts w:ascii="Trebuchet MS" w:hAnsi="Trebuchet MS"/>
          <w:szCs w:val="22"/>
        </w:rPr>
      </w:r>
    </w:p>
    <w:p w14:paraId="381DA884" w14:textId="77777777">
      <w:pPr>
        <w:pStyle w:val="1025"/>
        <w:numPr>
          <w:ilvl w:val="0"/>
          <w:numId w:val="0"/>
        </w:numPr>
        <w:pBdr/>
        <w:tabs>
          <w:tab w:val="right" w:leader="dot" w:pos="2268"/>
          <w:tab w:val="right" w:leader="dot" w:pos="5670"/>
        </w:tabs>
        <w:spacing w:after="0"/>
        <w:ind w:right="140" w:left="567"/>
        <w:rPr>
          <w:rFonts w:ascii="Trebuchet MS" w:hAnsi="Trebuchet MS"/>
          <w:szCs w:val="22"/>
        </w:rPr>
      </w:pPr>
      <w:r>
        <w:rPr>
          <w:rFonts w:ascii="Trebuchet MS" w:hAnsi="Trebuchet MS"/>
          <w:szCs w:val="22"/>
        </w:rPr>
      </w:r>
      <w:r>
        <w:rPr>
          <w:rFonts w:ascii="Trebuchet MS" w:hAnsi="Trebuchet MS"/>
          <w:szCs w:val="22"/>
        </w:rPr>
      </w:r>
    </w:p>
    <w:p w14:paraId="64D6AAB0" w14:textId="77777777">
      <w:pPr>
        <w:pStyle w:val="1025"/>
        <w:numPr>
          <w:ilvl w:val="0"/>
          <w:numId w:val="0"/>
        </w:numPr>
        <w:pBdr/>
        <w:spacing w:after="0"/>
        <w:ind w:right="140" w:left="567"/>
        <w:rPr>
          <w:rFonts w:ascii="Trebuchet MS" w:hAnsi="Trebuchet MS"/>
          <w:szCs w:val="22"/>
        </w:rPr>
      </w:pPr>
      <w:r>
        <w:rPr>
          <w:rFonts w:ascii="Trebuchet MS" w:hAnsi="Trebuchet MS"/>
          <w:b/>
          <w:szCs w:val="22"/>
          <w:u w:val="single"/>
        </w:rPr>
        <w:t xml:space="preserve">ARTICLE 5 </w:t>
      </w:r>
      <w:r>
        <w:rPr>
          <w:rFonts w:ascii="Trebuchet MS" w:hAnsi="Trebuchet MS"/>
          <w:b/>
          <w:i/>
          <w:szCs w:val="22"/>
        </w:rPr>
        <w:t xml:space="preserve">(éventuellement)</w:t>
      </w:r>
      <w:r>
        <w:rPr>
          <w:rFonts w:ascii="Trebuchet MS" w:hAnsi="Trebuchet MS"/>
          <w:szCs w:val="22"/>
        </w:rPr>
        <w:t xml:space="preserve"> Le bureau de vote secondaire sera ouvert le </w:t>
      </w:r>
      <w:r>
        <w:rPr>
          <w:rFonts w:ascii="Trebuchet MS" w:hAnsi="Trebuchet MS"/>
          <w:szCs w:val="22"/>
        </w:rPr>
        <w:t xml:space="preserve">10 décembre 2026</w:t>
      </w:r>
      <w:r>
        <w:rPr>
          <w:rFonts w:ascii="Trebuchet MS" w:hAnsi="Trebuchet MS"/>
          <w:szCs w:val="22"/>
        </w:rPr>
        <w:t xml:space="preserve"> de</w:t>
      </w:r>
      <w:r>
        <w:rPr>
          <w:rFonts w:ascii="Trebuchet MS" w:hAnsi="Trebuchet MS"/>
          <w:szCs w:val="22"/>
        </w:rPr>
        <w:t xml:space="preserve"> ..</w:t>
      </w:r>
      <w:r>
        <w:rPr>
          <w:rFonts w:ascii="Trebuchet MS" w:hAnsi="Trebuchet MS"/>
          <w:szCs w:val="22"/>
        </w:rPr>
        <w:t xml:space="preserve"> </w:t>
      </w:r>
      <w:r>
        <w:rPr>
          <w:rFonts w:ascii="Trebuchet MS" w:hAnsi="Trebuchet MS"/>
          <w:szCs w:val="22"/>
        </w:rPr>
        <w:t xml:space="preserve">heures</w:t>
      </w:r>
      <w:r>
        <w:rPr>
          <w:rFonts w:ascii="Trebuchet MS" w:hAnsi="Trebuchet MS"/>
          <w:szCs w:val="22"/>
        </w:rPr>
        <w:t xml:space="preserve"> à .. </w:t>
      </w:r>
      <w:r>
        <w:rPr>
          <w:rFonts w:ascii="Trebuchet MS" w:hAnsi="Trebuchet MS"/>
          <w:szCs w:val="22"/>
        </w:rPr>
        <w:t xml:space="preserve">heures</w:t>
      </w:r>
      <w:r>
        <w:rPr>
          <w:rFonts w:ascii="Trebuchet MS" w:hAnsi="Trebuchet MS"/>
          <w:szCs w:val="22"/>
        </w:rPr>
        <w:t xml:space="preserve">.</w:t>
      </w:r>
      <w:r>
        <w:rPr>
          <w:rFonts w:ascii="Trebuchet MS" w:hAnsi="Trebuchet MS"/>
          <w:szCs w:val="22"/>
        </w:rPr>
      </w:r>
    </w:p>
    <w:p w14:paraId="1A5F20DE" w14:textId="77777777">
      <w:pPr>
        <w:pStyle w:val="1025"/>
        <w:numPr>
          <w:ilvl w:val="0"/>
          <w:numId w:val="0"/>
        </w:numPr>
        <w:pBdr/>
        <w:spacing w:after="0"/>
        <w:ind w:right="140" w:left="567"/>
        <w:rPr>
          <w:rFonts w:ascii="Trebuchet MS" w:hAnsi="Trebuchet MS"/>
          <w:szCs w:val="22"/>
        </w:rPr>
      </w:pPr>
      <w:r>
        <w:rPr>
          <w:rFonts w:ascii="Trebuchet MS" w:hAnsi="Trebuchet MS"/>
          <w:szCs w:val="22"/>
        </w:rPr>
      </w:r>
      <w:r>
        <w:rPr>
          <w:rFonts w:ascii="Trebuchet MS" w:hAnsi="Trebuchet MS"/>
          <w:szCs w:val="22"/>
        </w:rPr>
      </w:r>
    </w:p>
    <w:p w14:paraId="4E7CB2F3" w14:textId="77777777">
      <w:pPr>
        <w:pStyle w:val="1025"/>
        <w:numPr>
          <w:ilvl w:val="0"/>
          <w:numId w:val="0"/>
        </w:numPr>
        <w:pBdr/>
        <w:spacing w:after="0"/>
        <w:ind w:right="140" w:left="567"/>
        <w:rPr>
          <w:rFonts w:ascii="Trebuchet MS" w:hAnsi="Trebuchet MS"/>
          <w:szCs w:val="22"/>
        </w:rPr>
      </w:pPr>
      <w:r>
        <w:rPr>
          <w:rFonts w:ascii="Trebuchet MS" w:hAnsi="Trebuchet MS"/>
          <w:b/>
          <w:szCs w:val="22"/>
          <w:u w:val="single"/>
        </w:rPr>
        <w:t xml:space="preserve">ARTICLE 6 :</w:t>
      </w:r>
      <w:r>
        <w:rPr>
          <w:rFonts w:ascii="Trebuchet MS" w:hAnsi="Trebuchet MS"/>
          <w:szCs w:val="22"/>
        </w:rPr>
        <w:t xml:space="preserve">  Le vote a lieu en personne, mais certains électeurs peuvent être admis à voter par correspondance dans les conditions prévues par les textes en vigueur.</w:t>
      </w:r>
      <w:r>
        <w:rPr>
          <w:rFonts w:ascii="Trebuchet MS" w:hAnsi="Trebuchet MS"/>
          <w:szCs w:val="22"/>
        </w:rPr>
      </w:r>
    </w:p>
    <w:p w14:paraId="20E9E700" w14:textId="77777777">
      <w:pPr>
        <w:pStyle w:val="1025"/>
        <w:numPr>
          <w:ilvl w:val="0"/>
          <w:numId w:val="0"/>
        </w:numPr>
        <w:pBdr/>
        <w:spacing w:after="0"/>
        <w:ind w:right="140" w:left="567"/>
        <w:rPr>
          <w:rFonts w:ascii="Trebuchet MS" w:hAnsi="Trebuchet MS"/>
          <w:szCs w:val="22"/>
        </w:rPr>
      </w:pPr>
      <w:r>
        <w:rPr>
          <w:rFonts w:ascii="Trebuchet MS" w:hAnsi="Trebuchet MS"/>
          <w:szCs w:val="22"/>
        </w:rPr>
      </w:r>
      <w:r>
        <w:rPr>
          <w:rFonts w:ascii="Trebuchet MS" w:hAnsi="Trebuchet MS"/>
          <w:szCs w:val="22"/>
        </w:rPr>
      </w:r>
    </w:p>
    <w:p w14:paraId="484FB2DB" w14:textId="77777777">
      <w:pPr>
        <w:pStyle w:val="1025"/>
        <w:numPr>
          <w:ilvl w:val="0"/>
          <w:numId w:val="0"/>
        </w:numPr>
        <w:pBdr/>
        <w:spacing w:after="0"/>
        <w:ind w:right="140" w:left="567"/>
        <w:rPr>
          <w:rFonts w:ascii="Trebuchet MS" w:hAnsi="Trebuchet MS"/>
          <w:szCs w:val="22"/>
        </w:rPr>
      </w:pPr>
      <w:r>
        <w:rPr>
          <w:rFonts w:ascii="Trebuchet MS" w:hAnsi="Trebuchet MS"/>
          <w:b/>
          <w:szCs w:val="22"/>
          <w:u w:val="single"/>
        </w:rPr>
        <w:t xml:space="preserve">ARTICLE 7 : </w:t>
      </w:r>
      <w:r>
        <w:rPr>
          <w:rFonts w:ascii="Trebuchet MS" w:hAnsi="Trebuchet MS"/>
          <w:szCs w:val="22"/>
        </w:rPr>
        <w:tab/>
        <w:t xml:space="preserve">M……… le Directeur Général des Services (ou le secrétaire de mairie) est </w:t>
      </w:r>
      <w:r>
        <w:rPr>
          <w:rFonts w:ascii="Trebuchet MS" w:hAnsi="Trebuchet MS"/>
          <w:szCs w:val="22"/>
        </w:rPr>
        <w:tab/>
        <w:t xml:space="preserve">chargé(e) de l’exécution du présent arrêté qui sera : </w:t>
      </w:r>
      <w:r>
        <w:rPr>
          <w:rFonts w:ascii="Trebuchet MS" w:hAnsi="Trebuchet MS"/>
          <w:szCs w:val="22"/>
        </w:rPr>
      </w:r>
    </w:p>
    <w:p w14:paraId="348D5CD1" w14:textId="77777777">
      <w:pPr>
        <w:pStyle w:val="1025"/>
        <w:numPr>
          <w:ilvl w:val="0"/>
          <w:numId w:val="0"/>
        </w:numPr>
        <w:pBdr/>
        <w:spacing/>
        <w:ind w:right="140" w:left="567"/>
        <w:rPr>
          <w:rFonts w:ascii="Trebuchet MS" w:hAnsi="Trebuchet MS"/>
          <w:szCs w:val="22"/>
        </w:rPr>
      </w:pPr>
      <w:r>
        <w:rPr>
          <w:rFonts w:ascii="Trebuchet MS" w:hAnsi="Trebuchet MS"/>
          <w:szCs w:val="22"/>
        </w:rPr>
      </w:r>
      <w:r>
        <w:rPr>
          <w:rFonts w:ascii="Trebuchet MS" w:hAnsi="Trebuchet MS"/>
          <w:szCs w:val="22"/>
        </w:rPr>
      </w:r>
    </w:p>
    <w:p w14:paraId="2E2E8EED" w14:textId="77777777">
      <w:pPr>
        <w:pBdr/>
        <w:spacing/>
        <w:ind w:right="140" w:left="567"/>
        <w:jc w:val="both"/>
        <w:rPr>
          <w:rFonts w:cs="Arial"/>
          <w:b/>
        </w:rPr>
      </w:pPr>
      <w:r>
        <w:rPr>
          <w:rFonts w:cs="Arial"/>
          <w:b/>
        </w:rPr>
        <w:t xml:space="preserve">Le Président,</w:t>
      </w:r>
      <w:r>
        <w:rPr>
          <w:rFonts w:cs="Arial"/>
          <w:b/>
        </w:rPr>
      </w:r>
    </w:p>
    <w:p w14:paraId="4B2DDB23" w14:textId="77777777">
      <w:pPr>
        <w:pBdr/>
        <w:spacing/>
        <w:ind w:right="140" w:left="567"/>
        <w:jc w:val="both"/>
        <w:rPr>
          <w:rFonts w:cs="Arial"/>
          <w:b/>
        </w:rPr>
      </w:pPr>
      <w:r>
        <w:rPr>
          <w:rFonts w:cs="Arial"/>
          <w:b/>
        </w:rPr>
        <w:t xml:space="preserve">Nom, Prénom, Qualité</w:t>
      </w:r>
      <w:r>
        <w:rPr>
          <w:rFonts w:cs="Arial"/>
          <w:b/>
        </w:rPr>
      </w:r>
    </w:p>
    <w:p w14:paraId="393C9AAB" w14:textId="77777777">
      <w:pPr>
        <w:pStyle w:val="1025"/>
        <w:numPr>
          <w:ilvl w:val="0"/>
          <w:numId w:val="0"/>
        </w:numPr>
        <w:pBdr/>
        <w:spacing/>
        <w:ind w:right="140" w:left="567"/>
        <w:rPr>
          <w:rFonts w:ascii="Trebuchet MS" w:hAnsi="Trebuchet MS"/>
          <w:szCs w:val="22"/>
        </w:rPr>
      </w:pPr>
      <w:r>
        <w:rPr>
          <w:rFonts w:ascii="Trebuchet MS" w:hAnsi="Trebuchet MS"/>
          <w:szCs w:val="22"/>
        </w:rPr>
      </w:r>
      <w:r>
        <w:rPr>
          <w:rFonts w:ascii="Trebuchet MS" w:hAnsi="Trebuchet MS"/>
          <w:szCs w:val="22"/>
        </w:rPr>
      </w:r>
    </w:p>
    <w:p w14:paraId="65065A80" w14:textId="77777777">
      <w:pPr>
        <w:pStyle w:val="1023"/>
        <w:pBdr/>
        <w:spacing/>
        <w:ind w:right="140" w:left="567"/>
        <w:rPr>
          <w:rFonts w:ascii="Trebuchet MS" w:hAnsi="Trebuchet MS"/>
          <w:szCs w:val="22"/>
        </w:rPr>
      </w:pPr>
      <w:r>
        <w:rPr>
          <w:rFonts w:ascii="Trebuchet MS" w:hAnsi="Trebuchet MS"/>
          <w:szCs w:val="22"/>
        </w:rPr>
        <w:t xml:space="preserve">affiché</w:t>
      </w:r>
      <w:r>
        <w:rPr>
          <w:rFonts w:ascii="Trebuchet MS" w:hAnsi="Trebuchet MS"/>
          <w:szCs w:val="22"/>
        </w:rPr>
        <w:t xml:space="preserve"> en mairie ;</w:t>
      </w:r>
      <w:r>
        <w:rPr>
          <w:rFonts w:ascii="Trebuchet MS" w:hAnsi="Trebuchet MS"/>
          <w:szCs w:val="22"/>
        </w:rPr>
      </w:r>
    </w:p>
    <w:p w14:paraId="3FCACC2C" w14:textId="77777777">
      <w:pPr>
        <w:pStyle w:val="1023"/>
        <w:pBdr/>
        <w:spacing/>
        <w:ind w:right="140" w:left="567"/>
        <w:rPr>
          <w:rFonts w:ascii="Trebuchet MS" w:hAnsi="Trebuchet MS"/>
          <w:szCs w:val="22"/>
        </w:rPr>
      </w:pPr>
      <w:r>
        <w:rPr>
          <w:rFonts w:ascii="Trebuchet MS" w:hAnsi="Trebuchet MS"/>
          <w:szCs w:val="22"/>
        </w:rPr>
        <w:t xml:space="preserve">transmis</w:t>
      </w:r>
      <w:r>
        <w:rPr>
          <w:rFonts w:ascii="Trebuchet MS" w:hAnsi="Trebuchet MS"/>
          <w:szCs w:val="22"/>
        </w:rPr>
        <w:t xml:space="preserve"> à Monsieur le Préfet … ;</w:t>
      </w:r>
      <w:r>
        <w:rPr>
          <w:rFonts w:ascii="Trebuchet MS" w:hAnsi="Trebuchet MS"/>
          <w:szCs w:val="22"/>
        </w:rPr>
      </w:r>
    </w:p>
    <w:p w14:paraId="62078E7F" w14:textId="77777777">
      <w:pPr>
        <w:pStyle w:val="1023"/>
        <w:pBdr/>
        <w:spacing/>
        <w:ind w:right="140" w:left="567"/>
        <w:rPr>
          <w:rFonts w:ascii="Trebuchet MS" w:hAnsi="Trebuchet MS"/>
          <w:szCs w:val="22"/>
        </w:rPr>
      </w:pPr>
      <w:r>
        <w:rPr>
          <w:rFonts w:ascii="Trebuchet MS" w:hAnsi="Trebuchet MS"/>
          <w:szCs w:val="22"/>
        </w:rPr>
        <w:t xml:space="preserve">transmis</w:t>
      </w:r>
      <w:r>
        <w:rPr>
          <w:rFonts w:ascii="Trebuchet MS" w:hAnsi="Trebuchet MS"/>
          <w:szCs w:val="22"/>
        </w:rPr>
        <w:t xml:space="preserve"> au délégué de chaque liste ;</w:t>
      </w:r>
      <w:r>
        <w:rPr>
          <w:rFonts w:ascii="Trebuchet MS" w:hAnsi="Trebuchet MS"/>
          <w:szCs w:val="22"/>
        </w:rPr>
      </w:r>
    </w:p>
    <w:p w14:paraId="56F28829" w14:textId="77777777">
      <w:pPr>
        <w:pStyle w:val="1023"/>
        <w:pBdr/>
        <w:spacing/>
        <w:ind w:right="140" w:left="567"/>
        <w:rPr>
          <w:rFonts w:ascii="Trebuchet MS" w:hAnsi="Trebuchet MS"/>
          <w:szCs w:val="22"/>
        </w:rPr>
      </w:pPr>
      <w:r>
        <w:rPr>
          <w:rFonts w:ascii="Trebuchet MS" w:hAnsi="Trebuchet MS"/>
          <w:szCs w:val="22"/>
        </w:rPr>
        <w:t xml:space="preserve">transmis</w:t>
      </w:r>
      <w:r>
        <w:rPr>
          <w:rFonts w:ascii="Trebuchet MS" w:hAnsi="Trebuchet MS"/>
          <w:szCs w:val="22"/>
        </w:rPr>
        <w:t xml:space="preserve"> au Centre de gestion de … ;</w:t>
      </w:r>
      <w:r>
        <w:rPr>
          <w:rFonts w:ascii="Trebuchet MS" w:hAnsi="Trebuchet MS"/>
          <w:szCs w:val="22"/>
        </w:rPr>
      </w:r>
    </w:p>
    <w:p w14:paraId="315E678F" w14:textId="77777777">
      <w:pPr>
        <w:pBdr/>
        <w:spacing/>
        <w:ind w:right="140" w:left="567"/>
        <w:jc w:val="both"/>
        <w:rPr/>
      </w:pPr>
      <w:r/>
      <w:r/>
    </w:p>
    <w:p w14:paraId="0DB7AA8D" w14:textId="77777777">
      <w:pPr>
        <w:pBdr/>
        <w:spacing/>
        <w:ind w:right="140" w:left="567"/>
        <w:jc w:val="both"/>
        <w:rPr/>
      </w:pPr>
      <w:r/>
      <w:r/>
    </w:p>
    <w:p w14:paraId="5A168F47" w14:textId="77777777">
      <w:pPr>
        <w:pStyle w:val="1014"/>
        <w:pBdr/>
        <w:spacing w:line="280" w:lineRule="exact"/>
        <w:ind w:right="140" w:left="567"/>
        <w:rPr/>
      </w:pPr>
      <w:r>
        <w:t xml:space="preserve">Le Maire ou Président informe que la présente décision peut faire l’objet d’un recours pour excès de pouvoir devant le Tribunal Administratif compétent dans un délai de deux mois à compter de l’affichage.</w:t>
      </w:r>
      <w:r/>
    </w:p>
    <w:p w14:paraId="2E838F81" w14:textId="77777777">
      <w:pPr>
        <w:pStyle w:val="1025"/>
        <w:numPr>
          <w:ilvl w:val="0"/>
          <w:numId w:val="0"/>
        </w:numPr>
        <w:pBdr/>
        <w:spacing w:after="0"/>
        <w:ind w:right="140" w:left="567"/>
        <w:rPr>
          <w:szCs w:val="22"/>
        </w:rPr>
      </w:pPr>
      <w:r>
        <w:rPr>
          <w:szCs w:val="22"/>
        </w:rPr>
      </w:r>
      <w:r>
        <w:rPr>
          <w:szCs w:val="22"/>
        </w:rPr>
      </w:r>
    </w:p>
    <w:p w14:paraId="0825133F" w14:textId="77777777">
      <w:pPr>
        <w:pStyle w:val="1025"/>
        <w:numPr>
          <w:ilvl w:val="0"/>
          <w:numId w:val="0"/>
        </w:numPr>
        <w:pBdr/>
        <w:spacing w:after="0"/>
        <w:ind w:right="140" w:left="567"/>
        <w:rPr>
          <w:szCs w:val="22"/>
        </w:rPr>
      </w:pPr>
      <w:r>
        <w:rPr>
          <w:szCs w:val="22"/>
        </w:rPr>
      </w:r>
      <w:r>
        <w:rPr>
          <w:szCs w:val="22"/>
        </w:rPr>
      </w:r>
    </w:p>
    <w:p w14:paraId="11600107" w14:textId="77777777">
      <w:pPr>
        <w:pStyle w:val="1025"/>
        <w:numPr>
          <w:ilvl w:val="0"/>
          <w:numId w:val="0"/>
        </w:numPr>
        <w:pBdr/>
        <w:spacing w:after="0"/>
        <w:ind w:right="140" w:left="567"/>
        <w:rPr>
          <w:szCs w:val="22"/>
        </w:rPr>
      </w:pPr>
      <w:r>
        <w:rPr>
          <w:szCs w:val="22"/>
        </w:rPr>
      </w:r>
      <w:r>
        <w:rPr>
          <w:szCs w:val="22"/>
        </w:rPr>
      </w:r>
    </w:p>
    <w:p w14:paraId="2B14124E" w14:textId="77777777">
      <w:pPr>
        <w:pStyle w:val="1025"/>
        <w:numPr>
          <w:ilvl w:val="0"/>
          <w:numId w:val="0"/>
        </w:numPr>
        <w:pBdr/>
        <w:spacing w:after="0"/>
        <w:ind w:right="140" w:left="567"/>
        <w:rPr>
          <w:szCs w:val="22"/>
        </w:rPr>
      </w:pPr>
      <w:r>
        <w:rPr>
          <w:szCs w:val="22"/>
        </w:rPr>
      </w:r>
      <w:r>
        <w:rPr>
          <w:szCs w:val="22"/>
        </w:rPr>
      </w:r>
    </w:p>
    <w:p w14:paraId="3C0F0CFB" w14:textId="77777777">
      <w:pPr>
        <w:pStyle w:val="1025"/>
        <w:numPr>
          <w:ilvl w:val="0"/>
          <w:numId w:val="0"/>
        </w:numPr>
        <w:pBdr/>
        <w:spacing w:after="0"/>
        <w:ind w:right="140" w:left="567"/>
        <w:rPr>
          <w:szCs w:val="22"/>
        </w:rPr>
      </w:pPr>
      <w:r>
        <w:rPr>
          <w:szCs w:val="22"/>
        </w:rPr>
      </w:r>
      <w:r>
        <w:rPr>
          <w:szCs w:val="22"/>
        </w:rPr>
      </w:r>
    </w:p>
    <w:p w14:paraId="2871E070" w14:textId="77777777">
      <w:pPr>
        <w:pStyle w:val="1025"/>
        <w:numPr>
          <w:ilvl w:val="0"/>
          <w:numId w:val="0"/>
        </w:numPr>
        <w:pBdr/>
        <w:spacing w:after="0"/>
        <w:ind w:right="140" w:left="567"/>
        <w:rPr>
          <w:szCs w:val="22"/>
        </w:rPr>
      </w:pPr>
      <w:r>
        <w:rPr>
          <w:szCs w:val="22"/>
        </w:rPr>
      </w:r>
      <w:r>
        <w:rPr>
          <w:szCs w:val="22"/>
        </w:rPr>
      </w:r>
    </w:p>
    <w:p w14:paraId="33BBE7B4" w14:textId="77777777">
      <w:pPr>
        <w:pStyle w:val="1025"/>
        <w:numPr>
          <w:ilvl w:val="0"/>
          <w:numId w:val="0"/>
        </w:numPr>
        <w:pBdr/>
        <w:spacing w:after="0"/>
        <w:ind w:right="140" w:left="567"/>
        <w:rPr>
          <w:szCs w:val="22"/>
        </w:rPr>
      </w:pPr>
      <w:r>
        <w:rPr>
          <w:szCs w:val="22"/>
        </w:rPr>
      </w:r>
      <w:r>
        <w:rPr>
          <w:szCs w:val="22"/>
        </w:rPr>
      </w:r>
    </w:p>
    <w:p w14:paraId="4AB4B503" w14:textId="77777777">
      <w:pPr>
        <w:pStyle w:val="1025"/>
        <w:numPr>
          <w:ilvl w:val="0"/>
          <w:numId w:val="0"/>
        </w:numPr>
        <w:pBdr/>
        <w:spacing w:after="0"/>
        <w:ind w:right="140" w:left="567"/>
        <w:rPr>
          <w:szCs w:val="22"/>
        </w:rPr>
      </w:pPr>
      <w:r>
        <w:rPr>
          <w:szCs w:val="22"/>
        </w:rPr>
      </w:r>
      <w:r>
        <w:rPr>
          <w:szCs w:val="22"/>
        </w:rPr>
      </w:r>
    </w:p>
    <w:p w14:paraId="11911F04" w14:textId="77777777">
      <w:pPr>
        <w:pStyle w:val="1025"/>
        <w:numPr>
          <w:ilvl w:val="0"/>
          <w:numId w:val="0"/>
        </w:numPr>
        <w:pBdr/>
        <w:spacing w:after="0"/>
        <w:ind w:right="140" w:left="567"/>
        <w:rPr>
          <w:szCs w:val="22"/>
        </w:rPr>
      </w:pPr>
      <w:r>
        <w:rPr>
          <w:szCs w:val="22"/>
        </w:rPr>
      </w:r>
      <w:r>
        <w:rPr>
          <w:szCs w:val="22"/>
        </w:rPr>
      </w:r>
    </w:p>
    <w:p w14:paraId="075F97A6" w14:textId="77777777">
      <w:pPr>
        <w:pStyle w:val="1025"/>
        <w:numPr>
          <w:ilvl w:val="0"/>
          <w:numId w:val="0"/>
        </w:numPr>
        <w:pBdr/>
        <w:spacing w:after="0"/>
        <w:ind w:right="140" w:left="567"/>
        <w:rPr>
          <w:szCs w:val="22"/>
        </w:rPr>
      </w:pPr>
      <w:r>
        <w:rPr>
          <w:szCs w:val="22"/>
        </w:rPr>
      </w:r>
      <w:r>
        <w:rPr>
          <w:szCs w:val="22"/>
        </w:rPr>
      </w:r>
    </w:p>
    <w:p w14:paraId="794981CF" w14:textId="77777777">
      <w:pPr>
        <w:pStyle w:val="1025"/>
        <w:numPr>
          <w:ilvl w:val="0"/>
          <w:numId w:val="0"/>
        </w:numPr>
        <w:pBdr/>
        <w:spacing w:after="0"/>
        <w:ind w:right="140" w:left="567"/>
        <w:rPr>
          <w:szCs w:val="22"/>
        </w:rPr>
      </w:pPr>
      <w:r>
        <w:rPr>
          <w:szCs w:val="22"/>
        </w:rPr>
      </w:r>
      <w:r>
        <w:rPr>
          <w:szCs w:val="22"/>
        </w:rPr>
      </w:r>
    </w:p>
    <w:p w14:paraId="1405DF7B" w14:textId="77777777">
      <w:pPr>
        <w:pStyle w:val="1025"/>
        <w:numPr>
          <w:ilvl w:val="0"/>
          <w:numId w:val="0"/>
        </w:numPr>
        <w:pBdr/>
        <w:spacing w:after="0"/>
        <w:ind w:right="140" w:left="567"/>
        <w:rPr>
          <w:szCs w:val="22"/>
        </w:rPr>
      </w:pPr>
      <w:r>
        <w:rPr>
          <w:szCs w:val="22"/>
        </w:rPr>
      </w:r>
      <w:r>
        <w:rPr>
          <w:szCs w:val="22"/>
        </w:rPr>
      </w:r>
    </w:p>
    <w:p w14:paraId="405B4022" w14:textId="77777777">
      <w:pPr>
        <w:pStyle w:val="1025"/>
        <w:numPr>
          <w:ilvl w:val="0"/>
          <w:numId w:val="0"/>
        </w:numPr>
        <w:pBdr/>
        <w:spacing w:after="0"/>
        <w:ind w:right="140" w:left="567"/>
        <w:rPr>
          <w:szCs w:val="22"/>
        </w:rPr>
      </w:pPr>
      <w:r>
        <w:rPr>
          <w:szCs w:val="22"/>
        </w:rPr>
      </w:r>
      <w:r>
        <w:rPr>
          <w:szCs w:val="22"/>
        </w:rPr>
      </w:r>
    </w:p>
    <w:p w14:paraId="07B83903" w14:textId="77777777">
      <w:pPr>
        <w:pStyle w:val="1025"/>
        <w:numPr>
          <w:ilvl w:val="0"/>
          <w:numId w:val="0"/>
        </w:numPr>
        <w:pBdr/>
        <w:spacing w:after="0"/>
        <w:ind w:right="140" w:left="567"/>
        <w:rPr>
          <w:szCs w:val="22"/>
        </w:rPr>
      </w:pPr>
      <w:r>
        <w:rPr>
          <w:szCs w:val="22"/>
        </w:rPr>
      </w:r>
      <w:r>
        <w:rPr>
          <w:szCs w:val="22"/>
        </w:rPr>
      </w:r>
    </w:p>
    <w:p w14:paraId="416FE7B4" w14:textId="77777777">
      <w:pPr>
        <w:pStyle w:val="1025"/>
        <w:numPr>
          <w:ilvl w:val="0"/>
          <w:numId w:val="0"/>
        </w:numPr>
        <w:pBdr/>
        <w:spacing w:after="0"/>
        <w:ind w:right="140" w:left="567"/>
        <w:rPr>
          <w:szCs w:val="22"/>
        </w:rPr>
      </w:pPr>
      <w:r>
        <w:rPr>
          <w:szCs w:val="22"/>
        </w:rPr>
      </w:r>
      <w:r>
        <w:rPr>
          <w:szCs w:val="22"/>
        </w:rPr>
      </w:r>
    </w:p>
    <w:p w14:paraId="7D18C665" w14:textId="77777777">
      <w:pPr>
        <w:pStyle w:val="1025"/>
        <w:numPr>
          <w:ilvl w:val="0"/>
          <w:numId w:val="0"/>
        </w:numPr>
        <w:pBdr/>
        <w:spacing w:after="0"/>
        <w:ind w:right="140" w:left="567"/>
        <w:rPr>
          <w:szCs w:val="22"/>
        </w:rPr>
      </w:pPr>
      <w:r>
        <w:rPr>
          <w:szCs w:val="22"/>
        </w:rPr>
      </w:r>
      <w:r>
        <w:rPr>
          <w:szCs w:val="22"/>
        </w:rPr>
      </w:r>
    </w:p>
    <w:p w14:paraId="3A800102" w14:textId="77777777">
      <w:pPr>
        <w:pStyle w:val="1025"/>
        <w:numPr>
          <w:ilvl w:val="0"/>
          <w:numId w:val="0"/>
        </w:numPr>
        <w:pBdr/>
        <w:spacing w:after="0"/>
        <w:ind w:right="140" w:left="567"/>
        <w:rPr>
          <w:szCs w:val="22"/>
        </w:rPr>
      </w:pPr>
      <w:r>
        <w:rPr>
          <w:szCs w:val="22"/>
        </w:rPr>
      </w:r>
      <w:r>
        <w:rPr>
          <w:szCs w:val="22"/>
        </w:rPr>
      </w:r>
    </w:p>
    <w:p w14:paraId="5BB38E5B" w14:textId="7BA8AE22">
      <w:pPr>
        <w:pBdr/>
        <w:spacing/>
        <w:ind/>
        <w:rPr>
          <w:rFonts w:ascii="Arial" w:hAnsi="Arial" w:eastAsia="Times New Roman" w:cs="Times New Roman"/>
          <w:lang w:eastAsia="fr-FR"/>
        </w:rPr>
      </w:pPr>
      <w:r>
        <w:br w:type="page" w:clear="all"/>
      </w:r>
      <w:r>
        <w:rPr>
          <w:rFonts w:ascii="Arial" w:hAnsi="Arial" w:eastAsia="Times New Roman" w:cs="Times New Roman"/>
          <w:lang w:eastAsia="fr-FR"/>
        </w:rPr>
      </w:r>
    </w:p>
    <w:p w14:paraId="112D4185" w14:textId="77777777">
      <w:pPr>
        <w:pStyle w:val="1025"/>
        <w:numPr>
          <w:ilvl w:val="0"/>
          <w:numId w:val="0"/>
        </w:numPr>
        <w:pBdr/>
        <w:spacing w:after="0"/>
        <w:ind w:right="140" w:left="567"/>
        <w:rPr>
          <w:szCs w:val="22"/>
        </w:rPr>
      </w:pPr>
      <w:r>
        <w:rPr>
          <w:szCs w:val="22"/>
        </w:rPr>
      </w:r>
      <w:r>
        <w:rPr>
          <w:szCs w:val="22"/>
        </w:rPr>
      </w:r>
    </w:p>
    <w:p w14:paraId="126910BA" w14:textId="77777777">
      <w:pPr>
        <w:pBdr/>
        <w:spacing/>
        <w:ind w:right="141"/>
        <w:rPr/>
      </w:pPr>
      <w: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6836"/>
      </w:tblGrid>
      <w:tr>
        <w:trPr>
          <w:jc w:val="center"/>
        </w:trPr>
        <w:tc>
          <w:tcPr>
            <w:tcBorders/>
            <w:tcW w:w="2376" w:type="dxa"/>
            <w:vAlign w:val="center"/>
            <w:textDirection w:val="lrTb"/>
            <w:noWrap w:val="false"/>
          </w:tcPr>
          <w:p w14:paraId="63B376FA" w14:textId="77777777">
            <w:pPr>
              <w:pStyle w:val="986"/>
              <w:pBdr/>
              <w:spacing/>
              <w:ind w:right="140"/>
              <w:jc w:val="left"/>
              <w:rPr>
                <w:rFonts w:cs="Arial"/>
                <w:sz w:val="22"/>
                <w:szCs w:val="22"/>
                <w:highlight w:val="green"/>
                <w:lang w:eastAsia="fr-FR"/>
              </w:rPr>
            </w:pPr>
            <w:r>
              <w:rPr>
                <w:rFonts w:cs="Arial"/>
                <w:sz w:val="22"/>
                <w:szCs w:val="22"/>
                <w:lang w:eastAsia="fr-FR"/>
              </w:rPr>
              <w:t xml:space="preserve">Annexe 2</w:t>
            </w:r>
            <w:r>
              <w:rPr>
                <w:rFonts w:cs="Arial"/>
                <w:sz w:val="22"/>
                <w:szCs w:val="22"/>
                <w:lang w:eastAsia="fr-FR"/>
              </w:rPr>
              <w:t xml:space="preserve">1</w:t>
            </w:r>
            <w:r>
              <w:rPr>
                <w:rFonts w:cs="Arial"/>
                <w:sz w:val="22"/>
                <w:szCs w:val="22"/>
                <w:highlight w:val="green"/>
                <w:lang w:eastAsia="fr-FR"/>
              </w:rPr>
            </w:r>
          </w:p>
        </w:tc>
        <w:tc>
          <w:tcPr>
            <w:tcBorders/>
            <w:tcW w:w="6836" w:type="dxa"/>
            <w:vAlign w:val="center"/>
            <w:textDirection w:val="lrTb"/>
            <w:noWrap w:val="false"/>
          </w:tcPr>
          <w:p w14:paraId="76E832A1" w14:textId="77777777">
            <w:pPr>
              <w:pStyle w:val="986"/>
              <w:pBdr/>
              <w:spacing/>
              <w:ind w:right="140"/>
              <w:rPr>
                <w:rFonts w:cs="Arial"/>
                <w:sz w:val="22"/>
                <w:szCs w:val="22"/>
                <w:lang w:eastAsia="fr-FR"/>
              </w:rPr>
            </w:pPr>
            <w:r/>
            <w:bookmarkStart w:id="36" w:name="_Toc371758927"/>
            <w:r>
              <w:rPr>
                <w:rFonts w:cs="Arial"/>
                <w:sz w:val="22"/>
                <w:szCs w:val="22"/>
                <w:lang w:eastAsia="fr-FR"/>
              </w:rPr>
              <w:t xml:space="preserve">Modèle de procès-verbal des opérations électorales pour l’élection des représentants du personnel (dépouillement des votes à l’urne)</w:t>
            </w:r>
            <w:bookmarkEnd w:id="36"/>
            <w:r/>
            <w:r>
              <w:rPr>
                <w:rFonts w:cs="Arial"/>
                <w:sz w:val="22"/>
                <w:szCs w:val="22"/>
                <w:lang w:eastAsia="fr-FR"/>
              </w:rPr>
            </w:r>
          </w:p>
        </w:tc>
      </w:tr>
    </w:tbl>
    <w:p w14:paraId="0E3EE0D9" w14:textId="77777777">
      <w:pPr>
        <w:pBdr/>
        <w:spacing w:line="340" w:lineRule="exact"/>
        <w:ind w:right="140" w:left="534"/>
        <w:jc w:val="center"/>
        <w:rPr>
          <w:b/>
          <w:bCs/>
        </w:rPr>
      </w:pPr>
      <w:r>
        <w:rPr>
          <w:b/>
          <w:bCs/>
        </w:rPr>
      </w:r>
      <w:r>
        <w:rPr>
          <w:b/>
          <w:bCs/>
        </w:rPr>
      </w:r>
    </w:p>
    <w:p w14:paraId="1D44A785" w14:textId="77777777">
      <w:pPr>
        <w:pBdr/>
        <w:spacing/>
        <w:ind w:right="140" w:left="534"/>
        <w:jc w:val="center"/>
        <w:rPr>
          <w:b/>
          <w:bCs/>
        </w:rPr>
      </w:pPr>
      <w:r>
        <w:rPr>
          <w:b/>
          <w:bCs/>
        </w:rPr>
        <w:t xml:space="preserve">Procès-verbal des opérations électorales</w:t>
      </w:r>
      <w:r>
        <w:rPr>
          <w:b/>
          <w:bCs/>
        </w:rPr>
      </w:r>
    </w:p>
    <w:p w14:paraId="6DDB661E" w14:textId="77777777">
      <w:pPr>
        <w:pBdr/>
        <w:spacing/>
        <w:ind w:right="140" w:left="534"/>
        <w:jc w:val="center"/>
        <w:rPr>
          <w:b/>
          <w:bCs/>
        </w:rPr>
      </w:pPr>
      <w:r>
        <w:rPr>
          <w:b/>
          <w:bCs/>
        </w:rPr>
        <w:t xml:space="preserve">Pour l’élection des représentants du personnel</w:t>
      </w:r>
      <w:r>
        <w:rPr>
          <w:b/>
          <w:bCs/>
        </w:rPr>
      </w:r>
    </w:p>
    <w:p w14:paraId="14E96DB5" w14:textId="77777777">
      <w:pPr>
        <w:pBdr/>
        <w:spacing/>
        <w:ind w:right="140" w:left="534"/>
        <w:jc w:val="center"/>
        <w:rPr>
          <w:b/>
          <w:bCs/>
        </w:rPr>
      </w:pPr>
      <w:r>
        <w:rPr>
          <w:b/>
          <w:bCs/>
        </w:rPr>
        <w:t xml:space="preserve">A</w:t>
      </w:r>
      <w:r>
        <w:rPr>
          <w:b/>
          <w:bCs/>
        </w:rPr>
        <w:t xml:space="preserve"> la commission administrative paritaire de catégorie ….</w:t>
      </w:r>
      <w:r>
        <w:rPr>
          <w:b/>
          <w:bCs/>
        </w:rPr>
      </w:r>
    </w:p>
    <w:p w14:paraId="5A22864E" w14:textId="77777777">
      <w:pPr>
        <w:pBdr/>
        <w:spacing/>
        <w:ind w:right="140" w:left="534"/>
        <w:jc w:val="center"/>
        <w:rPr>
          <w:b/>
          <w:bCs/>
        </w:rPr>
      </w:pPr>
      <w:r>
        <w:rPr>
          <w:b/>
          <w:bCs/>
        </w:rPr>
        <w:t xml:space="preserve">Placée auprès du centre de gestion de …………………….</w:t>
      </w:r>
      <w:r>
        <w:rPr>
          <w:b/>
          <w:bCs/>
        </w:rPr>
      </w:r>
    </w:p>
    <w:p w14:paraId="79873819" w14:textId="77777777">
      <w:pPr>
        <w:pBdr/>
        <w:spacing/>
        <w:ind w:right="140" w:left="534"/>
        <w:jc w:val="center"/>
        <w:rPr>
          <w:b/>
          <w:bCs/>
        </w:rPr>
      </w:pPr>
      <w:r>
        <w:rPr>
          <w:b/>
          <w:bCs/>
        </w:rPr>
        <w:t xml:space="preserve">SCRUTIN DU </w:t>
      </w:r>
      <w:r>
        <w:rPr>
          <w:b/>
          <w:bCs/>
        </w:rPr>
        <w:t xml:space="preserve">10</w:t>
      </w:r>
      <w:r>
        <w:rPr>
          <w:b/>
          <w:bCs/>
        </w:rPr>
        <w:t xml:space="preserve"> DECEMBRE 202</w:t>
      </w:r>
      <w:r>
        <w:rPr>
          <w:b/>
          <w:bCs/>
        </w:rPr>
        <w:t xml:space="preserve">6</w:t>
      </w:r>
      <w:r>
        <w:rPr>
          <w:b/>
          <w:bCs/>
        </w:rPr>
      </w:r>
    </w:p>
    <w:p w14:paraId="53800826" w14:textId="77777777">
      <w:pPr>
        <w:pBdr/>
        <w:spacing/>
        <w:ind w:right="140" w:left="534"/>
        <w:jc w:val="center"/>
        <w:rPr>
          <w:b/>
          <w:bCs/>
        </w:rPr>
      </w:pPr>
      <w:r>
        <w:rPr>
          <w:b/>
          <w:bCs/>
        </w:rPr>
      </w:r>
      <w:r>
        <w:rPr>
          <w:b/>
          <w:bCs/>
        </w:rPr>
      </w:r>
    </w:p>
    <w:p w14:paraId="71C57763" w14:textId="77777777">
      <w:pPr>
        <w:pBdr/>
        <w:spacing/>
        <w:ind w:right="140" w:left="534"/>
        <w:jc w:val="center"/>
        <w:rPr>
          <w:b/>
          <w:bCs/>
        </w:rPr>
      </w:pPr>
      <w:r>
        <w:rPr>
          <w:b/>
          <w:bCs/>
        </w:rPr>
        <w:t xml:space="preserve">BUREAU PRINCIPAL DE VOTE</w:t>
      </w:r>
      <w:r>
        <w:rPr>
          <w:b/>
          <w:bCs/>
        </w:rPr>
      </w:r>
    </w:p>
    <w:p w14:paraId="3F820C26" w14:textId="77777777">
      <w:pPr>
        <w:pBdr/>
        <w:spacing/>
        <w:ind w:right="140" w:left="534"/>
        <w:jc w:val="center"/>
        <w:rPr>
          <w:b/>
          <w:bCs/>
        </w:rPr>
      </w:pPr>
      <w:r>
        <w:rPr>
          <w:b/>
          <w:bCs/>
        </w:rPr>
        <w:t xml:space="preserve">(Dépouillement des votes à l’urne)</w:t>
      </w:r>
      <w:r>
        <w:rPr>
          <w:b/>
          <w:bCs/>
        </w:rPr>
      </w:r>
    </w:p>
    <w:p w14:paraId="7B18D8F4" w14:textId="77777777">
      <w:pPr>
        <w:pBdr/>
        <w:spacing/>
        <w:ind w:right="140" w:left="534"/>
        <w:rPr/>
      </w:pPr>
      <w:r/>
      <w:r/>
    </w:p>
    <w:p w14:paraId="03480FF7" w14:textId="77777777">
      <w:pPr>
        <w:pBdr/>
        <w:spacing/>
        <w:ind w:right="140" w:left="534"/>
        <w:rPr/>
      </w:pPr>
      <w:r/>
      <w:r/>
    </w:p>
    <w:p w14:paraId="7E992C00" w14:textId="77777777">
      <w:pPr>
        <w:pBdr/>
        <w:spacing/>
        <w:ind w:right="140" w:left="534"/>
        <w:jc w:val="both"/>
        <w:rPr>
          <w:rFonts w:cs="Arial"/>
        </w:rPr>
      </w:pPr>
      <w:r>
        <w:rPr>
          <w:rFonts w:cs="Arial"/>
        </w:rPr>
        <w:t xml:space="preserve">Le …………… à …………. </w:t>
      </w:r>
      <w:r>
        <w:rPr>
          <w:rFonts w:cs="Arial"/>
        </w:rPr>
        <w:t xml:space="preserve">s’est</w:t>
      </w:r>
      <w:r>
        <w:rPr>
          <w:rFonts w:cs="Arial"/>
        </w:rPr>
        <w:t xml:space="preserve"> réuni le bureau principal de vote, institué par l’arrêté du ……….. </w:t>
      </w:r>
      <w:r>
        <w:rPr>
          <w:rFonts w:cs="Arial"/>
        </w:rPr>
        <w:t xml:space="preserve">du</w:t>
      </w:r>
      <w:r>
        <w:rPr>
          <w:rFonts w:cs="Arial"/>
        </w:rPr>
        <w:t xml:space="preserve"> </w:t>
      </w:r>
      <w:r>
        <w:rPr>
          <w:rFonts w:cs="Arial"/>
          <w:i/>
        </w:rPr>
        <w:t xml:space="preserve">Maire ou Président de ……………..</w:t>
      </w:r>
      <w:r>
        <w:rPr>
          <w:rFonts w:cs="Arial"/>
        </w:rPr>
        <w:t xml:space="preserve">, dans les conditions prévues </w:t>
      </w:r>
      <w:bookmarkStart w:id="37" w:name="_Hlk216965960"/>
      <w:r>
        <w:rPr>
          <w:rFonts w:cs="Arial"/>
        </w:rPr>
        <w:t xml:space="preserve">par </w:t>
      </w:r>
      <w:r>
        <w:rPr>
          <w:rFonts w:cs="Arial"/>
        </w:rPr>
        <w:t xml:space="preserve">l’article </w:t>
      </w:r>
      <w:r>
        <w:rPr>
          <w:szCs w:val="20"/>
        </w:rPr>
        <w:t xml:space="preserve">R 211-</w:t>
      </w:r>
      <w:r>
        <w:rPr>
          <w:szCs w:val="20"/>
        </w:rPr>
        <w:t xml:space="preserve">253 du Code Général de la Fonction Publique</w:t>
      </w:r>
      <w:bookmarkEnd w:id="37"/>
      <w:r>
        <w:rPr>
          <w:szCs w:val="20"/>
        </w:rPr>
        <w:t xml:space="preserve"> </w:t>
      </w:r>
      <w:r>
        <w:rPr>
          <w:rFonts w:cs="Arial"/>
        </w:rPr>
        <w:t xml:space="preserve">et composé comme suit :</w:t>
      </w:r>
      <w:r>
        <w:rPr>
          <w:rFonts w:cs="Arial"/>
        </w:rPr>
      </w:r>
    </w:p>
    <w:p w14:paraId="553A01D3" w14:textId="77777777">
      <w:pPr>
        <w:pStyle w:val="999"/>
        <w:widowControl w:val="true"/>
        <w:numPr>
          <w:ilvl w:val="0"/>
          <w:numId w:val="35"/>
        </w:numPr>
        <w:pBdr/>
        <w:spacing w:before="60"/>
        <w:ind w:right="140" w:firstLine="0" w:left="534"/>
        <w:contextualSpacing w:val="true"/>
        <w:jc w:val="both"/>
        <w:rPr>
          <w:rFonts w:cs="Arial"/>
        </w:rPr>
      </w:pPr>
      <w:r>
        <w:rPr>
          <w:rFonts w:cs="Arial"/>
        </w:rPr>
        <w:t xml:space="preserve">Président</w:t>
      </w:r>
      <w:r>
        <w:rPr>
          <w:rFonts w:cs="Arial"/>
        </w:rPr>
        <w:t xml:space="preserve"> :.........................................</w:t>
      </w:r>
      <w:r>
        <w:rPr>
          <w:rFonts w:cs="Arial"/>
        </w:rPr>
      </w:r>
    </w:p>
    <w:p w14:paraId="2D64D5F1" w14:textId="77777777">
      <w:pPr>
        <w:pStyle w:val="999"/>
        <w:widowControl w:val="true"/>
        <w:numPr>
          <w:ilvl w:val="0"/>
          <w:numId w:val="35"/>
        </w:numPr>
        <w:pBdr/>
        <w:spacing w:before="60"/>
        <w:ind w:right="140" w:firstLine="0" w:left="534"/>
        <w:contextualSpacing w:val="true"/>
        <w:jc w:val="both"/>
        <w:rPr>
          <w:rFonts w:cs="Arial"/>
        </w:rPr>
      </w:pPr>
      <w:r>
        <w:rPr>
          <w:rFonts w:cs="Arial"/>
        </w:rPr>
        <w:t xml:space="preserve">Secrétaire</w:t>
      </w:r>
      <w:r>
        <w:rPr>
          <w:rFonts w:cs="Arial"/>
        </w:rPr>
        <w:t xml:space="preserve"> :........................................</w:t>
      </w:r>
      <w:r>
        <w:rPr>
          <w:rFonts w:cs="Arial"/>
        </w:rPr>
      </w:r>
    </w:p>
    <w:p w14:paraId="107053AC" w14:textId="77777777">
      <w:pPr>
        <w:pStyle w:val="999"/>
        <w:widowControl w:val="true"/>
        <w:pBdr/>
        <w:spacing w:before="60"/>
        <w:ind w:right="140" w:firstLine="0" w:left="534"/>
        <w:contextualSpacing w:val="true"/>
        <w:jc w:val="both"/>
        <w:rPr>
          <w:rFonts w:cs="Arial"/>
        </w:rPr>
      </w:pPr>
      <w:r>
        <w:rPr>
          <w:rFonts w:cs="Arial"/>
        </w:rPr>
      </w:r>
      <w:r>
        <w:rPr>
          <w:rFonts w:cs="Arial"/>
        </w:rPr>
      </w:r>
    </w:p>
    <w:p w14:paraId="4046AE26" w14:textId="77777777">
      <w:pPr>
        <w:pStyle w:val="999"/>
        <w:widowControl w:val="true"/>
        <w:numPr>
          <w:ilvl w:val="0"/>
          <w:numId w:val="35"/>
        </w:numPr>
        <w:pBdr/>
        <w:spacing w:before="60"/>
        <w:ind w:right="140" w:firstLine="0" w:left="534"/>
        <w:contextualSpacing w:val="true"/>
        <w:jc w:val="both"/>
        <w:rPr>
          <w:rFonts w:cs="Arial"/>
        </w:rPr>
      </w:pPr>
      <w:r>
        <w:rPr>
          <w:rFonts w:cs="Arial"/>
        </w:rPr>
        <w:t xml:space="preserve">Représentants des organisations syndicales :</w:t>
      </w:r>
      <w:r>
        <w:rPr>
          <w:rFonts w:cs="Arial"/>
        </w:rPr>
      </w:r>
    </w:p>
    <w:p w14:paraId="7293B846" w14:textId="77777777">
      <w:pPr>
        <w:pBdr/>
        <w:spacing/>
        <w:ind w:right="140" w:left="534"/>
        <w:jc w:val="both"/>
        <w:rPr>
          <w:rFonts w:cs="Arial"/>
        </w:rPr>
      </w:pPr>
      <w:r>
        <w:rPr>
          <w:rFonts w:cs="Arial"/>
        </w:rPr>
        <w:t xml:space="preserve">Liste .................................... : .........................................................................</w:t>
      </w:r>
      <w:r>
        <w:rPr>
          <w:rFonts w:cs="Arial"/>
        </w:rPr>
      </w:r>
    </w:p>
    <w:p w14:paraId="281158C8" w14:textId="77777777">
      <w:pPr>
        <w:pBdr/>
        <w:spacing/>
        <w:ind w:right="140" w:left="534"/>
        <w:jc w:val="both"/>
        <w:rPr>
          <w:rFonts w:cs="Arial"/>
        </w:rPr>
      </w:pPr>
      <w:r>
        <w:rPr>
          <w:rFonts w:cs="Arial"/>
        </w:rPr>
        <w:t xml:space="preserve">Liste .................................... : .........................................................................</w:t>
      </w:r>
      <w:r>
        <w:rPr>
          <w:rFonts w:cs="Arial"/>
        </w:rPr>
      </w:r>
    </w:p>
    <w:p w14:paraId="3C87B42B" w14:textId="77777777">
      <w:pPr>
        <w:pBdr/>
        <w:spacing/>
        <w:ind w:right="140" w:left="534"/>
        <w:jc w:val="both"/>
        <w:rPr>
          <w:rFonts w:cs="Arial"/>
        </w:rPr>
      </w:pPr>
      <w:r>
        <w:rPr>
          <w:rFonts w:cs="Arial"/>
        </w:rPr>
        <w:t xml:space="preserve">Liste .................................... : .........................................................................</w:t>
      </w:r>
      <w:r>
        <w:rPr>
          <w:rFonts w:cs="Arial"/>
        </w:rPr>
      </w:r>
    </w:p>
    <w:p w14:paraId="3D17A259" w14:textId="77777777">
      <w:pPr>
        <w:pBdr/>
        <w:spacing/>
        <w:ind w:right="140" w:left="534"/>
        <w:jc w:val="both"/>
        <w:rPr>
          <w:rFonts w:cs="Arial"/>
        </w:rPr>
      </w:pPr>
      <w:r>
        <w:rPr>
          <w:rFonts w:cs="Arial"/>
        </w:rPr>
        <w:t xml:space="preserve">Liste .................................... : .........................................................................</w:t>
      </w:r>
      <w:r>
        <w:rPr>
          <w:rFonts w:cs="Arial"/>
        </w:rPr>
      </w:r>
    </w:p>
    <w:p w14:paraId="4EBC0A2C" w14:textId="77777777">
      <w:pPr>
        <w:pBdr/>
        <w:spacing/>
        <w:ind w:right="140" w:left="534"/>
        <w:jc w:val="both"/>
        <w:rPr>
          <w:rFonts w:cs="Arial"/>
        </w:rPr>
      </w:pPr>
      <w:r>
        <w:rPr>
          <w:rFonts w:cs="Arial"/>
        </w:rPr>
      </w:r>
      <w:r>
        <w:rPr>
          <w:rFonts w:cs="Arial"/>
        </w:rPr>
      </w:r>
    </w:p>
    <w:p w14:paraId="1EDF0BA9" w14:textId="77777777">
      <w:pPr>
        <w:pBdr/>
        <w:spacing/>
        <w:ind w:right="140" w:left="534"/>
        <w:jc w:val="both"/>
        <w:rPr>
          <w:rFonts w:cs="Arial"/>
        </w:rPr>
      </w:pPr>
      <w:r>
        <w:rPr>
          <w:rFonts w:cs="Arial"/>
        </w:rPr>
      </w:r>
      <w:r>
        <w:rPr>
          <w:rFonts w:cs="Arial"/>
        </w:rPr>
      </w:r>
    </w:p>
    <w:p w14:paraId="6DCF056B" w14:textId="77777777">
      <w:pPr>
        <w:pBdr/>
        <w:spacing/>
        <w:ind w:right="140" w:left="534"/>
        <w:jc w:val="both"/>
        <w:rPr>
          <w:rFonts w:cs="Arial"/>
        </w:rPr>
      </w:pPr>
      <w:r>
        <w:rPr>
          <w:rFonts w:cs="Arial"/>
        </w:rPr>
        <w:t xml:space="preserve">A</w:t>
      </w:r>
      <w:r>
        <w:rPr>
          <w:rFonts w:cs="Arial"/>
        </w:rPr>
        <w:t xml:space="preserve"> ………………… heures, le </w:t>
      </w:r>
      <w:r>
        <w:rPr>
          <w:rFonts w:cs="Arial"/>
          <w:i/>
        </w:rPr>
        <w:t xml:space="preserve">Maire ou Président</w:t>
      </w:r>
      <w:r>
        <w:rPr>
          <w:rFonts w:cs="Arial"/>
        </w:rPr>
        <w:t xml:space="preserve"> a publiquement déclaré le scrutin clos.</w:t>
      </w:r>
      <w:r>
        <w:rPr>
          <w:rFonts w:cs="Arial"/>
        </w:rPr>
      </w:r>
    </w:p>
    <w:p w14:paraId="3A0FCE76" w14:textId="77777777">
      <w:pPr>
        <w:pBdr/>
        <w:spacing/>
        <w:ind w:right="140" w:left="534"/>
        <w:jc w:val="both"/>
        <w:rPr>
          <w:rFonts w:cs="Arial"/>
        </w:rPr>
      </w:pPr>
      <w:r>
        <w:rPr>
          <w:rFonts w:cs="Arial"/>
        </w:rPr>
      </w:r>
      <w:r>
        <w:rPr>
          <w:rFonts w:cs="Arial"/>
        </w:rPr>
      </w:r>
    </w:p>
    <w:p w14:paraId="0B7050A0" w14:textId="77777777">
      <w:pPr>
        <w:pBdr/>
        <w:spacing/>
        <w:ind w:right="140" w:left="534"/>
        <w:jc w:val="both"/>
        <w:rPr>
          <w:rFonts w:cs="Arial"/>
        </w:rPr>
      </w:pPr>
      <w:r>
        <w:rPr>
          <w:rFonts w:cs="Arial"/>
        </w:rPr>
        <w:t xml:space="preserve">Le bureau de vote a procédé au recensement et au dépouillement des votes à l’urne conformément aux dispositions du code électoral : la liste électorale ayant été émargée au fur et à mesure du dépôt de l’enveloppe intérieure dans l’urne prévue à cet effet.</w:t>
      </w:r>
      <w:r>
        <w:rPr>
          <w:rFonts w:cs="Arial"/>
        </w:rPr>
      </w:r>
    </w:p>
    <w:p w14:paraId="6ED1AFBD" w14:textId="77777777">
      <w:pPr>
        <w:pBdr/>
        <w:spacing/>
        <w:ind w:right="140" w:left="534"/>
        <w:jc w:val="both"/>
        <w:rPr>
          <w:rFonts w:cs="Arial"/>
        </w:rPr>
      </w:pPr>
      <w:r>
        <w:rPr>
          <w:rFonts w:cs="Arial"/>
        </w:rPr>
      </w:r>
      <w:r>
        <w:rPr>
          <w:rFonts w:cs="Arial"/>
        </w:rPr>
      </w:r>
    </w:p>
    <w:p w14:paraId="7D4FC68A" w14:textId="77777777">
      <w:pPr>
        <w:pBdr/>
        <w:spacing/>
        <w:ind w:right="140" w:left="534"/>
        <w:jc w:val="both"/>
        <w:rPr>
          <w:rFonts w:cs="Arial"/>
        </w:rPr>
      </w:pPr>
      <w:r>
        <w:rPr>
          <w:rFonts w:cs="Arial"/>
        </w:rPr>
        <w:t xml:space="preserve">Il a constaté :</w:t>
      </w:r>
      <w:r>
        <w:rPr>
          <w:rFonts w:cs="Arial"/>
        </w:rPr>
      </w:r>
    </w:p>
    <w:p w14:paraId="78809716" w14:textId="77777777">
      <w:pPr>
        <w:pStyle w:val="999"/>
        <w:widowControl w:val="true"/>
        <w:numPr>
          <w:ilvl w:val="0"/>
          <w:numId w:val="34"/>
        </w:numPr>
        <w:pBdr/>
        <w:spacing/>
        <w:ind w:right="140" w:firstLine="0" w:left="534"/>
        <w:contextualSpacing w:val="true"/>
        <w:jc w:val="both"/>
        <w:rPr>
          <w:rFonts w:cs="Arial"/>
        </w:rPr>
      </w:pPr>
      <w:r>
        <w:rPr>
          <w:rFonts w:cs="Arial"/>
        </w:rPr>
        <w:t xml:space="preserve">nombre</w:t>
      </w:r>
      <w:r>
        <w:rPr>
          <w:rFonts w:cs="Arial"/>
        </w:rPr>
        <w:t xml:space="preserve"> d’électeurs inscrits ......................... : ...........</w:t>
      </w:r>
      <w:r>
        <w:rPr>
          <w:rFonts w:cs="Arial"/>
        </w:rPr>
      </w:r>
    </w:p>
    <w:p w14:paraId="78312A0A" w14:textId="77777777">
      <w:pPr>
        <w:pStyle w:val="999"/>
        <w:widowControl w:val="true"/>
        <w:numPr>
          <w:ilvl w:val="0"/>
          <w:numId w:val="34"/>
        </w:numPr>
        <w:pBdr/>
        <w:spacing/>
        <w:ind w:right="140" w:firstLine="0" w:left="534"/>
        <w:contextualSpacing w:val="true"/>
        <w:jc w:val="both"/>
        <w:rPr>
          <w:rFonts w:cs="Arial"/>
        </w:rPr>
      </w:pPr>
      <w:r>
        <w:rPr>
          <w:rFonts w:cs="Arial"/>
        </w:rPr>
        <w:t xml:space="preserve">nombre</w:t>
      </w:r>
      <w:r>
        <w:rPr>
          <w:rFonts w:cs="Arial"/>
        </w:rPr>
        <w:t xml:space="preserve"> de votants ...................................... : ...........</w:t>
      </w:r>
      <w:r>
        <w:rPr>
          <w:rFonts w:cs="Arial"/>
        </w:rPr>
      </w:r>
    </w:p>
    <w:p w14:paraId="1126B600" w14:textId="77777777">
      <w:pPr>
        <w:pStyle w:val="999"/>
        <w:widowControl w:val="true"/>
        <w:numPr>
          <w:ilvl w:val="0"/>
          <w:numId w:val="34"/>
        </w:numPr>
        <w:pBdr/>
        <w:spacing/>
        <w:ind w:right="140" w:firstLine="0" w:left="534"/>
        <w:contextualSpacing w:val="true"/>
        <w:jc w:val="both"/>
        <w:rPr>
          <w:rFonts w:cs="Arial"/>
        </w:rPr>
      </w:pPr>
      <w:r>
        <w:rPr>
          <w:rFonts w:cs="Arial"/>
        </w:rPr>
        <w:t xml:space="preserve">nombre</w:t>
      </w:r>
      <w:r>
        <w:rPr>
          <w:rFonts w:cs="Arial"/>
        </w:rPr>
        <w:t xml:space="preserve"> d’enveloppes dans l’urne................ : ...........</w:t>
      </w:r>
      <w:r>
        <w:rPr>
          <w:rFonts w:cs="Arial"/>
        </w:rPr>
      </w:r>
    </w:p>
    <w:p w14:paraId="1520D4ED" w14:textId="77777777">
      <w:pPr>
        <w:pBdr/>
        <w:spacing/>
        <w:ind w:right="140" w:left="534"/>
        <w:jc w:val="both"/>
        <w:rPr>
          <w:rFonts w:cs="Arial"/>
        </w:rPr>
      </w:pPr>
      <w:r>
        <w:rPr>
          <w:rFonts w:cs="Arial"/>
        </w:rPr>
      </w:r>
      <w:r>
        <w:rPr>
          <w:rFonts w:cs="Arial"/>
        </w:rPr>
      </w:r>
    </w:p>
    <w:p w14:paraId="2795410C" w14:textId="77777777">
      <w:pPr>
        <w:pBdr/>
        <w:spacing/>
        <w:ind w:right="140" w:left="534"/>
        <w:jc w:val="both"/>
        <w:rPr>
          <w:rFonts w:cs="Arial"/>
        </w:rPr>
      </w:pPr>
      <w:r>
        <w:rPr>
          <w:rFonts w:cs="Arial"/>
        </w:rPr>
        <w:t xml:space="preserve">Puis, il a procédé au dépouillement des votes.</w:t>
      </w:r>
      <w:r>
        <w:rPr>
          <w:rFonts w:cs="Arial"/>
        </w:rPr>
      </w:r>
    </w:p>
    <w:p w14:paraId="23ED1EA3" w14:textId="77777777">
      <w:pPr>
        <w:pBdr/>
        <w:spacing/>
        <w:ind w:right="140" w:left="534"/>
        <w:jc w:val="both"/>
        <w:rPr>
          <w:rFonts w:cs="Arial"/>
        </w:rPr>
      </w:pPr>
      <w:r>
        <w:rPr>
          <w:rFonts w:cs="Arial"/>
        </w:rPr>
      </w:r>
      <w:r>
        <w:rPr>
          <w:rFonts w:cs="Arial"/>
        </w:rPr>
      </w:r>
    </w:p>
    <w:p w14:paraId="5ABD0C4F" w14:textId="77777777">
      <w:pPr>
        <w:pBdr/>
        <w:spacing/>
        <w:ind w:right="140" w:left="534"/>
        <w:jc w:val="both"/>
        <w:rPr>
          <w:rFonts w:cs="Arial"/>
        </w:rPr>
      </w:pPr>
      <w:r>
        <w:rPr>
          <w:rFonts w:cs="Arial"/>
        </w:rPr>
        <w:t xml:space="preserve">Ont été dénombrés :</w:t>
      </w:r>
      <w:r>
        <w:rPr>
          <w:rFonts w:cs="Arial"/>
        </w:rPr>
      </w:r>
    </w:p>
    <w:p w14:paraId="218E1C46" w14:textId="77777777">
      <w:pPr>
        <w:pBdr/>
        <w:spacing/>
        <w:ind w:right="140" w:left="534"/>
        <w:jc w:val="both"/>
        <w:rPr>
          <w:rFonts w:cs="Arial"/>
        </w:rPr>
      </w:pPr>
      <w:r>
        <w:rPr>
          <w:rFonts w:cs="Arial"/>
        </w:rPr>
      </w:r>
      <w:r>
        <w:rPr>
          <w:rFonts w:cs="Arial"/>
        </w:rPr>
      </w:r>
    </w:p>
    <w:p w14:paraId="63DF80A5" w14:textId="77777777">
      <w:pPr>
        <w:widowControl w:val="true"/>
        <w:numPr>
          <w:ilvl w:val="0"/>
          <w:numId w:val="35"/>
        </w:numPr>
        <w:pBdr/>
        <w:spacing/>
        <w:ind w:right="140" w:firstLine="0" w:left="534"/>
        <w:jc w:val="both"/>
        <w:rPr>
          <w:rFonts w:cs="Arial"/>
        </w:rPr>
      </w:pPr>
      <w:r>
        <w:rPr>
          <w:rFonts w:cs="Arial"/>
        </w:rPr>
        <w:t xml:space="preserve">Nombre de suffrages nuls</w:t>
      </w:r>
      <w:r>
        <w:rPr>
          <w:rFonts w:cs="Arial"/>
        </w:rPr>
        <w:t xml:space="preserve"> : …………</w:t>
      </w:r>
      <w:r>
        <w:rPr>
          <w:rFonts w:cs="Arial"/>
        </w:rPr>
      </w:r>
    </w:p>
    <w:p w14:paraId="09FEE7D3" w14:textId="7DB38C9F">
      <w:pPr>
        <w:widowControl w:val="true"/>
        <w:numPr>
          <w:ilvl w:val="0"/>
          <w:numId w:val="35"/>
        </w:numPr>
        <w:pBdr/>
        <w:spacing/>
        <w:ind w:right="140" w:firstLine="0" w:left="534"/>
        <w:jc w:val="both"/>
        <w:rPr>
          <w:rFonts w:cs="Arial"/>
        </w:rPr>
      </w:pPr>
      <w:r>
        <w:rPr>
          <w:rFonts w:cs="Arial"/>
        </w:rPr>
        <w:t xml:space="preserve">Nombre de votes blancs :</w:t>
      </w:r>
      <w:r>
        <w:rPr>
          <w:rFonts w:cs="Arial"/>
        </w:rPr>
      </w:r>
    </w:p>
    <w:p w14:paraId="10572445" w14:textId="77777777">
      <w:pPr>
        <w:pStyle w:val="999"/>
        <w:widowControl w:val="true"/>
        <w:numPr>
          <w:ilvl w:val="0"/>
          <w:numId w:val="35"/>
        </w:numPr>
        <w:pBdr/>
        <w:spacing w:after="200" w:line="276" w:lineRule="auto"/>
        <w:ind w:right="140" w:firstLine="0" w:left="534"/>
        <w:contextualSpacing w:val="true"/>
        <w:jc w:val="both"/>
        <w:rPr>
          <w:rFonts w:cs="Arial"/>
        </w:rPr>
      </w:pPr>
      <w:r>
        <w:rPr>
          <w:rFonts w:cs="Arial"/>
        </w:rPr>
        <w:t xml:space="preserve">Nombre de suffrages valablement exprimés : ...........</w:t>
      </w:r>
      <w:r>
        <w:rPr>
          <w:rFonts w:cs="Arial"/>
        </w:rPr>
      </w:r>
    </w:p>
    <w:p w14:paraId="7A1714E0" w14:textId="77777777">
      <w:pPr>
        <w:pStyle w:val="999"/>
        <w:widowControl w:val="true"/>
        <w:numPr>
          <w:ilvl w:val="0"/>
          <w:numId w:val="35"/>
        </w:numPr>
        <w:pBdr/>
        <w:spacing w:line="276" w:lineRule="auto"/>
        <w:ind w:right="140" w:firstLine="0" w:left="534"/>
        <w:contextualSpacing w:val="true"/>
        <w:jc w:val="both"/>
        <w:rPr>
          <w:rFonts w:cs="Arial"/>
        </w:rPr>
      </w:pPr>
      <w:r>
        <w:rPr>
          <w:rFonts w:cs="Arial"/>
        </w:rPr>
        <w:t xml:space="preserve">Nombre de voix obtenues par chacune des listes en présence : </w:t>
      </w:r>
      <w:r>
        <w:rPr>
          <w:rFonts w:cs="Arial"/>
        </w:rPr>
      </w:r>
    </w:p>
    <w:p w14:paraId="6288BCD9" w14:textId="77777777">
      <w:pPr>
        <w:pStyle w:val="999"/>
        <w:pBdr/>
        <w:tabs>
          <w:tab w:val="left" w:leader="none" w:pos="567"/>
          <w:tab w:val="left" w:leader="none" w:pos="1134"/>
        </w:tabs>
        <w:spacing w:before="60"/>
        <w:ind w:right="140" w:firstLine="0" w:left="534"/>
        <w:jc w:val="both"/>
        <w:rPr>
          <w:rFonts w:cs="Arial"/>
        </w:rPr>
      </w:pPr>
      <w:r>
        <w:rPr>
          <w:rFonts w:cs="Arial"/>
        </w:rPr>
      </w:r>
      <w:r>
        <w:rPr>
          <w:rFonts w:cs="Arial"/>
        </w:rPr>
      </w:r>
    </w:p>
    <w:p w14:paraId="32C1CB31" w14:textId="77777777">
      <w:pPr>
        <w:pStyle w:val="999"/>
        <w:widowControl w:val="true"/>
        <w:numPr>
          <w:ilvl w:val="0"/>
          <w:numId w:val="36"/>
        </w:numPr>
        <w:pBdr/>
        <w:spacing w:before="60"/>
        <w:ind w:right="140" w:firstLine="0" w:left="534"/>
        <w:contextualSpacing w:val="true"/>
        <w:jc w:val="both"/>
        <w:rPr>
          <w:rFonts w:cs="Arial"/>
          <w:b/>
        </w:rPr>
      </w:pPr>
      <w:r>
        <w:rPr>
          <w:rFonts w:cs="Arial"/>
          <w:b/>
        </w:rPr>
        <w:t xml:space="preserve">Nombre de suffrages valablement exprimés : ...........</w:t>
      </w:r>
      <w:r>
        <w:rPr>
          <w:rFonts w:cs="Arial"/>
          <w:b/>
        </w:rPr>
      </w:r>
    </w:p>
    <w:p w14:paraId="4F9CE207" w14:textId="77777777">
      <w:pPr>
        <w:pBdr/>
        <w:spacing/>
        <w:ind w:right="140" w:left="534"/>
        <w:jc w:val="both"/>
        <w:rPr>
          <w:rFonts w:cs="Arial"/>
        </w:rPr>
      </w:pPr>
      <w:r>
        <w:rPr>
          <w:rFonts w:cs="Arial"/>
        </w:rPr>
      </w:r>
      <w:r>
        <w:rPr>
          <w:rFonts w:cs="Arial"/>
        </w:rPr>
      </w:r>
    </w:p>
    <w:p w14:paraId="50980E78" w14:textId="77777777">
      <w:pPr>
        <w:pBdr/>
        <w:spacing/>
        <w:ind w:right="140" w:left="534"/>
        <w:jc w:val="both"/>
        <w:rPr>
          <w:rFonts w:cs="Arial"/>
        </w:rPr>
      </w:pPr>
      <w:r>
        <w:rPr>
          <w:rFonts w:cs="Arial"/>
        </w:rPr>
      </w:r>
      <w:r>
        <w:rPr>
          <w:rFonts w:cs="Arial"/>
        </w:rPr>
      </w:r>
    </w:p>
    <w:p w14:paraId="746FE8F5" w14:textId="77777777">
      <w:pPr>
        <w:pBdr/>
        <w:spacing/>
        <w:ind w:right="140" w:left="534"/>
        <w:jc w:val="both"/>
        <w:rPr>
          <w:rFonts w:cs="Arial"/>
        </w:rPr>
      </w:pPr>
      <w:r>
        <w:rPr>
          <w:rFonts w:cs="Arial"/>
        </w:rPr>
      </w:r>
      <w:r>
        <w:rPr>
          <w:rFonts w:cs="Arial"/>
        </w:rPr>
      </w:r>
    </w:p>
    <w:p w14:paraId="0448F745" w14:textId="77777777">
      <w:pPr>
        <w:pBdr/>
        <w:spacing/>
        <w:ind w:right="140" w:left="534"/>
        <w:jc w:val="both"/>
        <w:rPr>
          <w:rFonts w:cs="Arial"/>
        </w:rPr>
      </w:pPr>
      <w:r>
        <w:rPr>
          <w:rFonts w:cs="Arial"/>
        </w:rPr>
      </w:r>
      <w:r>
        <w:rPr>
          <w:rFonts w:cs="Arial"/>
        </w:rPr>
      </w:r>
    </w:p>
    <w:p w14:paraId="7E42B3B5" w14:textId="77777777">
      <w:pPr>
        <w:pBdr/>
        <w:spacing/>
        <w:ind w:right="140" w:left="534"/>
        <w:jc w:val="both"/>
        <w:rPr>
          <w:rFonts w:cs="Arial"/>
        </w:rPr>
      </w:pPr>
      <w:r>
        <w:rPr>
          <w:rFonts w:cs="Arial"/>
        </w:rPr>
      </w:r>
      <w:r>
        <w:rPr>
          <w:rFonts w:cs="Arial"/>
        </w:rPr>
      </w:r>
    </w:p>
    <w:p w14:paraId="67AA485B" w14:textId="77777777">
      <w:pPr>
        <w:pBdr/>
        <w:spacing/>
        <w:ind w:right="140" w:left="534"/>
        <w:jc w:val="both"/>
        <w:rPr>
          <w:rFonts w:cs="Arial"/>
          <w:b/>
        </w:rPr>
      </w:pPr>
      <w:r>
        <w:rPr>
          <w:rFonts w:cs="Arial"/>
          <w:b/>
        </w:rPr>
        <w:t xml:space="preserve">Nombre de voix obtenues par chacune des listes en présence : </w:t>
      </w:r>
      <w:r>
        <w:rPr>
          <w:rFonts w:cs="Arial"/>
          <w:b/>
        </w:rPr>
      </w:r>
    </w:p>
    <w:p w14:paraId="0AA6B6F5" w14:textId="77777777">
      <w:pPr>
        <w:pBdr/>
        <w:spacing/>
        <w:ind w:right="140" w:left="534"/>
        <w:jc w:val="both"/>
        <w:rPr>
          <w:rFonts w:cs="Arial"/>
        </w:rPr>
      </w:pPr>
      <w:r>
        <w:rPr>
          <w:rFonts w:cs="Arial"/>
        </w:rPr>
      </w:r>
      <w:r>
        <w:rPr>
          <w:rFonts w:cs="Arial"/>
        </w:rPr>
      </w:r>
    </w:p>
    <w:tbl>
      <w:tblPr>
        <w:tblInd w:w="895"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96"/>
        <w:gridCol w:w="2977"/>
      </w:tblGrid>
      <w:tr>
        <w:trPr/>
        <w:tc>
          <w:tcPr>
            <w:tcBorders/>
            <w:tcW w:w="6096" w:type="dxa"/>
            <w:vAlign w:val="center"/>
            <w:textDirection w:val="lrTb"/>
            <w:noWrap w:val="false"/>
          </w:tcPr>
          <w:p w14:paraId="38C59E0F" w14:textId="77777777">
            <w:pPr>
              <w:pBdr/>
              <w:spacing/>
              <w:ind w:right="140" w:left="534"/>
              <w:jc w:val="both"/>
              <w:rPr>
                <w:rFonts w:cs="Arial"/>
              </w:rPr>
            </w:pPr>
            <w:r>
              <w:rPr>
                <w:rFonts w:cs="Arial"/>
                <w:bCs/>
                <w:spacing w:val="-2"/>
              </w:rPr>
              <w:t xml:space="preserve">Titre de la liste</w:t>
            </w:r>
            <w:r>
              <w:rPr>
                <w:rFonts w:cs="Arial"/>
                <w:b/>
                <w:bCs/>
                <w:spacing w:val="-2"/>
              </w:rPr>
              <w:t xml:space="preserve"> </w:t>
            </w:r>
            <w:r>
              <w:rPr>
                <w:rFonts w:cs="Arial"/>
                <w:bCs/>
                <w:spacing w:val="-2"/>
              </w:rPr>
              <w:t xml:space="preserve">et le cas échéant de l’organisation syndicale nationale de rattachement</w:t>
            </w:r>
            <w:r>
              <w:rPr>
                <w:rFonts w:cs="Arial"/>
              </w:rPr>
            </w:r>
          </w:p>
        </w:tc>
        <w:tc>
          <w:tcPr>
            <w:tcBorders/>
            <w:tcW w:w="2977" w:type="dxa"/>
            <w:vAlign w:val="center"/>
            <w:textDirection w:val="lrTb"/>
            <w:noWrap w:val="false"/>
          </w:tcPr>
          <w:p w14:paraId="104D831D" w14:textId="77777777">
            <w:pPr>
              <w:pBdr/>
              <w:spacing/>
              <w:ind w:right="140" w:left="534"/>
              <w:jc w:val="both"/>
              <w:rPr>
                <w:rFonts w:cs="Arial"/>
              </w:rPr>
            </w:pPr>
            <w:r>
              <w:rPr>
                <w:rFonts w:cs="Arial"/>
              </w:rPr>
              <w:t xml:space="preserve">Nombre de voix obtenues</w:t>
            </w:r>
            <w:r>
              <w:rPr>
                <w:rFonts w:cs="Arial"/>
              </w:rPr>
            </w:r>
          </w:p>
        </w:tc>
      </w:tr>
      <w:tr>
        <w:trPr/>
        <w:tc>
          <w:tcPr>
            <w:tcBorders/>
            <w:tcW w:w="6096" w:type="dxa"/>
            <w:textDirection w:val="lrTb"/>
            <w:noWrap w:val="false"/>
          </w:tcPr>
          <w:p w14:paraId="3BE43866" w14:textId="77777777">
            <w:pPr>
              <w:pStyle w:val="999"/>
              <w:widowControl w:val="true"/>
              <w:numPr>
                <w:ilvl w:val="0"/>
                <w:numId w:val="35"/>
              </w:numPr>
              <w:pBdr/>
              <w:spacing/>
              <w:ind w:right="140" w:firstLine="0" w:left="534"/>
              <w:contextualSpacing w:val="true"/>
              <w:jc w:val="both"/>
              <w:rPr>
                <w:rFonts w:cs="Arial"/>
              </w:rPr>
            </w:pPr>
            <w:r>
              <w:rPr>
                <w:rFonts w:cs="Arial"/>
                <w:bCs/>
                <w:spacing w:val="-2"/>
              </w:rPr>
              <w:t xml:space="preserve">Liste</w:t>
            </w:r>
            <w:r>
              <w:rPr>
                <w:rFonts w:cs="Arial"/>
                <w:bCs/>
                <w:spacing w:val="-2"/>
              </w:rPr>
              <w:t xml:space="preserve"> ….</w:t>
            </w:r>
            <w:r>
              <w:rPr>
                <w:rFonts w:cs="Arial"/>
                <w:bCs/>
                <w:spacing w:val="-2"/>
              </w:rPr>
              <w:t xml:space="preserve">.</w:t>
            </w:r>
            <w:r>
              <w:rPr>
                <w:rFonts w:cs="Arial"/>
              </w:rPr>
            </w:r>
          </w:p>
        </w:tc>
        <w:tc>
          <w:tcPr>
            <w:tcBorders/>
            <w:tcW w:w="2977" w:type="dxa"/>
            <w:textDirection w:val="lrTb"/>
            <w:noWrap w:val="false"/>
          </w:tcPr>
          <w:p w14:paraId="3D548263" w14:textId="77777777">
            <w:pPr>
              <w:pBdr/>
              <w:spacing/>
              <w:ind w:right="140" w:left="534"/>
              <w:jc w:val="both"/>
              <w:rPr>
                <w:rFonts w:cs="Arial"/>
              </w:rPr>
            </w:pPr>
            <w:r>
              <w:rPr>
                <w:rFonts w:cs="Arial"/>
              </w:rPr>
            </w:r>
            <w:r>
              <w:rPr>
                <w:rFonts w:cs="Arial"/>
              </w:rPr>
            </w:r>
          </w:p>
        </w:tc>
      </w:tr>
      <w:tr>
        <w:trPr/>
        <w:tc>
          <w:tcPr>
            <w:tcBorders/>
            <w:tcW w:w="6096" w:type="dxa"/>
            <w:textDirection w:val="lrTb"/>
            <w:noWrap w:val="false"/>
          </w:tcPr>
          <w:p w14:paraId="194078BE" w14:textId="77777777">
            <w:pPr>
              <w:pStyle w:val="999"/>
              <w:widowControl w:val="true"/>
              <w:numPr>
                <w:ilvl w:val="0"/>
                <w:numId w:val="35"/>
              </w:numPr>
              <w:pBdr/>
              <w:spacing/>
              <w:ind w:right="140" w:firstLine="0" w:left="534"/>
              <w:contextualSpacing w:val="true"/>
              <w:jc w:val="both"/>
              <w:rPr>
                <w:rFonts w:cs="Arial"/>
              </w:rPr>
            </w:pPr>
            <w:r>
              <w:rPr>
                <w:rFonts w:cs="Arial"/>
                <w:bCs/>
                <w:spacing w:val="-2"/>
              </w:rPr>
              <w:t xml:space="preserve">Liste</w:t>
            </w:r>
            <w:r>
              <w:rPr>
                <w:rFonts w:cs="Arial"/>
                <w:bCs/>
                <w:spacing w:val="-2"/>
              </w:rPr>
              <w:t xml:space="preserve"> ….</w:t>
            </w:r>
            <w:r>
              <w:rPr>
                <w:rFonts w:cs="Arial"/>
                <w:bCs/>
                <w:spacing w:val="-2"/>
              </w:rPr>
              <w:t xml:space="preserve">.</w:t>
            </w:r>
            <w:r>
              <w:rPr>
                <w:rFonts w:cs="Arial"/>
              </w:rPr>
            </w:r>
          </w:p>
        </w:tc>
        <w:tc>
          <w:tcPr>
            <w:tcBorders/>
            <w:tcW w:w="2977" w:type="dxa"/>
            <w:textDirection w:val="lrTb"/>
            <w:noWrap w:val="false"/>
          </w:tcPr>
          <w:p w14:paraId="5964DE6C" w14:textId="77777777">
            <w:pPr>
              <w:pBdr/>
              <w:spacing/>
              <w:ind w:right="140" w:left="534"/>
              <w:jc w:val="both"/>
              <w:rPr>
                <w:rFonts w:cs="Arial"/>
              </w:rPr>
            </w:pPr>
            <w:r>
              <w:rPr>
                <w:rFonts w:cs="Arial"/>
              </w:rPr>
            </w:r>
            <w:r>
              <w:rPr>
                <w:rFonts w:cs="Arial"/>
              </w:rPr>
            </w:r>
          </w:p>
        </w:tc>
      </w:tr>
      <w:tr>
        <w:trPr/>
        <w:tc>
          <w:tcPr>
            <w:tcBorders/>
            <w:tcW w:w="6096" w:type="dxa"/>
            <w:textDirection w:val="lrTb"/>
            <w:noWrap w:val="false"/>
          </w:tcPr>
          <w:p w14:paraId="11B0738C" w14:textId="77777777">
            <w:pPr>
              <w:pStyle w:val="999"/>
              <w:widowControl w:val="true"/>
              <w:numPr>
                <w:ilvl w:val="0"/>
                <w:numId w:val="35"/>
              </w:numPr>
              <w:pBdr/>
              <w:spacing/>
              <w:ind w:right="140" w:firstLine="0" w:left="534"/>
              <w:contextualSpacing w:val="true"/>
              <w:jc w:val="both"/>
              <w:rPr>
                <w:rFonts w:cs="Arial"/>
              </w:rPr>
            </w:pPr>
            <w:r>
              <w:rPr>
                <w:rFonts w:cs="Arial"/>
                <w:bCs/>
                <w:spacing w:val="-2"/>
              </w:rPr>
              <w:t xml:space="preserve">Liste</w:t>
            </w:r>
            <w:r>
              <w:rPr>
                <w:rFonts w:cs="Arial"/>
                <w:bCs/>
                <w:spacing w:val="-2"/>
              </w:rPr>
              <w:t xml:space="preserve"> ….</w:t>
            </w:r>
            <w:r>
              <w:rPr>
                <w:rFonts w:cs="Arial"/>
                <w:bCs/>
                <w:spacing w:val="-2"/>
              </w:rPr>
              <w:t xml:space="preserve">.</w:t>
            </w:r>
            <w:r>
              <w:rPr>
                <w:rFonts w:cs="Arial"/>
              </w:rPr>
            </w:r>
          </w:p>
        </w:tc>
        <w:tc>
          <w:tcPr>
            <w:tcBorders/>
            <w:tcW w:w="2977" w:type="dxa"/>
            <w:textDirection w:val="lrTb"/>
            <w:noWrap w:val="false"/>
          </w:tcPr>
          <w:p w14:paraId="394D7842" w14:textId="77777777">
            <w:pPr>
              <w:pBdr/>
              <w:spacing/>
              <w:ind w:right="140" w:left="534"/>
              <w:jc w:val="both"/>
              <w:rPr>
                <w:rFonts w:cs="Arial"/>
              </w:rPr>
            </w:pPr>
            <w:r>
              <w:rPr>
                <w:rFonts w:cs="Arial"/>
              </w:rPr>
            </w:r>
            <w:r>
              <w:rPr>
                <w:rFonts w:cs="Arial"/>
              </w:rPr>
            </w:r>
          </w:p>
        </w:tc>
      </w:tr>
      <w:tr>
        <w:trPr/>
        <w:tc>
          <w:tcPr>
            <w:tcBorders/>
            <w:tcW w:w="6096" w:type="dxa"/>
            <w:textDirection w:val="lrTb"/>
            <w:noWrap w:val="false"/>
          </w:tcPr>
          <w:p w14:paraId="092A4D23" w14:textId="77777777">
            <w:pPr>
              <w:pStyle w:val="999"/>
              <w:widowControl w:val="true"/>
              <w:numPr>
                <w:ilvl w:val="0"/>
                <w:numId w:val="35"/>
              </w:numPr>
              <w:pBdr/>
              <w:spacing/>
              <w:ind w:right="140" w:firstLine="0" w:left="534"/>
              <w:contextualSpacing w:val="true"/>
              <w:jc w:val="both"/>
              <w:rPr>
                <w:rFonts w:cs="Arial"/>
              </w:rPr>
            </w:pPr>
            <w:r>
              <w:rPr>
                <w:rFonts w:cs="Arial"/>
                <w:bCs/>
                <w:spacing w:val="-2"/>
              </w:rPr>
              <w:t xml:space="preserve">…..</w:t>
            </w:r>
            <w:r>
              <w:rPr>
                <w:rFonts w:cs="Arial"/>
              </w:rPr>
            </w:r>
          </w:p>
        </w:tc>
        <w:tc>
          <w:tcPr>
            <w:tcBorders/>
            <w:tcW w:w="2977" w:type="dxa"/>
            <w:textDirection w:val="lrTb"/>
            <w:noWrap w:val="false"/>
          </w:tcPr>
          <w:p w14:paraId="36DDEE30" w14:textId="77777777">
            <w:pPr>
              <w:pBdr/>
              <w:spacing/>
              <w:ind w:right="140" w:left="534"/>
              <w:jc w:val="both"/>
              <w:rPr>
                <w:rFonts w:cs="Arial"/>
              </w:rPr>
            </w:pPr>
            <w:r>
              <w:rPr>
                <w:rFonts w:cs="Arial"/>
              </w:rPr>
            </w:r>
            <w:r>
              <w:rPr>
                <w:rFonts w:cs="Arial"/>
              </w:rPr>
            </w:r>
          </w:p>
        </w:tc>
      </w:tr>
    </w:tbl>
    <w:p w14:paraId="6A44EEF9" w14:textId="77777777">
      <w:pPr>
        <w:pBdr/>
        <w:spacing/>
        <w:ind w:right="140" w:left="534"/>
        <w:jc w:val="both"/>
        <w:rPr>
          <w:rFonts w:cs="Arial"/>
        </w:rPr>
      </w:pPr>
      <w:r>
        <w:rPr>
          <w:rFonts w:cs="Arial"/>
        </w:rPr>
      </w:r>
      <w:r>
        <w:rPr>
          <w:rFonts w:cs="Arial"/>
        </w:rPr>
      </w:r>
    </w:p>
    <w:p w14:paraId="7190A3BD" w14:textId="77777777">
      <w:pPr>
        <w:pBdr/>
        <w:spacing/>
        <w:ind w:right="140" w:left="534"/>
        <w:jc w:val="both"/>
        <w:rPr>
          <w:rFonts w:cs="Arial"/>
        </w:rPr>
      </w:pPr>
      <w:r>
        <w:rPr>
          <w:rFonts w:cs="Arial"/>
        </w:rPr>
      </w:r>
      <w:r>
        <w:rPr>
          <w:rFonts w:cs="Arial"/>
        </w:rPr>
      </w:r>
    </w:p>
    <w:p w14:paraId="54E68F55" w14:textId="77777777">
      <w:pPr>
        <w:pBdr/>
        <w:spacing/>
        <w:ind w:right="140" w:left="534"/>
        <w:jc w:val="both"/>
        <w:rPr>
          <w:rFonts w:cs="Arial"/>
        </w:rPr>
      </w:pPr>
      <w:r>
        <w:rPr>
          <w:rFonts w:cs="Arial"/>
        </w:rPr>
        <w:t xml:space="preserve">Observations et réclamations relatives au déroulement du scrutin :</w:t>
      </w:r>
      <w:r>
        <w:rPr>
          <w:rFonts w:cs="Arial"/>
        </w:rPr>
      </w:r>
    </w:p>
    <w:p w14:paraId="2C158B85" w14:textId="77777777">
      <w:pPr>
        <w:pBdr/>
        <w:spacing/>
        <w:ind w:right="140" w:left="534"/>
        <w:jc w:val="both"/>
        <w:rPr>
          <w:rFonts w:cs="Arial"/>
        </w:rPr>
      </w:pPr>
      <w:r>
        <w:rPr>
          <w:rFonts w:cs="Arial"/>
        </w:rPr>
        <w:t xml:space="preserve">............................................................................................</w:t>
      </w:r>
      <w:r>
        <w:rPr>
          <w:rFonts w:cs="Arial"/>
        </w:rPr>
        <w:t xml:space="preserve">................................................................................................................................................................................................................................................................</w:t>
      </w:r>
      <w:r>
        <w:rPr>
          <w:rFonts w:cs="Arial"/>
        </w:rPr>
        <w:t xml:space="preserve">................................................................................................................................................................................................................................................................</w:t>
      </w:r>
      <w:r>
        <w:rPr>
          <w:rFonts w:cs="Arial"/>
        </w:rPr>
      </w:r>
    </w:p>
    <w:p w14:paraId="51962669" w14:textId="77777777">
      <w:pPr>
        <w:pBdr/>
        <w:spacing/>
        <w:ind w:right="140" w:left="534"/>
        <w:jc w:val="both"/>
        <w:rPr>
          <w:rFonts w:cs="Arial"/>
        </w:rPr>
      </w:pPr>
      <w:r>
        <w:rPr>
          <w:rFonts w:cs="Arial"/>
        </w:rPr>
      </w:r>
      <w:r>
        <w:rPr>
          <w:rFonts w:cs="Arial"/>
        </w:rPr>
      </w:r>
    </w:p>
    <w:p w14:paraId="084C73B9" w14:textId="77777777">
      <w:pPr>
        <w:pBdr/>
        <w:spacing/>
        <w:ind w:right="140" w:left="534"/>
        <w:jc w:val="both"/>
        <w:rPr>
          <w:rFonts w:cs="Arial"/>
        </w:rPr>
      </w:pPr>
      <w:r>
        <w:rPr>
          <w:rFonts w:cs="Arial"/>
        </w:rPr>
        <w:t xml:space="preserve">Le présent procès-verbal, dressé et clos, le ........................., à</w:t>
      </w:r>
      <w:r>
        <w:rPr>
          <w:rFonts w:cs="Arial"/>
        </w:rPr>
        <w:t xml:space="preserve"> ….</w:t>
      </w:r>
      <w:r>
        <w:rPr>
          <w:rFonts w:cs="Arial"/>
        </w:rPr>
        <w:t xml:space="preserve">.heures, est signé, après lecture, par les membres du bureau de vote. Il est transmis imméd</w:t>
      </w:r>
      <w:r>
        <w:rPr>
          <w:rFonts w:cs="Arial"/>
        </w:rPr>
        <w:t xml:space="preserve">iatement au bureau central de vote afin que ce dernier puisse procéder au récolement des opérations de chaque bureau, établir le procès-verbal récapitulatif de l’ensemble des opérations électorales et procéder immédiatement à la proclamation des résultats.</w:t>
      </w:r>
      <w:r>
        <w:rPr>
          <w:rFonts w:cs="Arial"/>
        </w:rPr>
      </w:r>
    </w:p>
    <w:p w14:paraId="7800310F" w14:textId="77777777">
      <w:pPr>
        <w:pBdr/>
        <w:spacing w:before="120"/>
        <w:ind w:right="140" w:left="534"/>
        <w:rPr>
          <w:rFonts w:cs="Arial"/>
        </w:rPr>
      </w:pPr>
      <w:r>
        <w:rPr>
          <w:rFonts w:cs="Arial"/>
        </w:rPr>
      </w:r>
      <w:r>
        <w:rPr>
          <w:rFonts w:cs="Arial"/>
        </w:rPr>
      </w:r>
    </w:p>
    <w:p w14:paraId="3A66F6C6" w14:textId="77777777">
      <w:pPr>
        <w:pBdr/>
        <w:spacing w:before="120"/>
        <w:ind w:right="140" w:left="534"/>
        <w:rPr>
          <w:rFonts w:cs="Arial"/>
        </w:rPr>
      </w:pPr>
      <w:r>
        <w:rPr>
          <w:rFonts w:cs="Arial"/>
        </w:rPr>
      </w:r>
      <w:r>
        <w:rPr>
          <w:rFonts w:cs="Arial"/>
        </w:rPr>
      </w:r>
    </w:p>
    <w:p w14:paraId="1B15DA2E" w14:textId="77777777">
      <w:pPr>
        <w:pBdr/>
        <w:spacing w:before="120"/>
        <w:ind w:right="140" w:left="534"/>
        <w:rPr>
          <w:rFonts w:cs="Arial"/>
        </w:rPr>
      </w:pPr>
      <w:r>
        <w:rPr>
          <w:rFonts w:cs="Arial"/>
        </w:rPr>
      </w:r>
      <w:r>
        <w:rPr>
          <w:rFonts w:cs="Arial"/>
        </w:rPr>
      </w:r>
    </w:p>
    <w:p w14:paraId="305FDECB" w14:textId="77777777">
      <w:pPr>
        <w:pBdr/>
        <w:spacing w:before="120"/>
        <w:ind w:right="140" w:left="534"/>
        <w:rPr>
          <w:rFonts w:cs="Arial"/>
        </w:rPr>
      </w:pPr>
      <w:r>
        <w:rPr>
          <w:rFonts w:cs="Arial"/>
        </w:rPr>
      </w:r>
      <w:r>
        <w:rPr>
          <w:rFonts w:cs="Arial"/>
        </w:rPr>
      </w:r>
    </w:p>
    <w:tbl>
      <w:tblPr>
        <w:jc w:val="center"/>
        <w:tblW w:w="0" w:type="auto"/>
        <w:tblBorders/>
        <w:tblLook w:val="04A0" w:firstRow="1" w:lastRow="0" w:firstColumn="1" w:lastColumn="0" w:noHBand="0" w:noVBand="1"/>
      </w:tblPr>
      <w:tblGrid>
        <w:gridCol w:w="2802"/>
        <w:gridCol w:w="3244"/>
        <w:gridCol w:w="3023"/>
      </w:tblGrid>
      <w:tr>
        <w:trPr>
          <w:jc w:val="center"/>
        </w:trPr>
        <w:tc>
          <w:tcPr>
            <w:tcBorders/>
            <w:tcW w:w="2802" w:type="dxa"/>
            <w:vAlign w:val="center"/>
            <w:textDirection w:val="lrTb"/>
            <w:noWrap w:val="false"/>
          </w:tcPr>
          <w:p w14:paraId="68F2E18B" w14:textId="77777777">
            <w:pPr>
              <w:pBdr/>
              <w:spacing/>
              <w:ind w:right="140" w:left="534"/>
              <w:jc w:val="center"/>
              <w:rPr>
                <w:rFonts w:cs="Arial"/>
              </w:rPr>
            </w:pPr>
            <w:r>
              <w:rPr>
                <w:rFonts w:cs="Arial"/>
              </w:rPr>
              <w:t xml:space="preserve">Le Président,</w:t>
            </w:r>
            <w:r>
              <w:rPr>
                <w:rFonts w:cs="Arial"/>
              </w:rPr>
            </w:r>
          </w:p>
          <w:p w14:paraId="48C37C7E" w14:textId="77777777">
            <w:pPr>
              <w:pBdr/>
              <w:spacing/>
              <w:ind w:right="140" w:left="534"/>
              <w:jc w:val="center"/>
              <w:rPr>
                <w:rFonts w:cs="Arial"/>
              </w:rPr>
            </w:pPr>
            <w:r>
              <w:rPr>
                <w:rFonts w:cs="Arial"/>
                <w:b/>
              </w:rPr>
              <w:t xml:space="preserve">Nom, Prénom, Qualité</w:t>
            </w:r>
            <w:r>
              <w:rPr>
                <w:rFonts w:cs="Arial"/>
              </w:rPr>
            </w:r>
          </w:p>
          <w:p w14:paraId="0E8BD64D" w14:textId="77777777">
            <w:pPr>
              <w:pBdr/>
              <w:spacing/>
              <w:ind w:right="140" w:left="534"/>
              <w:jc w:val="center"/>
              <w:rPr>
                <w:rFonts w:cs="Arial"/>
              </w:rPr>
            </w:pPr>
            <w:r>
              <w:rPr>
                <w:rFonts w:cs="Arial"/>
              </w:rPr>
            </w:r>
            <w:r>
              <w:rPr>
                <w:rFonts w:cs="Arial"/>
              </w:rPr>
            </w:r>
          </w:p>
          <w:p w14:paraId="25A90A5C" w14:textId="77777777">
            <w:pPr>
              <w:pBdr/>
              <w:spacing/>
              <w:ind w:right="140" w:left="534"/>
              <w:jc w:val="center"/>
              <w:rPr>
                <w:rFonts w:cs="Arial"/>
              </w:rPr>
            </w:pPr>
            <w:r>
              <w:rPr>
                <w:rFonts w:cs="Arial"/>
              </w:rPr>
            </w:r>
            <w:r>
              <w:rPr>
                <w:rFonts w:cs="Arial"/>
              </w:rPr>
            </w:r>
          </w:p>
          <w:p w14:paraId="60FF42B6" w14:textId="77777777">
            <w:pPr>
              <w:pBdr/>
              <w:spacing/>
              <w:ind w:right="140" w:left="534"/>
              <w:jc w:val="center"/>
              <w:rPr>
                <w:rFonts w:cs="Arial"/>
              </w:rPr>
            </w:pPr>
            <w:r>
              <w:rPr>
                <w:rFonts w:cs="Arial"/>
              </w:rPr>
            </w:r>
            <w:r>
              <w:rPr>
                <w:rFonts w:cs="Arial"/>
              </w:rPr>
            </w:r>
          </w:p>
        </w:tc>
        <w:tc>
          <w:tcPr>
            <w:tcBorders/>
            <w:tcW w:w="3244" w:type="dxa"/>
            <w:vAlign w:val="center"/>
            <w:textDirection w:val="lrTb"/>
            <w:noWrap w:val="false"/>
          </w:tcPr>
          <w:p w14:paraId="3BAF3169" w14:textId="77777777">
            <w:pPr>
              <w:pBdr/>
              <w:spacing/>
              <w:ind w:right="140" w:left="534"/>
              <w:jc w:val="center"/>
              <w:rPr>
                <w:rFonts w:cs="Arial"/>
              </w:rPr>
            </w:pPr>
            <w:r>
              <w:rPr>
                <w:rFonts w:cs="Arial"/>
              </w:rPr>
              <w:t xml:space="preserve">Le Secrétaire,</w:t>
            </w:r>
            <w:r>
              <w:rPr>
                <w:rFonts w:cs="Arial"/>
              </w:rPr>
            </w:r>
          </w:p>
          <w:p w14:paraId="4B075532" w14:textId="77777777">
            <w:pPr>
              <w:pBdr/>
              <w:spacing/>
              <w:ind w:right="140" w:left="534"/>
              <w:jc w:val="center"/>
              <w:rPr>
                <w:rFonts w:cs="Arial"/>
              </w:rPr>
            </w:pPr>
            <w:r>
              <w:rPr>
                <w:rFonts w:cs="Arial"/>
                <w:b/>
              </w:rPr>
              <w:t xml:space="preserve">Nom, Prénom, Qualité</w:t>
            </w:r>
            <w:r>
              <w:rPr>
                <w:rFonts w:cs="Arial"/>
              </w:rPr>
            </w:r>
          </w:p>
          <w:p w14:paraId="735C4703" w14:textId="77777777">
            <w:pPr>
              <w:pBdr/>
              <w:spacing/>
              <w:ind w:right="140" w:left="534"/>
              <w:jc w:val="center"/>
              <w:rPr>
                <w:rFonts w:cs="Arial"/>
              </w:rPr>
            </w:pPr>
            <w:r>
              <w:rPr>
                <w:rFonts w:cs="Arial"/>
              </w:rPr>
            </w:r>
            <w:r>
              <w:rPr>
                <w:rFonts w:cs="Arial"/>
              </w:rPr>
            </w:r>
          </w:p>
          <w:p w14:paraId="361D34DA" w14:textId="77777777">
            <w:pPr>
              <w:pBdr/>
              <w:spacing/>
              <w:ind w:right="140" w:left="534"/>
              <w:jc w:val="center"/>
              <w:rPr>
                <w:rFonts w:cs="Arial"/>
              </w:rPr>
            </w:pPr>
            <w:r>
              <w:rPr>
                <w:rFonts w:cs="Arial"/>
              </w:rPr>
            </w:r>
            <w:r>
              <w:rPr>
                <w:rFonts w:cs="Arial"/>
              </w:rPr>
            </w:r>
          </w:p>
          <w:p w14:paraId="1981654A" w14:textId="77777777">
            <w:pPr>
              <w:pBdr/>
              <w:spacing/>
              <w:ind w:right="140" w:left="534"/>
              <w:jc w:val="center"/>
              <w:rPr>
                <w:rFonts w:cs="Arial"/>
              </w:rPr>
            </w:pPr>
            <w:r>
              <w:rPr>
                <w:rFonts w:cs="Arial"/>
              </w:rPr>
            </w:r>
            <w:r>
              <w:rPr>
                <w:rFonts w:cs="Arial"/>
              </w:rPr>
            </w:r>
          </w:p>
        </w:tc>
        <w:tc>
          <w:tcPr>
            <w:tcBorders/>
            <w:tcW w:w="3023" w:type="dxa"/>
            <w:vAlign w:val="center"/>
            <w:textDirection w:val="lrTb"/>
            <w:noWrap w:val="false"/>
          </w:tcPr>
          <w:p w14:paraId="14179669" w14:textId="77777777">
            <w:pPr>
              <w:pBdr/>
              <w:spacing/>
              <w:ind w:right="140" w:left="534"/>
              <w:jc w:val="center"/>
              <w:rPr>
                <w:rFonts w:cs="Arial"/>
              </w:rPr>
            </w:pPr>
            <w:r>
              <w:rPr>
                <w:rFonts w:cs="Arial"/>
              </w:rPr>
              <w:t xml:space="preserve">Les représentants des organisations syndicales,</w:t>
            </w:r>
            <w:r>
              <w:rPr>
                <w:rFonts w:cs="Arial"/>
              </w:rPr>
            </w:r>
          </w:p>
          <w:p w14:paraId="67F1FB68" w14:textId="77777777">
            <w:pPr>
              <w:pBdr/>
              <w:spacing/>
              <w:ind w:right="140" w:left="534"/>
              <w:jc w:val="center"/>
              <w:rPr>
                <w:rFonts w:cs="Arial"/>
              </w:rPr>
            </w:pPr>
            <w:r>
              <w:rPr>
                <w:rFonts w:cs="Arial"/>
                <w:b/>
              </w:rPr>
              <w:t xml:space="preserve">Nom, Prénom, Qualité</w:t>
            </w:r>
            <w:r>
              <w:rPr>
                <w:rFonts w:cs="Arial"/>
              </w:rPr>
            </w:r>
          </w:p>
          <w:p w14:paraId="4946A6A3" w14:textId="77777777">
            <w:pPr>
              <w:pBdr/>
              <w:spacing/>
              <w:ind w:right="140" w:left="534"/>
              <w:jc w:val="center"/>
              <w:rPr>
                <w:rFonts w:cs="Arial"/>
              </w:rPr>
            </w:pPr>
            <w:r>
              <w:rPr>
                <w:rFonts w:cs="Arial"/>
              </w:rPr>
            </w:r>
            <w:r>
              <w:rPr>
                <w:rFonts w:cs="Arial"/>
              </w:rPr>
            </w:r>
          </w:p>
          <w:p w14:paraId="36739D99" w14:textId="77777777">
            <w:pPr>
              <w:pBdr/>
              <w:spacing/>
              <w:ind w:right="140" w:left="534"/>
              <w:jc w:val="center"/>
              <w:rPr>
                <w:rFonts w:cs="Arial"/>
              </w:rPr>
            </w:pPr>
            <w:r>
              <w:rPr>
                <w:rFonts w:cs="Arial"/>
              </w:rPr>
            </w:r>
            <w:r>
              <w:rPr>
                <w:rFonts w:cs="Arial"/>
              </w:rPr>
            </w:r>
          </w:p>
        </w:tc>
      </w:tr>
    </w:tbl>
    <w:p w14:paraId="026D1268" w14:textId="77777777">
      <w:pPr>
        <w:pStyle w:val="1025"/>
        <w:numPr>
          <w:ilvl w:val="0"/>
          <w:numId w:val="0"/>
        </w:numPr>
        <w:pBdr/>
        <w:spacing w:after="0"/>
        <w:ind w:right="140" w:left="567"/>
        <w:rPr>
          <w:szCs w:val="22"/>
        </w:rPr>
      </w:pPr>
      <w:r>
        <w:rPr>
          <w:szCs w:val="22"/>
        </w:rPr>
      </w:r>
      <w:r>
        <w:rPr>
          <w:szCs w:val="22"/>
        </w:rPr>
      </w:r>
    </w:p>
    <w:p w14:paraId="2D67CBFE" w14:textId="77777777">
      <w:pPr>
        <w:pStyle w:val="1025"/>
        <w:numPr>
          <w:ilvl w:val="0"/>
          <w:numId w:val="0"/>
        </w:numPr>
        <w:pBdr/>
        <w:spacing w:after="0"/>
        <w:ind w:right="140" w:left="567"/>
        <w:rPr>
          <w:szCs w:val="22"/>
        </w:rPr>
      </w:pPr>
      <w:r>
        <w:rPr>
          <w:szCs w:val="22"/>
        </w:rPr>
      </w:r>
      <w:r>
        <w:rPr>
          <w:szCs w:val="22"/>
        </w:rPr>
      </w:r>
    </w:p>
    <w:p w14:paraId="02098933" w14:textId="77777777">
      <w:pPr>
        <w:pStyle w:val="1025"/>
        <w:numPr>
          <w:ilvl w:val="0"/>
          <w:numId w:val="0"/>
        </w:numPr>
        <w:pBdr/>
        <w:spacing w:after="0"/>
        <w:ind w:right="140" w:left="567"/>
        <w:rPr>
          <w:szCs w:val="22"/>
        </w:rPr>
      </w:pPr>
      <w:r>
        <w:rPr>
          <w:szCs w:val="22"/>
        </w:rPr>
      </w:r>
      <w:r>
        <w:rPr>
          <w:szCs w:val="22"/>
        </w:rPr>
      </w:r>
    </w:p>
    <w:p w14:paraId="42E11D4E" w14:textId="77777777">
      <w:pPr>
        <w:pStyle w:val="1025"/>
        <w:numPr>
          <w:ilvl w:val="0"/>
          <w:numId w:val="0"/>
        </w:numPr>
        <w:pBdr/>
        <w:spacing w:after="0"/>
        <w:ind w:right="140" w:left="567"/>
        <w:rPr>
          <w:szCs w:val="22"/>
        </w:rPr>
      </w:pPr>
      <w:r>
        <w:rPr>
          <w:szCs w:val="22"/>
        </w:rPr>
      </w:r>
      <w:r>
        <w:rPr>
          <w:szCs w:val="22"/>
        </w:rPr>
      </w:r>
    </w:p>
    <w:p w14:paraId="512E0085" w14:textId="77777777">
      <w:pPr>
        <w:pStyle w:val="1025"/>
        <w:numPr>
          <w:ilvl w:val="0"/>
          <w:numId w:val="0"/>
        </w:numPr>
        <w:pBdr/>
        <w:spacing w:after="0"/>
        <w:ind w:right="140" w:left="567"/>
        <w:rPr>
          <w:szCs w:val="22"/>
        </w:rPr>
      </w:pPr>
      <w:r>
        <w:rPr>
          <w:szCs w:val="22"/>
        </w:rPr>
      </w:r>
      <w:r>
        <w:rPr>
          <w:szCs w:val="22"/>
        </w:rPr>
      </w:r>
    </w:p>
    <w:p w14:paraId="6CD6CE39" w14:textId="77777777">
      <w:pPr>
        <w:pStyle w:val="1025"/>
        <w:numPr>
          <w:ilvl w:val="0"/>
          <w:numId w:val="0"/>
        </w:numPr>
        <w:pBdr/>
        <w:spacing w:after="0"/>
        <w:ind w:right="140" w:left="567"/>
        <w:rPr>
          <w:szCs w:val="22"/>
        </w:rPr>
      </w:pPr>
      <w:r>
        <w:rPr>
          <w:szCs w:val="22"/>
        </w:rPr>
      </w:r>
      <w:r>
        <w:rPr>
          <w:szCs w:val="22"/>
        </w:rPr>
      </w:r>
    </w:p>
    <w:p w14:paraId="07B24DBB" w14:textId="77777777">
      <w:pPr>
        <w:pStyle w:val="1025"/>
        <w:numPr>
          <w:ilvl w:val="0"/>
          <w:numId w:val="0"/>
        </w:numPr>
        <w:pBdr/>
        <w:spacing w:after="0"/>
        <w:ind w:right="140" w:left="567"/>
        <w:rPr>
          <w:szCs w:val="22"/>
        </w:rPr>
      </w:pPr>
      <w:r>
        <w:rPr>
          <w:szCs w:val="22"/>
        </w:rPr>
      </w:r>
      <w:r>
        <w:rPr>
          <w:szCs w:val="22"/>
        </w:rPr>
      </w:r>
    </w:p>
    <w:p w14:paraId="5E5CBD7F" w14:textId="77777777">
      <w:pPr>
        <w:pStyle w:val="1025"/>
        <w:numPr>
          <w:ilvl w:val="0"/>
          <w:numId w:val="0"/>
        </w:numPr>
        <w:pBdr/>
        <w:spacing w:after="0"/>
        <w:ind w:right="140" w:left="567"/>
        <w:rPr>
          <w:szCs w:val="22"/>
        </w:rPr>
      </w:pPr>
      <w:r>
        <w:rPr>
          <w:szCs w:val="22"/>
        </w:rPr>
      </w:r>
      <w:r>
        <w:rPr>
          <w:szCs w:val="22"/>
        </w:rPr>
      </w:r>
    </w:p>
    <w:p w14:paraId="26DEA4AE" w14:textId="77777777">
      <w:pPr>
        <w:pStyle w:val="1025"/>
        <w:numPr>
          <w:ilvl w:val="0"/>
          <w:numId w:val="0"/>
        </w:numPr>
        <w:pBdr/>
        <w:spacing w:after="0"/>
        <w:ind w:right="140" w:left="567"/>
        <w:rPr>
          <w:szCs w:val="22"/>
        </w:rPr>
      </w:pPr>
      <w:r>
        <w:rPr>
          <w:szCs w:val="22"/>
        </w:rPr>
      </w:r>
      <w:r>
        <w:rPr>
          <w:szCs w:val="22"/>
        </w:rPr>
      </w:r>
    </w:p>
    <w:p w14:paraId="46605E22" w14:textId="77777777">
      <w:pPr>
        <w:pStyle w:val="1025"/>
        <w:numPr>
          <w:ilvl w:val="0"/>
          <w:numId w:val="0"/>
        </w:numPr>
        <w:pBdr/>
        <w:spacing w:after="0"/>
        <w:ind w:right="140" w:left="567"/>
        <w:rPr>
          <w:szCs w:val="22"/>
        </w:rPr>
      </w:pPr>
      <w:r>
        <w:rPr>
          <w:szCs w:val="22"/>
        </w:rPr>
      </w:r>
      <w:r>
        <w:rPr>
          <w:szCs w:val="22"/>
        </w:rPr>
      </w:r>
    </w:p>
    <w:p w14:paraId="7A081DA8" w14:textId="77777777">
      <w:pPr>
        <w:pStyle w:val="1025"/>
        <w:numPr>
          <w:ilvl w:val="0"/>
          <w:numId w:val="0"/>
        </w:numPr>
        <w:pBdr/>
        <w:spacing w:after="0"/>
        <w:ind w:right="140" w:left="567"/>
        <w:rPr>
          <w:szCs w:val="22"/>
        </w:rPr>
      </w:pPr>
      <w:r>
        <w:rPr>
          <w:szCs w:val="22"/>
        </w:rPr>
      </w:r>
      <w:r>
        <w:rPr>
          <w:szCs w:val="22"/>
        </w:rPr>
      </w:r>
    </w:p>
    <w:p w14:paraId="2466B809" w14:textId="77777777">
      <w:pPr>
        <w:pStyle w:val="1025"/>
        <w:numPr>
          <w:ilvl w:val="0"/>
          <w:numId w:val="0"/>
        </w:numPr>
        <w:pBdr/>
        <w:spacing w:after="0"/>
        <w:ind w:right="140" w:left="567"/>
        <w:rPr>
          <w:szCs w:val="22"/>
        </w:rPr>
      </w:pPr>
      <w:r>
        <w:rPr>
          <w:szCs w:val="22"/>
        </w:rPr>
      </w:r>
      <w:r>
        <w:rPr>
          <w:szCs w:val="22"/>
        </w:rPr>
      </w:r>
    </w:p>
    <w:p w14:paraId="13AEEA71" w14:textId="77777777">
      <w:pPr>
        <w:pStyle w:val="1025"/>
        <w:numPr>
          <w:ilvl w:val="0"/>
          <w:numId w:val="0"/>
        </w:numPr>
        <w:pBdr/>
        <w:spacing w:after="0"/>
        <w:ind w:right="140" w:left="567"/>
        <w:rPr>
          <w:szCs w:val="22"/>
        </w:rPr>
      </w:pPr>
      <w:r>
        <w:rPr>
          <w:szCs w:val="22"/>
        </w:rPr>
      </w:r>
      <w:r>
        <w:rPr>
          <w:szCs w:val="22"/>
        </w:rPr>
      </w:r>
    </w:p>
    <w:p w14:paraId="0B6F9988" w14:textId="77777777">
      <w:pPr>
        <w:pStyle w:val="1025"/>
        <w:numPr>
          <w:ilvl w:val="0"/>
          <w:numId w:val="0"/>
        </w:numPr>
        <w:pBdr/>
        <w:spacing w:after="0"/>
        <w:ind w:right="140" w:left="567"/>
        <w:rPr>
          <w:szCs w:val="22"/>
        </w:rPr>
      </w:pPr>
      <w:r>
        <w:rPr>
          <w:szCs w:val="22"/>
        </w:rPr>
      </w:r>
      <w:r>
        <w:rPr>
          <w:szCs w:val="22"/>
        </w:rPr>
      </w:r>
    </w:p>
    <w:p w14:paraId="5361BABD" w14:textId="77777777">
      <w:pPr>
        <w:pStyle w:val="1025"/>
        <w:numPr>
          <w:ilvl w:val="0"/>
          <w:numId w:val="0"/>
        </w:numPr>
        <w:pBdr/>
        <w:spacing w:after="0"/>
        <w:ind w:right="140" w:left="567"/>
        <w:rPr>
          <w:szCs w:val="22"/>
        </w:rPr>
      </w:pPr>
      <w:r>
        <w:rPr>
          <w:szCs w:val="22"/>
        </w:rPr>
      </w:r>
      <w:r>
        <w:rPr>
          <w:szCs w:val="22"/>
        </w:rPr>
      </w:r>
    </w:p>
    <w:p w14:paraId="6745D7AC" w14:textId="77777777">
      <w:pPr>
        <w:pStyle w:val="1025"/>
        <w:numPr>
          <w:ilvl w:val="0"/>
          <w:numId w:val="0"/>
        </w:numPr>
        <w:pBdr/>
        <w:spacing w:after="0"/>
        <w:ind w:right="140" w:left="567"/>
        <w:rPr>
          <w:szCs w:val="22"/>
        </w:rPr>
      </w:pPr>
      <w:r>
        <w:rPr>
          <w:szCs w:val="22"/>
        </w:rPr>
      </w:r>
      <w:r>
        <w:rPr>
          <w:szCs w:val="22"/>
        </w:rPr>
      </w:r>
    </w:p>
    <w:p w14:paraId="7D6FDAB7" w14:textId="103745D7">
      <w:pPr>
        <w:pBdr/>
        <w:spacing/>
        <w:ind/>
        <w:rPr/>
      </w:pPr>
      <w:r>
        <w:br w:type="page" w:clear="all"/>
      </w:r>
      <w:r/>
    </w:p>
    <w:p w14:paraId="337EF743" w14:textId="77777777">
      <w:pPr>
        <w:pBdr/>
        <w:spacing/>
        <w:ind w:left="567"/>
        <w:rPr/>
      </w:pPr>
      <w: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6836"/>
      </w:tblGrid>
      <w:tr>
        <w:trPr>
          <w:jc w:val="center"/>
        </w:trPr>
        <w:tc>
          <w:tcPr>
            <w:tcBorders/>
            <w:tcW w:w="2376" w:type="dxa"/>
            <w:vAlign w:val="center"/>
            <w:textDirection w:val="lrTb"/>
            <w:noWrap w:val="false"/>
          </w:tcPr>
          <w:p w14:paraId="47269AA3" w14:textId="77777777">
            <w:pPr>
              <w:pStyle w:val="986"/>
              <w:pBdr/>
              <w:spacing/>
              <w:ind w:right="140" w:left="567"/>
              <w:rPr>
                <w:rFonts w:cs="Arial"/>
                <w:sz w:val="22"/>
                <w:szCs w:val="22"/>
                <w:highlight w:val="green"/>
                <w:lang w:eastAsia="fr-FR"/>
              </w:rPr>
            </w:pPr>
            <w:r>
              <w:rPr>
                <w:rFonts w:cs="Arial"/>
                <w:sz w:val="22"/>
                <w:szCs w:val="22"/>
                <w:lang w:eastAsia="fr-FR"/>
              </w:rPr>
              <w:t xml:space="preserve">Annexe 2</w:t>
            </w:r>
            <w:r>
              <w:rPr>
                <w:rFonts w:cs="Arial"/>
                <w:sz w:val="22"/>
                <w:szCs w:val="22"/>
                <w:lang w:eastAsia="fr-FR"/>
              </w:rPr>
              <w:t xml:space="preserve">2</w:t>
            </w:r>
            <w:r>
              <w:rPr>
                <w:rFonts w:cs="Arial"/>
                <w:sz w:val="22"/>
                <w:szCs w:val="22"/>
                <w:highlight w:val="green"/>
                <w:lang w:eastAsia="fr-FR"/>
              </w:rPr>
            </w:r>
          </w:p>
        </w:tc>
        <w:tc>
          <w:tcPr>
            <w:tcBorders/>
            <w:tcW w:w="6836" w:type="dxa"/>
            <w:textDirection w:val="lrTb"/>
            <w:noWrap w:val="false"/>
          </w:tcPr>
          <w:p w14:paraId="2F07384E" w14:textId="77777777">
            <w:pPr>
              <w:pStyle w:val="986"/>
              <w:pBdr/>
              <w:spacing/>
              <w:ind w:right="140" w:left="567"/>
              <w:rPr>
                <w:rFonts w:cs="Arial"/>
                <w:sz w:val="22"/>
                <w:szCs w:val="22"/>
                <w:lang w:eastAsia="fr-FR"/>
              </w:rPr>
            </w:pPr>
            <w:r/>
            <w:bookmarkStart w:id="38" w:name="_Toc371758929"/>
            <w:r>
              <w:rPr>
                <w:rFonts w:cs="Arial"/>
                <w:sz w:val="22"/>
                <w:szCs w:val="22"/>
                <w:lang w:eastAsia="fr-FR"/>
              </w:rPr>
              <w:t xml:space="preserve">Modèle de procès-verbal des opérations électorales pour l’élection des représentants du personnel (dépouillement des votes par correspondance)</w:t>
            </w:r>
            <w:bookmarkEnd w:id="38"/>
            <w:r/>
            <w:r>
              <w:rPr>
                <w:rFonts w:cs="Arial"/>
                <w:sz w:val="22"/>
                <w:szCs w:val="22"/>
                <w:lang w:eastAsia="fr-FR"/>
              </w:rPr>
            </w:r>
          </w:p>
        </w:tc>
      </w:tr>
    </w:tbl>
    <w:p w14:paraId="20518BF6" w14:textId="77777777">
      <w:pPr>
        <w:pBdr/>
        <w:spacing w:line="340" w:lineRule="exact"/>
        <w:ind w:right="140" w:left="567"/>
        <w:jc w:val="center"/>
        <w:rPr>
          <w:b/>
          <w:bCs/>
          <w:sz w:val="24"/>
        </w:rPr>
      </w:pPr>
      <w:r>
        <w:rPr>
          <w:b/>
          <w:bCs/>
          <w:sz w:val="24"/>
        </w:rPr>
      </w:r>
      <w:r>
        <w:rPr>
          <w:b/>
          <w:bCs/>
          <w:sz w:val="24"/>
        </w:rPr>
      </w:r>
    </w:p>
    <w:p w14:paraId="737326D8" w14:textId="77777777">
      <w:pPr>
        <w:pBdr/>
        <w:spacing/>
        <w:ind w:right="140" w:left="567"/>
        <w:jc w:val="center"/>
        <w:rPr>
          <w:b/>
          <w:bCs/>
        </w:rPr>
      </w:pPr>
      <w:r>
        <w:rPr>
          <w:b/>
          <w:bCs/>
        </w:rPr>
        <w:t xml:space="preserve">Procès-verbal des opérations électorales</w:t>
      </w:r>
      <w:r>
        <w:rPr>
          <w:b/>
          <w:bCs/>
        </w:rPr>
      </w:r>
    </w:p>
    <w:p w14:paraId="23A61B71" w14:textId="77777777">
      <w:pPr>
        <w:pBdr/>
        <w:spacing/>
        <w:ind w:right="140" w:left="567"/>
        <w:jc w:val="center"/>
        <w:rPr>
          <w:b/>
          <w:bCs/>
        </w:rPr>
      </w:pPr>
      <w:r>
        <w:rPr>
          <w:b/>
          <w:bCs/>
        </w:rPr>
        <w:t xml:space="preserve">Pour l’élection des représentants du personnel</w:t>
      </w:r>
      <w:r>
        <w:rPr>
          <w:b/>
          <w:bCs/>
        </w:rPr>
      </w:r>
    </w:p>
    <w:p w14:paraId="367771FA" w14:textId="77777777">
      <w:pPr>
        <w:pBdr/>
        <w:spacing/>
        <w:ind w:right="140" w:left="567"/>
        <w:jc w:val="center"/>
        <w:rPr>
          <w:b/>
          <w:bCs/>
        </w:rPr>
      </w:pPr>
      <w:r>
        <w:rPr>
          <w:b/>
          <w:bCs/>
        </w:rPr>
        <w:t xml:space="preserve">A</w:t>
      </w:r>
      <w:r>
        <w:rPr>
          <w:b/>
          <w:bCs/>
        </w:rPr>
        <w:t xml:space="preserve"> la commission administrative paritaire de catégorie ….</w:t>
      </w:r>
      <w:r>
        <w:rPr>
          <w:b/>
          <w:bCs/>
        </w:rPr>
      </w:r>
    </w:p>
    <w:p w14:paraId="1F5C58F1" w14:textId="77777777">
      <w:pPr>
        <w:pBdr/>
        <w:spacing/>
        <w:ind w:right="140" w:left="567"/>
        <w:jc w:val="center"/>
        <w:rPr>
          <w:b/>
          <w:bCs/>
          <w:sz w:val="24"/>
        </w:rPr>
      </w:pPr>
      <w:r>
        <w:rPr>
          <w:b/>
          <w:bCs/>
        </w:rPr>
        <w:t xml:space="preserve">Placée auprès du centre de gestion de …………………….</w:t>
      </w:r>
      <w:r>
        <w:rPr>
          <w:b/>
          <w:bCs/>
          <w:sz w:val="24"/>
        </w:rPr>
      </w:r>
    </w:p>
    <w:p w14:paraId="34CCD637" w14:textId="77777777">
      <w:pPr>
        <w:pBdr/>
        <w:spacing/>
        <w:ind w:right="140" w:left="567"/>
        <w:jc w:val="center"/>
        <w:rPr>
          <w:b/>
          <w:bCs/>
          <w:sz w:val="24"/>
        </w:rPr>
      </w:pPr>
      <w:r>
        <w:rPr>
          <w:b/>
          <w:bCs/>
          <w:sz w:val="24"/>
        </w:rPr>
        <w:t xml:space="preserve">SCRUTIN DU </w:t>
      </w:r>
      <w:r>
        <w:rPr>
          <w:b/>
          <w:bCs/>
          <w:sz w:val="24"/>
        </w:rPr>
        <w:t xml:space="preserve">10</w:t>
      </w:r>
      <w:r>
        <w:rPr>
          <w:b/>
          <w:bCs/>
          <w:sz w:val="24"/>
        </w:rPr>
        <w:t xml:space="preserve"> DECEMBRE 202</w:t>
      </w:r>
      <w:r>
        <w:rPr>
          <w:b/>
          <w:bCs/>
          <w:sz w:val="24"/>
        </w:rPr>
        <w:t xml:space="preserve">6</w:t>
      </w:r>
      <w:r>
        <w:rPr>
          <w:b/>
          <w:bCs/>
          <w:sz w:val="24"/>
        </w:rPr>
      </w:r>
    </w:p>
    <w:p w14:paraId="3142CC74" w14:textId="77777777">
      <w:pPr>
        <w:pBdr/>
        <w:spacing/>
        <w:ind w:right="140" w:left="567"/>
        <w:jc w:val="center"/>
        <w:rPr>
          <w:b/>
          <w:bCs/>
          <w:sz w:val="24"/>
        </w:rPr>
      </w:pPr>
      <w:r>
        <w:rPr>
          <w:b/>
          <w:bCs/>
          <w:sz w:val="24"/>
        </w:rPr>
      </w:r>
      <w:r>
        <w:rPr>
          <w:b/>
          <w:bCs/>
          <w:sz w:val="24"/>
        </w:rPr>
      </w:r>
    </w:p>
    <w:p w14:paraId="6AAA5B20" w14:textId="77777777">
      <w:pPr>
        <w:pBdr/>
        <w:spacing/>
        <w:ind w:right="140" w:left="567"/>
        <w:jc w:val="center"/>
        <w:rPr>
          <w:b/>
          <w:bCs/>
          <w:sz w:val="24"/>
        </w:rPr>
      </w:pPr>
      <w:r>
        <w:rPr>
          <w:b/>
          <w:bCs/>
          <w:sz w:val="24"/>
        </w:rPr>
        <w:t xml:space="preserve">BUREAU CENTRAL DE VOTE</w:t>
      </w:r>
      <w:r>
        <w:rPr>
          <w:b/>
          <w:bCs/>
          <w:sz w:val="24"/>
        </w:rPr>
      </w:r>
    </w:p>
    <w:p w14:paraId="2476C46D" w14:textId="77777777">
      <w:pPr>
        <w:pBdr/>
        <w:spacing/>
        <w:ind w:right="140" w:left="567"/>
        <w:jc w:val="center"/>
        <w:rPr>
          <w:b/>
          <w:bCs/>
          <w:sz w:val="24"/>
        </w:rPr>
      </w:pPr>
      <w:r>
        <w:rPr>
          <w:b/>
          <w:bCs/>
          <w:sz w:val="24"/>
        </w:rPr>
        <w:t xml:space="preserve">(Dépouillement des votes par correspondance)</w:t>
      </w:r>
      <w:r>
        <w:rPr>
          <w:b/>
          <w:bCs/>
          <w:sz w:val="24"/>
        </w:rPr>
      </w:r>
    </w:p>
    <w:p w14:paraId="7B5A4F5A" w14:textId="77777777">
      <w:pPr>
        <w:pBdr/>
        <w:spacing/>
        <w:ind w:right="140" w:left="567"/>
        <w:rPr>
          <w:sz w:val="24"/>
        </w:rPr>
      </w:pPr>
      <w:r>
        <w:rPr>
          <w:sz w:val="24"/>
        </w:rPr>
      </w:r>
      <w:r>
        <w:rPr>
          <w:sz w:val="24"/>
        </w:rPr>
      </w:r>
    </w:p>
    <w:p w14:paraId="52A33405" w14:textId="77777777">
      <w:pPr>
        <w:pBdr/>
        <w:spacing/>
        <w:ind w:right="140" w:left="567"/>
        <w:rPr>
          <w:sz w:val="24"/>
        </w:rPr>
      </w:pPr>
      <w:r>
        <w:rPr>
          <w:sz w:val="24"/>
        </w:rPr>
      </w:r>
      <w:r>
        <w:rPr>
          <w:sz w:val="24"/>
        </w:rPr>
      </w:r>
    </w:p>
    <w:p w14:paraId="5A0F7543" w14:textId="77777777">
      <w:pPr>
        <w:pBdr/>
        <w:spacing/>
        <w:ind w:right="140" w:left="567"/>
        <w:jc w:val="both"/>
        <w:rPr>
          <w:rFonts w:cs="Arial"/>
        </w:rPr>
      </w:pPr>
      <w:r>
        <w:rPr>
          <w:rFonts w:cs="Arial"/>
        </w:rPr>
        <w:t xml:space="preserve">Le …………………… à …………. </w:t>
      </w:r>
      <w:r>
        <w:rPr>
          <w:rFonts w:cs="Arial"/>
        </w:rPr>
        <w:t xml:space="preserve">s’est</w:t>
      </w:r>
      <w:r>
        <w:rPr>
          <w:rFonts w:cs="Arial"/>
        </w:rPr>
        <w:t xml:space="preserve"> réuni le bureau central de vote, institué par l’arrêté du ……….. </w:t>
      </w:r>
      <w:r>
        <w:rPr>
          <w:rFonts w:cs="Arial"/>
        </w:rPr>
        <w:t xml:space="preserve">du</w:t>
      </w:r>
      <w:r>
        <w:rPr>
          <w:rFonts w:cs="Arial"/>
        </w:rPr>
        <w:t xml:space="preserve"> Président du Centre de Gestion d……………………, dans les conditions prévues par </w:t>
      </w:r>
      <w:r>
        <w:rPr>
          <w:rFonts w:cs="Arial"/>
        </w:rPr>
        <w:t xml:space="preserve">l’article </w:t>
      </w:r>
      <w:r>
        <w:rPr>
          <w:szCs w:val="20"/>
        </w:rPr>
        <w:t xml:space="preserve">R 211-</w:t>
      </w:r>
      <w:r>
        <w:rPr>
          <w:szCs w:val="20"/>
        </w:rPr>
        <w:t xml:space="preserve">253 du Code Général de la Fonction Publique</w:t>
      </w:r>
      <w:r>
        <w:rPr>
          <w:rFonts w:cs="Arial"/>
        </w:rPr>
        <w:t xml:space="preserve"> et composé comme suit :</w:t>
      </w:r>
      <w:r>
        <w:rPr>
          <w:rFonts w:cs="Arial"/>
        </w:rPr>
      </w:r>
    </w:p>
    <w:p w14:paraId="1E127631" w14:textId="77777777">
      <w:pPr>
        <w:pStyle w:val="999"/>
        <w:widowControl w:val="true"/>
        <w:numPr>
          <w:ilvl w:val="0"/>
          <w:numId w:val="35"/>
        </w:numPr>
        <w:pBdr/>
        <w:spacing w:before="60"/>
        <w:ind w:right="140" w:hanging="207" w:left="567"/>
        <w:contextualSpacing w:val="true"/>
        <w:jc w:val="both"/>
        <w:rPr>
          <w:rFonts w:cs="Arial"/>
        </w:rPr>
      </w:pPr>
      <w:r>
        <w:rPr>
          <w:rFonts w:cs="Arial"/>
        </w:rPr>
        <w:t xml:space="preserve">Président</w:t>
      </w:r>
      <w:r>
        <w:rPr>
          <w:rFonts w:cs="Arial"/>
        </w:rPr>
        <w:t xml:space="preserve"> :.......................</w:t>
      </w:r>
      <w:r>
        <w:rPr>
          <w:rFonts w:cs="Arial"/>
        </w:rPr>
      </w:r>
    </w:p>
    <w:p w14:paraId="454CEA07" w14:textId="77777777">
      <w:pPr>
        <w:pStyle w:val="999"/>
        <w:widowControl w:val="true"/>
        <w:numPr>
          <w:ilvl w:val="0"/>
          <w:numId w:val="35"/>
        </w:numPr>
        <w:pBdr/>
        <w:spacing w:before="60"/>
        <w:ind w:right="140" w:hanging="207" w:left="567"/>
        <w:contextualSpacing w:val="true"/>
        <w:jc w:val="both"/>
        <w:rPr>
          <w:rFonts w:cs="Arial"/>
        </w:rPr>
      </w:pPr>
      <w:r>
        <w:rPr>
          <w:rFonts w:cs="Arial"/>
        </w:rPr>
        <w:t xml:space="preserve">Secrétaire</w:t>
      </w:r>
      <w:r>
        <w:rPr>
          <w:rFonts w:cs="Arial"/>
        </w:rPr>
        <w:t xml:space="preserve"> :......................</w:t>
      </w:r>
      <w:r>
        <w:rPr>
          <w:rFonts w:cs="Arial"/>
        </w:rPr>
      </w:r>
    </w:p>
    <w:p w14:paraId="32BAD92C" w14:textId="77777777">
      <w:pPr>
        <w:pStyle w:val="999"/>
        <w:widowControl w:val="true"/>
        <w:pBdr/>
        <w:spacing w:before="60"/>
        <w:ind w:right="140" w:firstLine="0" w:left="567"/>
        <w:contextualSpacing w:val="true"/>
        <w:jc w:val="both"/>
        <w:rPr>
          <w:rFonts w:cs="Arial"/>
        </w:rPr>
      </w:pPr>
      <w:r>
        <w:rPr>
          <w:rFonts w:cs="Arial"/>
        </w:rPr>
      </w:r>
      <w:r>
        <w:rPr>
          <w:rFonts w:cs="Arial"/>
        </w:rPr>
      </w:r>
    </w:p>
    <w:p w14:paraId="452A4387" w14:textId="77777777">
      <w:pPr>
        <w:pStyle w:val="999"/>
        <w:widowControl w:val="true"/>
        <w:numPr>
          <w:ilvl w:val="0"/>
          <w:numId w:val="35"/>
        </w:numPr>
        <w:pBdr/>
        <w:spacing w:before="60"/>
        <w:ind w:right="140" w:hanging="207" w:left="567"/>
        <w:contextualSpacing w:val="true"/>
        <w:jc w:val="both"/>
        <w:rPr>
          <w:rFonts w:cs="Arial"/>
        </w:rPr>
      </w:pPr>
      <w:r>
        <w:rPr>
          <w:rFonts w:cs="Arial"/>
        </w:rPr>
        <w:t xml:space="preserve">Représentants des organisations syndicales :</w:t>
      </w:r>
      <w:r>
        <w:rPr>
          <w:rFonts w:cs="Arial"/>
        </w:rPr>
      </w:r>
    </w:p>
    <w:p w14:paraId="016D6405" w14:textId="77777777">
      <w:pPr>
        <w:pBdr/>
        <w:spacing/>
        <w:ind w:right="140" w:left="567"/>
        <w:jc w:val="both"/>
        <w:rPr>
          <w:rFonts w:cs="Arial"/>
        </w:rPr>
      </w:pPr>
      <w:r>
        <w:rPr>
          <w:rFonts w:cs="Arial"/>
        </w:rPr>
        <w:t xml:space="preserve">Liste .................................... : .........................................................................</w:t>
      </w:r>
      <w:r>
        <w:rPr>
          <w:rFonts w:cs="Arial"/>
        </w:rPr>
      </w:r>
    </w:p>
    <w:p w14:paraId="5CA2BC5A" w14:textId="77777777">
      <w:pPr>
        <w:pBdr/>
        <w:spacing/>
        <w:ind w:right="140" w:left="567"/>
        <w:jc w:val="both"/>
        <w:rPr>
          <w:rFonts w:cs="Arial"/>
        </w:rPr>
      </w:pPr>
      <w:r>
        <w:rPr>
          <w:rFonts w:cs="Arial"/>
        </w:rPr>
        <w:t xml:space="preserve">Liste .................................... : .........................................................................</w:t>
      </w:r>
      <w:r>
        <w:rPr>
          <w:rFonts w:cs="Arial"/>
        </w:rPr>
      </w:r>
    </w:p>
    <w:p w14:paraId="6A20ACCC" w14:textId="77777777">
      <w:pPr>
        <w:pBdr/>
        <w:spacing/>
        <w:ind w:right="140" w:left="567"/>
        <w:jc w:val="both"/>
        <w:rPr>
          <w:rFonts w:cs="Arial"/>
        </w:rPr>
      </w:pPr>
      <w:r>
        <w:rPr>
          <w:rFonts w:cs="Arial"/>
        </w:rPr>
        <w:t xml:space="preserve">Liste .................................... : .........................................................................</w:t>
      </w:r>
      <w:r>
        <w:rPr>
          <w:rFonts w:cs="Arial"/>
        </w:rPr>
      </w:r>
    </w:p>
    <w:p w14:paraId="02920D31" w14:textId="77777777">
      <w:pPr>
        <w:pBdr/>
        <w:spacing/>
        <w:ind w:right="140" w:left="567"/>
        <w:jc w:val="both"/>
        <w:rPr>
          <w:rFonts w:cs="Arial"/>
        </w:rPr>
      </w:pPr>
      <w:r>
        <w:rPr>
          <w:rFonts w:cs="Arial"/>
        </w:rPr>
        <w:t xml:space="preserve">Liste .................................... : .........................................................................</w:t>
      </w:r>
      <w:r>
        <w:rPr>
          <w:rFonts w:cs="Arial"/>
        </w:rPr>
      </w:r>
    </w:p>
    <w:p w14:paraId="3810C6AD" w14:textId="77777777">
      <w:pPr>
        <w:pBdr/>
        <w:spacing/>
        <w:ind w:right="140" w:left="567"/>
        <w:jc w:val="both"/>
        <w:rPr>
          <w:rFonts w:cs="Arial"/>
        </w:rPr>
      </w:pPr>
      <w:r>
        <w:rPr>
          <w:rFonts w:cs="Arial"/>
        </w:rPr>
      </w:r>
      <w:r>
        <w:rPr>
          <w:rFonts w:cs="Arial"/>
        </w:rPr>
      </w:r>
    </w:p>
    <w:p w14:paraId="76A2A553" w14:textId="77777777">
      <w:pPr>
        <w:pBdr/>
        <w:spacing/>
        <w:ind w:right="140" w:left="567"/>
        <w:jc w:val="both"/>
        <w:rPr>
          <w:rFonts w:cs="Arial"/>
        </w:rPr>
      </w:pPr>
      <w:r>
        <w:rPr>
          <w:rFonts w:cs="Arial"/>
        </w:rPr>
        <w:t xml:space="preserve">A ……</w:t>
      </w:r>
      <w:r>
        <w:rPr>
          <w:rFonts w:cs="Arial"/>
        </w:rPr>
        <w:t xml:space="preserve">…….</w:t>
      </w:r>
      <w:r>
        <w:rPr>
          <w:rFonts w:cs="Arial"/>
        </w:rPr>
        <w:t xml:space="preserve">. </w:t>
      </w:r>
      <w:r>
        <w:rPr>
          <w:rFonts w:cs="Arial"/>
        </w:rPr>
        <w:t xml:space="preserve">heures</w:t>
      </w:r>
      <w:r>
        <w:rPr>
          <w:rFonts w:cs="Arial"/>
        </w:rPr>
        <w:t xml:space="preserve">, le Président a déclaré le scrutin ouvert.</w:t>
      </w:r>
      <w:r>
        <w:rPr>
          <w:rFonts w:cs="Arial"/>
        </w:rPr>
      </w:r>
    </w:p>
    <w:p w14:paraId="58AD671F" w14:textId="77777777">
      <w:pPr>
        <w:pBdr/>
        <w:spacing/>
        <w:ind w:right="140" w:left="567"/>
        <w:jc w:val="both"/>
        <w:rPr>
          <w:rFonts w:cs="Arial"/>
        </w:rPr>
      </w:pPr>
      <w:r>
        <w:rPr>
          <w:rFonts w:cs="Arial"/>
        </w:rPr>
      </w:r>
      <w:r>
        <w:rPr>
          <w:rFonts w:cs="Arial"/>
        </w:rPr>
      </w:r>
    </w:p>
    <w:p w14:paraId="0F5A07C7" w14:textId="77777777">
      <w:pPr>
        <w:pBdr/>
        <w:spacing/>
        <w:ind w:right="140" w:left="567"/>
        <w:jc w:val="both"/>
        <w:rPr>
          <w:rFonts w:cs="Arial"/>
        </w:rPr>
      </w:pPr>
      <w:r>
        <w:rPr>
          <w:rFonts w:cs="Arial"/>
        </w:rPr>
        <w:t xml:space="preserve">Le bureau de vote a procédé au recensement des votes par correspondance dans les conditions prévues à l’article </w:t>
      </w:r>
      <w:r>
        <w:rPr>
          <w:rFonts w:cs="Arial"/>
        </w:rPr>
        <w:t xml:space="preserve">R211-298</w:t>
      </w:r>
      <w:r>
        <w:rPr>
          <w:rFonts w:cs="Arial"/>
        </w:rPr>
        <w:t xml:space="preserve"> : la liste électorale a été émargée au fur et à mesure de l’ouverture de chaque enveloppe extérieure et l’enveloppe intérieure a été déposée dans l’urne prévue à cet effet, sans être ouverte.</w:t>
      </w:r>
      <w:r>
        <w:rPr>
          <w:rFonts w:cs="Arial"/>
        </w:rPr>
      </w:r>
    </w:p>
    <w:p w14:paraId="0BE905E8" w14:textId="77777777">
      <w:pPr>
        <w:pBdr/>
        <w:spacing/>
        <w:ind w:right="140" w:left="567"/>
        <w:jc w:val="both"/>
        <w:rPr>
          <w:rFonts w:cs="Arial"/>
        </w:rPr>
      </w:pPr>
      <w:r>
        <w:rPr>
          <w:rFonts w:cs="Arial"/>
        </w:rPr>
      </w:r>
      <w:r>
        <w:rPr>
          <w:rFonts w:cs="Arial"/>
        </w:rPr>
      </w:r>
    </w:p>
    <w:p w14:paraId="059459FF" w14:textId="77777777">
      <w:pPr>
        <w:pBdr/>
        <w:spacing/>
        <w:ind w:right="140" w:left="567"/>
        <w:jc w:val="both"/>
        <w:rPr>
          <w:rFonts w:cs="Arial"/>
        </w:rPr>
      </w:pPr>
      <w:r>
        <w:rPr>
          <w:rFonts w:cs="Arial"/>
        </w:rPr>
        <w:t xml:space="preserve">Ont été mises à part, sans avoir donner lieu à émargement, les enveloppes extérieures suivantes :</w:t>
      </w:r>
      <w:r>
        <w:rPr>
          <w:rFonts w:cs="Arial"/>
        </w:rPr>
      </w:r>
    </w:p>
    <w:p w14:paraId="274D2E68" w14:textId="77777777">
      <w:pPr>
        <w:pBdr/>
        <w:spacing/>
        <w:ind w:left="567"/>
        <w:jc w:val="both"/>
        <w:rPr/>
      </w:pPr>
      <w:r/>
      <w:r/>
    </w:p>
    <w:tbl>
      <w:tblPr>
        <w:tblInd w:w="910"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46"/>
        <w:gridCol w:w="2268"/>
      </w:tblGrid>
      <w:tr>
        <w:trPr/>
        <w:tc>
          <w:tcPr>
            <w:tcBorders/>
            <w:tcW w:w="6946" w:type="dxa"/>
            <w:vAlign w:val="center"/>
            <w:textDirection w:val="lrTb"/>
            <w:noWrap w:val="false"/>
          </w:tcPr>
          <w:p w14:paraId="56FA0A0C" w14:textId="77777777">
            <w:pPr>
              <w:pBdr/>
              <w:tabs>
                <w:tab w:val="left" w:leader="none" w:pos="175"/>
              </w:tabs>
              <w:spacing/>
              <w:ind w:right="140" w:hanging="175" w:left="567"/>
              <w:jc w:val="both"/>
              <w:rPr>
                <w:rFonts w:cs="Arial"/>
              </w:rPr>
            </w:pPr>
            <w:r>
              <w:rPr>
                <w:rFonts w:cs="Arial"/>
              </w:rPr>
            </w:r>
            <w:r>
              <w:rPr>
                <w:rFonts w:cs="Arial"/>
              </w:rPr>
            </w:r>
          </w:p>
        </w:tc>
        <w:tc>
          <w:tcPr>
            <w:tcBorders/>
            <w:tcW w:w="2268" w:type="dxa"/>
            <w:vAlign w:val="center"/>
            <w:textDirection w:val="lrTb"/>
            <w:noWrap w:val="false"/>
          </w:tcPr>
          <w:p w14:paraId="51604606" w14:textId="77777777">
            <w:pPr>
              <w:pBdr/>
              <w:spacing/>
              <w:ind w:right="140" w:left="567"/>
              <w:jc w:val="both"/>
              <w:rPr>
                <w:rFonts w:cs="Arial"/>
                <w:sz w:val="20"/>
                <w:szCs w:val="20"/>
              </w:rPr>
            </w:pPr>
            <w:r>
              <w:rPr>
                <w:rFonts w:cs="Arial"/>
                <w:sz w:val="20"/>
                <w:szCs w:val="20"/>
              </w:rPr>
              <w:t xml:space="preserve">Nombre d’enveloppes</w:t>
            </w:r>
            <w:r>
              <w:rPr>
                <w:rFonts w:cs="Arial"/>
                <w:sz w:val="20"/>
                <w:szCs w:val="20"/>
              </w:rPr>
            </w:r>
          </w:p>
        </w:tc>
      </w:tr>
      <w:tr>
        <w:trPr/>
        <w:tc>
          <w:tcPr>
            <w:tcBorders/>
            <w:tcW w:w="6946" w:type="dxa"/>
            <w:textDirection w:val="lrTb"/>
            <w:noWrap w:val="false"/>
          </w:tcPr>
          <w:p w14:paraId="2ECDE517" w14:textId="77777777">
            <w:pPr>
              <w:pStyle w:val="999"/>
              <w:widowControl w:val="true"/>
              <w:numPr>
                <w:ilvl w:val="0"/>
                <w:numId w:val="35"/>
              </w:numPr>
              <w:pBdr/>
              <w:tabs>
                <w:tab w:val="left" w:leader="none" w:pos="175"/>
              </w:tabs>
              <w:spacing/>
              <w:ind w:right="140" w:hanging="175" w:left="567"/>
              <w:contextualSpacing w:val="true"/>
              <w:jc w:val="both"/>
              <w:rPr>
                <w:rFonts w:cs="Arial"/>
                <w:sz w:val="20"/>
                <w:szCs w:val="20"/>
              </w:rPr>
            </w:pPr>
            <w:r>
              <w:rPr>
                <w:rFonts w:cs="Arial"/>
                <w:sz w:val="20"/>
                <w:szCs w:val="20"/>
              </w:rPr>
              <w:t xml:space="preserve">non</w:t>
            </w:r>
            <w:r>
              <w:rPr>
                <w:rFonts w:cs="Arial"/>
                <w:sz w:val="20"/>
                <w:szCs w:val="20"/>
              </w:rPr>
              <w:t xml:space="preserve"> acheminées par la poste…………………………………..</w:t>
            </w:r>
            <w:r>
              <w:rPr>
                <w:rFonts w:cs="Arial"/>
                <w:sz w:val="20"/>
                <w:szCs w:val="20"/>
              </w:rPr>
            </w:r>
          </w:p>
        </w:tc>
        <w:tc>
          <w:tcPr>
            <w:tcBorders/>
            <w:tcW w:w="2268" w:type="dxa"/>
            <w:vMerge w:val="restart"/>
            <w:textDirection w:val="lrTb"/>
            <w:noWrap w:val="false"/>
          </w:tcPr>
          <w:p w14:paraId="2BDA66B8" w14:textId="77777777">
            <w:pPr>
              <w:pBdr/>
              <w:spacing/>
              <w:ind w:right="140" w:left="567"/>
              <w:jc w:val="both"/>
              <w:rPr>
                <w:rFonts w:cs="Arial"/>
              </w:rPr>
            </w:pPr>
            <w:r>
              <w:rPr>
                <w:rFonts w:cs="Arial"/>
              </w:rPr>
            </w:r>
            <w:r>
              <w:rPr>
                <w:rFonts w:cs="Arial"/>
              </w:rPr>
            </w:r>
          </w:p>
          <w:p w14:paraId="74A35FA1" w14:textId="77777777">
            <w:pPr>
              <w:pBdr/>
              <w:spacing/>
              <w:ind w:right="140" w:left="567"/>
              <w:jc w:val="both"/>
              <w:rPr>
                <w:rFonts w:cs="Arial"/>
              </w:rPr>
            </w:pPr>
            <w:r>
              <w:rPr>
                <w:rFonts w:cs="Arial"/>
              </w:rPr>
            </w:r>
            <w:r>
              <w:rPr>
                <w:rFonts w:cs="Arial"/>
              </w:rPr>
            </w:r>
          </w:p>
          <w:p w14:paraId="3A98ABEF" w14:textId="77777777">
            <w:pPr>
              <w:pBdr/>
              <w:spacing/>
              <w:ind w:right="140" w:left="567"/>
              <w:jc w:val="both"/>
              <w:rPr>
                <w:rFonts w:cs="Arial"/>
              </w:rPr>
            </w:pPr>
            <w:r>
              <w:rPr>
                <w:rFonts w:cs="Arial"/>
              </w:rPr>
            </w:r>
            <w:r>
              <w:rPr>
                <w:rFonts w:cs="Arial"/>
              </w:rPr>
            </w:r>
          </w:p>
          <w:p w14:paraId="0E08C0D3" w14:textId="77777777">
            <w:pPr>
              <w:pBdr/>
              <w:spacing/>
              <w:ind w:right="140" w:left="567"/>
              <w:jc w:val="both"/>
              <w:rPr>
                <w:rFonts w:cs="Arial"/>
              </w:rPr>
            </w:pPr>
            <w:r>
              <w:rPr>
                <w:rFonts w:cs="Arial"/>
              </w:rPr>
            </w:r>
            <w:r>
              <w:rPr>
                <w:rFonts w:cs="Arial"/>
              </w:rPr>
            </w:r>
          </w:p>
          <w:p w14:paraId="00DA1FB2" w14:textId="77777777">
            <w:pPr>
              <w:pBdr/>
              <w:spacing/>
              <w:ind w:right="140" w:left="567"/>
              <w:jc w:val="both"/>
              <w:rPr>
                <w:rFonts w:cs="Arial"/>
              </w:rPr>
            </w:pPr>
            <w:r>
              <w:rPr>
                <w:rFonts w:cs="Arial"/>
              </w:rPr>
            </w:r>
            <w:r>
              <w:rPr>
                <w:rFonts w:cs="Arial"/>
              </w:rPr>
            </w:r>
          </w:p>
        </w:tc>
      </w:tr>
      <w:tr>
        <w:trPr/>
        <w:tc>
          <w:tcPr>
            <w:tcBorders/>
            <w:tcW w:w="6946" w:type="dxa"/>
            <w:textDirection w:val="lrTb"/>
            <w:noWrap w:val="false"/>
          </w:tcPr>
          <w:p w14:paraId="23D703FF" w14:textId="77777777">
            <w:pPr>
              <w:pStyle w:val="999"/>
              <w:widowControl w:val="true"/>
              <w:numPr>
                <w:ilvl w:val="0"/>
                <w:numId w:val="35"/>
              </w:numPr>
              <w:pBdr/>
              <w:tabs>
                <w:tab w:val="left" w:leader="none" w:pos="175"/>
              </w:tabs>
              <w:spacing/>
              <w:ind w:right="140" w:hanging="175" w:left="567"/>
              <w:contextualSpacing w:val="true"/>
              <w:jc w:val="both"/>
              <w:rPr>
                <w:rFonts w:cs="Arial"/>
                <w:sz w:val="20"/>
                <w:szCs w:val="20"/>
              </w:rPr>
            </w:pPr>
            <w:r>
              <w:rPr>
                <w:rFonts w:cs="Arial"/>
                <w:sz w:val="20"/>
                <w:szCs w:val="20"/>
              </w:rPr>
              <w:t xml:space="preserve">parvenues</w:t>
            </w:r>
            <w:r>
              <w:rPr>
                <w:rFonts w:cs="Arial"/>
                <w:sz w:val="20"/>
                <w:szCs w:val="20"/>
              </w:rPr>
              <w:t xml:space="preserve"> au bureau central de vote après l’heure fixée pour la clôture du scrutin……………………………………………..</w:t>
            </w:r>
            <w:r>
              <w:rPr>
                <w:rFonts w:cs="Arial"/>
                <w:sz w:val="20"/>
                <w:szCs w:val="20"/>
              </w:rPr>
            </w:r>
          </w:p>
        </w:tc>
        <w:tc>
          <w:tcPr>
            <w:tcBorders/>
            <w:tcW w:w="2268" w:type="dxa"/>
            <w:vMerge w:val="continue"/>
            <w:textDirection w:val="lrTb"/>
            <w:noWrap w:val="false"/>
          </w:tcPr>
          <w:p w14:paraId="0AC11E6A" w14:textId="77777777">
            <w:pPr>
              <w:pBdr/>
              <w:spacing/>
              <w:ind w:right="140" w:left="567"/>
              <w:jc w:val="both"/>
              <w:rPr>
                <w:rFonts w:cs="Arial"/>
              </w:rPr>
            </w:pPr>
            <w:r>
              <w:rPr>
                <w:rFonts w:cs="Arial"/>
              </w:rPr>
            </w:r>
            <w:r>
              <w:rPr>
                <w:rFonts w:cs="Arial"/>
              </w:rPr>
            </w:r>
          </w:p>
        </w:tc>
      </w:tr>
      <w:tr>
        <w:trPr/>
        <w:tc>
          <w:tcPr>
            <w:tcBorders/>
            <w:tcW w:w="6946" w:type="dxa"/>
            <w:textDirection w:val="lrTb"/>
            <w:noWrap w:val="false"/>
          </w:tcPr>
          <w:p w14:paraId="185F90E5" w14:textId="77777777">
            <w:pPr>
              <w:pStyle w:val="999"/>
              <w:widowControl w:val="true"/>
              <w:numPr>
                <w:ilvl w:val="0"/>
                <w:numId w:val="35"/>
              </w:numPr>
              <w:pBdr/>
              <w:tabs>
                <w:tab w:val="left" w:leader="none" w:pos="175"/>
              </w:tabs>
              <w:spacing/>
              <w:ind w:right="140" w:hanging="175" w:left="567"/>
              <w:contextualSpacing w:val="true"/>
              <w:jc w:val="both"/>
              <w:rPr>
                <w:rFonts w:cs="Arial"/>
                <w:sz w:val="20"/>
                <w:szCs w:val="20"/>
              </w:rPr>
            </w:pPr>
            <w:r>
              <w:rPr>
                <w:rFonts w:cs="Arial"/>
                <w:sz w:val="20"/>
                <w:szCs w:val="20"/>
              </w:rPr>
              <w:t xml:space="preserve">ne</w:t>
            </w:r>
            <w:r>
              <w:rPr>
                <w:rFonts w:cs="Arial"/>
                <w:sz w:val="20"/>
                <w:szCs w:val="20"/>
              </w:rPr>
              <w:t xml:space="preserve"> comportant pas la signature du fonctionnaire et son nom écrit lisiblement……………………………………………….</w:t>
            </w:r>
            <w:r>
              <w:rPr>
                <w:rFonts w:cs="Arial"/>
                <w:sz w:val="20"/>
                <w:szCs w:val="20"/>
              </w:rPr>
            </w:r>
          </w:p>
        </w:tc>
        <w:tc>
          <w:tcPr>
            <w:tcBorders/>
            <w:tcW w:w="2268" w:type="dxa"/>
            <w:vMerge w:val="continue"/>
            <w:textDirection w:val="lrTb"/>
            <w:noWrap w:val="false"/>
          </w:tcPr>
          <w:p w14:paraId="25466873" w14:textId="77777777">
            <w:pPr>
              <w:pBdr/>
              <w:spacing/>
              <w:ind w:right="140" w:left="567"/>
              <w:jc w:val="both"/>
              <w:rPr>
                <w:rFonts w:cs="Arial"/>
              </w:rPr>
            </w:pPr>
            <w:r>
              <w:rPr>
                <w:rFonts w:cs="Arial"/>
              </w:rPr>
            </w:r>
            <w:r>
              <w:rPr>
                <w:rFonts w:cs="Arial"/>
              </w:rPr>
            </w:r>
          </w:p>
        </w:tc>
      </w:tr>
      <w:tr>
        <w:trPr/>
        <w:tc>
          <w:tcPr>
            <w:tcBorders/>
            <w:tcW w:w="6946" w:type="dxa"/>
            <w:textDirection w:val="lrTb"/>
            <w:noWrap w:val="false"/>
          </w:tcPr>
          <w:p w14:paraId="41C17945" w14:textId="77777777">
            <w:pPr>
              <w:pStyle w:val="999"/>
              <w:widowControl w:val="true"/>
              <w:numPr>
                <w:ilvl w:val="0"/>
                <w:numId w:val="35"/>
              </w:numPr>
              <w:pBdr/>
              <w:tabs>
                <w:tab w:val="left" w:leader="none" w:pos="175"/>
              </w:tabs>
              <w:spacing/>
              <w:ind w:right="140" w:hanging="175" w:left="567"/>
              <w:contextualSpacing w:val="true"/>
              <w:jc w:val="both"/>
              <w:rPr>
                <w:rFonts w:cs="Arial"/>
                <w:sz w:val="20"/>
                <w:szCs w:val="20"/>
              </w:rPr>
            </w:pPr>
            <w:r>
              <w:rPr>
                <w:rFonts w:cs="Arial"/>
                <w:sz w:val="20"/>
                <w:szCs w:val="20"/>
              </w:rPr>
              <w:t xml:space="preserve">parvenue</w:t>
            </w:r>
            <w:r>
              <w:rPr>
                <w:rFonts w:cs="Arial"/>
                <w:sz w:val="20"/>
                <w:szCs w:val="20"/>
              </w:rPr>
              <w:t xml:space="preserve"> en plusieurs exemplaires sous la signature d’un même fonctionnaire…………………………………………..</w:t>
            </w:r>
            <w:r>
              <w:rPr>
                <w:rFonts w:cs="Arial"/>
                <w:sz w:val="20"/>
                <w:szCs w:val="20"/>
              </w:rPr>
            </w:r>
          </w:p>
        </w:tc>
        <w:tc>
          <w:tcPr>
            <w:tcBorders/>
            <w:tcW w:w="2268" w:type="dxa"/>
            <w:vMerge w:val="continue"/>
            <w:textDirection w:val="lrTb"/>
            <w:noWrap w:val="false"/>
          </w:tcPr>
          <w:p w14:paraId="36563079" w14:textId="77777777">
            <w:pPr>
              <w:pBdr/>
              <w:spacing/>
              <w:ind w:right="140" w:left="567"/>
              <w:jc w:val="both"/>
              <w:rPr>
                <w:rFonts w:cs="Arial"/>
              </w:rPr>
            </w:pPr>
            <w:r>
              <w:rPr>
                <w:rFonts w:cs="Arial"/>
              </w:rPr>
            </w:r>
            <w:r>
              <w:rPr>
                <w:rFonts w:cs="Arial"/>
              </w:rPr>
            </w:r>
          </w:p>
        </w:tc>
      </w:tr>
      <w:tr>
        <w:trPr/>
        <w:tc>
          <w:tcPr>
            <w:tcBorders/>
            <w:tcW w:w="6946" w:type="dxa"/>
            <w:textDirection w:val="lrTb"/>
            <w:noWrap w:val="false"/>
          </w:tcPr>
          <w:p w14:paraId="2654EA9E" w14:textId="77777777">
            <w:pPr>
              <w:pStyle w:val="999"/>
              <w:widowControl w:val="true"/>
              <w:numPr>
                <w:ilvl w:val="0"/>
                <w:numId w:val="35"/>
              </w:numPr>
              <w:pBdr/>
              <w:tabs>
                <w:tab w:val="left" w:leader="none" w:pos="175"/>
              </w:tabs>
              <w:spacing/>
              <w:ind w:right="140" w:hanging="175" w:left="567"/>
              <w:contextualSpacing w:val="true"/>
              <w:jc w:val="both"/>
              <w:rPr>
                <w:rFonts w:cs="Arial"/>
                <w:sz w:val="20"/>
                <w:szCs w:val="20"/>
              </w:rPr>
            </w:pPr>
            <w:r>
              <w:rPr>
                <w:rFonts w:cs="Arial"/>
                <w:sz w:val="20"/>
                <w:szCs w:val="20"/>
              </w:rPr>
            </w:r>
            <w:r>
              <w:rPr>
                <w:rFonts w:cs="Arial"/>
                <w:sz w:val="20"/>
                <w:szCs w:val="20"/>
              </w:rPr>
            </w:r>
          </w:p>
        </w:tc>
        <w:tc>
          <w:tcPr>
            <w:tcBorders/>
            <w:tcW w:w="2268" w:type="dxa"/>
            <w:vMerge w:val="continue"/>
            <w:textDirection w:val="lrTb"/>
            <w:noWrap w:val="false"/>
          </w:tcPr>
          <w:p w14:paraId="22B965B9" w14:textId="77777777">
            <w:pPr>
              <w:pBdr/>
              <w:spacing/>
              <w:ind w:right="140" w:left="567"/>
              <w:jc w:val="both"/>
              <w:rPr>
                <w:rFonts w:cs="Arial"/>
              </w:rPr>
            </w:pPr>
            <w:r>
              <w:rPr>
                <w:rFonts w:cs="Arial"/>
              </w:rPr>
            </w:r>
            <w:r>
              <w:rPr>
                <w:rFonts w:cs="Arial"/>
              </w:rPr>
            </w:r>
          </w:p>
        </w:tc>
      </w:tr>
      <w:tr>
        <w:trPr/>
        <w:tc>
          <w:tcPr>
            <w:tcBorders/>
            <w:tcW w:w="6946" w:type="dxa"/>
            <w:textDirection w:val="lrTb"/>
            <w:noWrap w:val="false"/>
          </w:tcPr>
          <w:p w14:paraId="7AF64697" w14:textId="77777777">
            <w:pPr>
              <w:pStyle w:val="999"/>
              <w:widowControl w:val="true"/>
              <w:numPr>
                <w:ilvl w:val="0"/>
                <w:numId w:val="35"/>
              </w:numPr>
              <w:pBdr/>
              <w:tabs>
                <w:tab w:val="left" w:leader="none" w:pos="175"/>
              </w:tabs>
              <w:spacing/>
              <w:ind w:right="140" w:hanging="175" w:left="567"/>
              <w:contextualSpacing w:val="true"/>
              <w:jc w:val="both"/>
              <w:rPr>
                <w:rFonts w:cs="Arial"/>
                <w:sz w:val="20"/>
                <w:szCs w:val="20"/>
              </w:rPr>
            </w:pPr>
            <w:r>
              <w:rPr>
                <w:rFonts w:cs="Arial"/>
                <w:sz w:val="20"/>
                <w:szCs w:val="20"/>
              </w:rPr>
            </w:r>
            <w:r>
              <w:rPr>
                <w:rFonts w:cs="Arial"/>
                <w:sz w:val="20"/>
                <w:szCs w:val="20"/>
              </w:rPr>
            </w:r>
          </w:p>
        </w:tc>
        <w:tc>
          <w:tcPr>
            <w:tcBorders/>
            <w:tcW w:w="2268" w:type="dxa"/>
            <w:vMerge w:val="continue"/>
            <w:textDirection w:val="lrTb"/>
            <w:noWrap w:val="false"/>
          </w:tcPr>
          <w:p w14:paraId="54FF11AE" w14:textId="77777777">
            <w:pPr>
              <w:pBdr/>
              <w:spacing/>
              <w:ind w:right="140" w:left="567"/>
              <w:jc w:val="both"/>
              <w:rPr>
                <w:rFonts w:cs="Arial"/>
              </w:rPr>
            </w:pPr>
            <w:r>
              <w:rPr>
                <w:rFonts w:cs="Arial"/>
              </w:rPr>
            </w:r>
            <w:r>
              <w:rPr>
                <w:rFonts w:cs="Arial"/>
              </w:rPr>
            </w:r>
          </w:p>
        </w:tc>
      </w:tr>
    </w:tbl>
    <w:p w14:paraId="7B0CAC90" w14:textId="77777777">
      <w:pPr>
        <w:pBdr/>
        <w:spacing/>
        <w:ind w:right="140" w:left="567"/>
        <w:jc w:val="both"/>
        <w:rPr>
          <w:rFonts w:cs="Arial"/>
        </w:rPr>
      </w:pPr>
      <w:r>
        <w:rPr>
          <w:rFonts w:cs="Arial"/>
        </w:rPr>
      </w:r>
      <w:r>
        <w:rPr>
          <w:rFonts w:cs="Arial"/>
        </w:rPr>
      </w:r>
    </w:p>
    <w:p w14:paraId="304509C6" w14:textId="77777777">
      <w:pPr>
        <w:pBdr/>
        <w:spacing/>
        <w:ind w:right="140" w:left="567"/>
        <w:jc w:val="both"/>
        <w:rPr>
          <w:rFonts w:cs="Arial"/>
        </w:rPr>
      </w:pPr>
      <w:r>
        <w:rPr>
          <w:rFonts w:cs="Arial"/>
        </w:rPr>
      </w:r>
      <w:r>
        <w:rPr>
          <w:rFonts w:cs="Arial"/>
        </w:rPr>
      </w:r>
    </w:p>
    <w:p w14:paraId="6394B556" w14:textId="77777777">
      <w:pPr>
        <w:pBdr/>
        <w:spacing/>
        <w:ind w:right="140" w:left="567"/>
        <w:jc w:val="both"/>
        <w:rPr>
          <w:rFonts w:cs="Arial"/>
        </w:rPr>
      </w:pPr>
      <w:r>
        <w:rPr>
          <w:rFonts w:cs="Arial"/>
        </w:rPr>
        <w:t xml:space="preserve">A</w:t>
      </w:r>
      <w:r>
        <w:rPr>
          <w:rFonts w:cs="Arial"/>
        </w:rPr>
        <w:t xml:space="preserve"> ………………… heures, le Président a publiquement déclaré le scrutin clos.</w:t>
      </w:r>
      <w:r>
        <w:rPr>
          <w:rFonts w:cs="Arial"/>
        </w:rPr>
      </w:r>
    </w:p>
    <w:p w14:paraId="5AFD9E39" w14:textId="77777777">
      <w:pPr>
        <w:pBdr/>
        <w:spacing/>
        <w:ind w:right="140" w:left="567"/>
        <w:jc w:val="both"/>
        <w:rPr>
          <w:rFonts w:cs="Arial"/>
        </w:rPr>
      </w:pPr>
      <w:r>
        <w:rPr>
          <w:rFonts w:cs="Arial"/>
        </w:rPr>
      </w:r>
      <w:r>
        <w:rPr>
          <w:rFonts w:cs="Arial"/>
        </w:rPr>
      </w:r>
    </w:p>
    <w:p w14:paraId="4EABE5D2" w14:textId="77777777">
      <w:pPr>
        <w:pBdr/>
        <w:spacing/>
        <w:ind w:right="140" w:left="567"/>
        <w:jc w:val="both"/>
        <w:rPr>
          <w:rFonts w:cs="Arial"/>
        </w:rPr>
      </w:pPr>
      <w:r>
        <w:rPr>
          <w:rFonts w:cs="Arial"/>
        </w:rPr>
      </w:r>
      <w:r>
        <w:rPr>
          <w:rFonts w:cs="Arial"/>
        </w:rPr>
      </w:r>
    </w:p>
    <w:p w14:paraId="339C7F75" w14:textId="77777777">
      <w:pPr>
        <w:pBdr/>
        <w:spacing/>
        <w:ind w:right="140" w:left="567"/>
        <w:jc w:val="both"/>
        <w:rPr>
          <w:rFonts w:cs="Arial"/>
        </w:rPr>
      </w:pPr>
      <w:r>
        <w:rPr>
          <w:rFonts w:cs="Arial"/>
        </w:rPr>
      </w:r>
      <w:r>
        <w:rPr>
          <w:rFonts w:cs="Arial"/>
        </w:rPr>
      </w:r>
    </w:p>
    <w:p w14:paraId="15D28100" w14:textId="77777777">
      <w:pPr>
        <w:pBdr/>
        <w:spacing/>
        <w:ind w:right="140" w:left="567"/>
        <w:jc w:val="both"/>
        <w:rPr>
          <w:rFonts w:cs="Arial"/>
        </w:rPr>
      </w:pPr>
      <w:r>
        <w:rPr>
          <w:rFonts w:cs="Arial"/>
        </w:rPr>
      </w:r>
      <w:r>
        <w:rPr>
          <w:rFonts w:cs="Arial"/>
        </w:rPr>
      </w:r>
    </w:p>
    <w:p w14:paraId="47AB9A24" w14:textId="77777777">
      <w:pPr>
        <w:pBdr/>
        <w:spacing/>
        <w:ind w:right="140" w:left="567"/>
        <w:jc w:val="both"/>
        <w:rPr>
          <w:rFonts w:cs="Arial"/>
        </w:rPr>
      </w:pPr>
      <w:r>
        <w:rPr>
          <w:rFonts w:cs="Arial"/>
        </w:rPr>
        <w:t xml:space="preserve">Le bureau de vote a immédiatement procédé au recensement des votes et a constaté :</w:t>
      </w:r>
      <w:r>
        <w:rPr>
          <w:rFonts w:cs="Arial"/>
        </w:rPr>
      </w:r>
    </w:p>
    <w:p w14:paraId="1D453950" w14:textId="77777777">
      <w:pPr>
        <w:pStyle w:val="999"/>
        <w:widowControl w:val="true"/>
        <w:numPr>
          <w:ilvl w:val="0"/>
          <w:numId w:val="34"/>
        </w:numPr>
        <w:pBdr/>
        <w:spacing/>
        <w:ind w:right="140" w:hanging="207" w:left="567"/>
        <w:contextualSpacing w:val="true"/>
        <w:jc w:val="both"/>
        <w:rPr>
          <w:rFonts w:cs="Arial"/>
        </w:rPr>
      </w:pPr>
      <w:r>
        <w:rPr>
          <w:rFonts w:cs="Arial"/>
        </w:rPr>
        <w:t xml:space="preserve">nombre</w:t>
      </w:r>
      <w:r>
        <w:rPr>
          <w:rFonts w:cs="Arial"/>
        </w:rPr>
        <w:t xml:space="preserve"> d’électeurs inscrits ......................... : ...........</w:t>
      </w:r>
      <w:r>
        <w:rPr>
          <w:rFonts w:cs="Arial"/>
        </w:rPr>
      </w:r>
    </w:p>
    <w:p w14:paraId="03B46A90" w14:textId="77777777">
      <w:pPr>
        <w:pStyle w:val="999"/>
        <w:widowControl w:val="true"/>
        <w:numPr>
          <w:ilvl w:val="0"/>
          <w:numId w:val="34"/>
        </w:numPr>
        <w:pBdr/>
        <w:spacing/>
        <w:ind w:right="140" w:hanging="207" w:left="567"/>
        <w:contextualSpacing w:val="true"/>
        <w:jc w:val="both"/>
        <w:rPr>
          <w:rFonts w:cs="Arial"/>
        </w:rPr>
      </w:pPr>
      <w:r>
        <w:rPr>
          <w:rFonts w:cs="Arial"/>
        </w:rPr>
        <w:t xml:space="preserve">nombre</w:t>
      </w:r>
      <w:r>
        <w:rPr>
          <w:rFonts w:cs="Arial"/>
        </w:rPr>
        <w:t xml:space="preserve"> de votants ...................................... : ...........</w:t>
      </w:r>
      <w:r>
        <w:rPr>
          <w:rFonts w:cs="Arial"/>
        </w:rPr>
      </w:r>
    </w:p>
    <w:p w14:paraId="3B68C824" w14:textId="77777777">
      <w:pPr>
        <w:pStyle w:val="999"/>
        <w:widowControl w:val="true"/>
        <w:numPr>
          <w:ilvl w:val="0"/>
          <w:numId w:val="34"/>
        </w:numPr>
        <w:pBdr/>
        <w:spacing/>
        <w:ind w:right="140" w:hanging="207" w:left="567"/>
        <w:contextualSpacing w:val="true"/>
        <w:jc w:val="both"/>
        <w:rPr>
          <w:rFonts w:cs="Arial"/>
        </w:rPr>
      </w:pPr>
      <w:r>
        <w:rPr>
          <w:rFonts w:cs="Arial"/>
        </w:rPr>
        <w:t xml:space="preserve">nombre</w:t>
      </w:r>
      <w:r>
        <w:rPr>
          <w:rFonts w:cs="Arial"/>
        </w:rPr>
        <w:t xml:space="preserve"> d’enveloppes dans l’urne................ : ...........</w:t>
      </w:r>
      <w:r>
        <w:rPr>
          <w:rFonts w:cs="Arial"/>
        </w:rPr>
      </w:r>
    </w:p>
    <w:p w14:paraId="3DD2DEE6" w14:textId="77777777">
      <w:pPr>
        <w:pBdr/>
        <w:spacing/>
        <w:ind w:right="140" w:left="567"/>
        <w:jc w:val="both"/>
        <w:rPr>
          <w:rFonts w:cs="Arial"/>
        </w:rPr>
      </w:pPr>
      <w:r>
        <w:rPr>
          <w:rFonts w:cs="Arial"/>
        </w:rPr>
      </w:r>
      <w:r>
        <w:rPr>
          <w:rFonts w:cs="Arial"/>
        </w:rPr>
      </w:r>
    </w:p>
    <w:p w14:paraId="5DBE04E1" w14:textId="77777777">
      <w:pPr>
        <w:pBdr/>
        <w:spacing/>
        <w:ind w:right="140" w:left="567"/>
        <w:jc w:val="both"/>
        <w:rPr>
          <w:rFonts w:cs="Arial"/>
        </w:rPr>
      </w:pPr>
      <w:r>
        <w:rPr>
          <w:rFonts w:cs="Arial"/>
        </w:rPr>
        <w:t xml:space="preserve">Puis, il a procédé au dépouillement des votes.</w:t>
      </w:r>
      <w:r>
        <w:rPr>
          <w:rFonts w:cs="Arial"/>
        </w:rPr>
      </w:r>
    </w:p>
    <w:p w14:paraId="5DCE1815" w14:textId="77777777">
      <w:pPr>
        <w:pBdr/>
        <w:spacing/>
        <w:ind w:right="140" w:left="567"/>
        <w:jc w:val="both"/>
        <w:rPr>
          <w:rFonts w:cs="Arial"/>
        </w:rPr>
      </w:pPr>
      <w:r>
        <w:rPr>
          <w:rFonts w:cs="Arial"/>
        </w:rPr>
      </w:r>
      <w:r>
        <w:rPr>
          <w:rFonts w:cs="Arial"/>
        </w:rPr>
      </w:r>
    </w:p>
    <w:p w14:paraId="467ED07E" w14:textId="77777777">
      <w:pPr>
        <w:pBdr/>
        <w:spacing/>
        <w:ind w:right="140" w:left="567"/>
        <w:jc w:val="both"/>
        <w:rPr>
          <w:rFonts w:cs="Arial"/>
        </w:rPr>
      </w:pPr>
      <w:r>
        <w:rPr>
          <w:rFonts w:cs="Arial"/>
        </w:rPr>
        <w:t xml:space="preserve">Ont été dénombrés :</w:t>
      </w:r>
      <w:r>
        <w:rPr>
          <w:rFonts w:cs="Arial"/>
        </w:rPr>
      </w:r>
    </w:p>
    <w:p w14:paraId="269CA78A" w14:textId="356CD58A">
      <w:pPr>
        <w:pStyle w:val="999"/>
        <w:widowControl w:val="true"/>
        <w:numPr>
          <w:ilvl w:val="0"/>
          <w:numId w:val="37"/>
        </w:numPr>
        <w:pBdr/>
        <w:tabs>
          <w:tab w:val="clear" w:leader="none" w:pos="2203"/>
        </w:tabs>
        <w:spacing w:line="276" w:lineRule="auto"/>
        <w:ind w:right="140" w:left="567"/>
        <w:contextualSpacing w:val="true"/>
        <w:jc w:val="both"/>
        <w:rPr>
          <w:rFonts w:cs="Arial"/>
        </w:rPr>
      </w:pPr>
      <w:r>
        <w:rPr>
          <w:rFonts w:cs="Arial"/>
        </w:rPr>
        <w:t xml:space="preserve">Nombre de </w:t>
      </w:r>
      <w:r>
        <w:rPr>
          <w:rFonts w:cs="Arial"/>
        </w:rPr>
        <w:t xml:space="preserve">votes blancs</w:t>
      </w:r>
      <w:r>
        <w:rPr>
          <w:rFonts w:cs="Arial"/>
        </w:rPr>
        <w:t xml:space="preserve"> : …</w:t>
      </w:r>
      <w:r>
        <w:rPr>
          <w:rFonts w:cs="Arial"/>
        </w:rPr>
        <w:t xml:space="preserve">…….</w:t>
      </w:r>
      <w:r>
        <w:rPr>
          <w:rFonts w:cs="Arial"/>
        </w:rPr>
        <w:t xml:space="preserve">.</w:t>
      </w:r>
      <w:r>
        <w:rPr>
          <w:rFonts w:cs="Arial"/>
        </w:rPr>
      </w:r>
    </w:p>
    <w:p w14:paraId="0A115D13" w14:textId="4DADFBAB">
      <w:pPr>
        <w:pStyle w:val="999"/>
        <w:widowControl w:val="true"/>
        <w:numPr>
          <w:ilvl w:val="0"/>
          <w:numId w:val="37"/>
        </w:numPr>
        <w:pBdr/>
        <w:tabs>
          <w:tab w:val="clear" w:leader="none" w:pos="2203"/>
        </w:tabs>
        <w:spacing w:line="276" w:lineRule="auto"/>
        <w:ind w:right="140" w:left="567"/>
        <w:contextualSpacing w:val="true"/>
        <w:jc w:val="both"/>
        <w:rPr>
          <w:rFonts w:cs="Arial"/>
        </w:rPr>
      </w:pPr>
      <w:r>
        <w:rPr>
          <w:rFonts w:cs="Arial"/>
        </w:rPr>
        <w:t xml:space="preserve">Nombre de suffrages nuls : …</w:t>
      </w:r>
      <w:r>
        <w:rPr>
          <w:rFonts w:cs="Arial"/>
        </w:rPr>
        <w:t xml:space="preserve">…….</w:t>
      </w:r>
      <w:r>
        <w:rPr>
          <w:rFonts w:cs="Arial"/>
        </w:rPr>
        <w:t xml:space="preserve">.</w:t>
      </w:r>
      <w:r>
        <w:rPr>
          <w:rFonts w:cs="Arial"/>
        </w:rPr>
      </w:r>
    </w:p>
    <w:p w14:paraId="572C5993" w14:textId="77777777">
      <w:pPr>
        <w:pBdr/>
        <w:spacing/>
        <w:ind w:right="140" w:left="567"/>
        <w:jc w:val="both"/>
        <w:rPr>
          <w:rFonts w:cs="Arial"/>
        </w:rPr>
      </w:pPr>
      <w:r>
        <w:rPr>
          <w:rFonts w:cs="Arial"/>
        </w:rPr>
      </w:r>
      <w:r>
        <w:rPr>
          <w:rFonts w:cs="Arial"/>
        </w:rPr>
      </w:r>
    </w:p>
    <w:p w14:paraId="5B7534AB" w14:textId="77777777">
      <w:pPr>
        <w:pBdr/>
        <w:spacing/>
        <w:ind w:right="140" w:left="567"/>
        <w:jc w:val="both"/>
        <w:rPr>
          <w:rFonts w:cs="Arial"/>
          <w:i/>
        </w:rPr>
      </w:pPr>
      <w:r>
        <w:rPr>
          <w:rFonts w:cs="Arial"/>
        </w:rPr>
        <w:t xml:space="preserve"> </w:t>
      </w:r>
      <w:r>
        <w:rPr>
          <w:rFonts w:cs="Arial"/>
          <w:i/>
        </w:rPr>
      </w:r>
    </w:p>
    <w:p w14:paraId="3A725CE9" w14:textId="77777777">
      <w:pPr>
        <w:pStyle w:val="999"/>
        <w:pBdr/>
        <w:tabs>
          <w:tab w:val="left" w:leader="none" w:pos="567"/>
          <w:tab w:val="left" w:leader="none" w:pos="1134"/>
        </w:tabs>
        <w:spacing w:before="60"/>
        <w:ind w:right="140" w:left="567"/>
        <w:jc w:val="both"/>
        <w:rPr>
          <w:rFonts w:cs="Arial"/>
        </w:rPr>
      </w:pPr>
      <w:r>
        <w:rPr>
          <w:rFonts w:cs="Arial"/>
        </w:rPr>
      </w:r>
      <w:r>
        <w:rPr>
          <w:rFonts w:cs="Arial"/>
        </w:rPr>
      </w:r>
    </w:p>
    <w:p w14:paraId="506339D9" w14:textId="77777777">
      <w:pPr>
        <w:pStyle w:val="999"/>
        <w:widowControl w:val="true"/>
        <w:numPr>
          <w:ilvl w:val="0"/>
          <w:numId w:val="36"/>
        </w:numPr>
        <w:pBdr/>
        <w:spacing w:before="60"/>
        <w:ind w:right="140" w:hanging="207" w:left="567"/>
        <w:contextualSpacing w:val="true"/>
        <w:jc w:val="both"/>
        <w:rPr>
          <w:rFonts w:cs="Arial"/>
          <w:b/>
        </w:rPr>
      </w:pPr>
      <w:r>
        <w:rPr>
          <w:rFonts w:cs="Arial"/>
          <w:b/>
        </w:rPr>
        <w:t xml:space="preserve">Nombre de suffrages valablement exprimés : ...........</w:t>
      </w:r>
      <w:r>
        <w:rPr>
          <w:rFonts w:cs="Arial"/>
          <w:b/>
        </w:rPr>
      </w:r>
    </w:p>
    <w:p w14:paraId="09AF268E" w14:textId="77777777">
      <w:pPr>
        <w:pBdr/>
        <w:spacing/>
        <w:ind w:right="140" w:left="567"/>
        <w:jc w:val="both"/>
        <w:rPr>
          <w:rFonts w:cs="Arial"/>
        </w:rPr>
      </w:pPr>
      <w:r>
        <w:rPr>
          <w:rFonts w:cs="Arial"/>
        </w:rPr>
      </w:r>
      <w:r>
        <w:rPr>
          <w:rFonts w:cs="Arial"/>
        </w:rPr>
      </w:r>
    </w:p>
    <w:p w14:paraId="1F66DE92" w14:textId="77777777">
      <w:pPr>
        <w:pBdr/>
        <w:spacing/>
        <w:ind w:right="140" w:left="567"/>
        <w:jc w:val="both"/>
        <w:rPr>
          <w:rFonts w:cs="Arial"/>
        </w:rPr>
      </w:pPr>
      <w:r>
        <w:rPr>
          <w:rFonts w:cs="Arial"/>
        </w:rPr>
      </w:r>
      <w:r>
        <w:rPr>
          <w:rFonts w:cs="Arial"/>
        </w:rPr>
      </w:r>
    </w:p>
    <w:p w14:paraId="4875375E" w14:textId="77777777">
      <w:pPr>
        <w:pBdr/>
        <w:spacing/>
        <w:ind w:right="140" w:left="567"/>
        <w:jc w:val="both"/>
        <w:rPr>
          <w:rFonts w:cs="Arial"/>
          <w:b/>
        </w:rPr>
      </w:pPr>
      <w:r>
        <w:rPr>
          <w:rFonts w:cs="Arial"/>
          <w:b/>
        </w:rPr>
        <w:t xml:space="preserve">Nombre de voix obtenues par chacune des listes en présence : </w:t>
      </w:r>
      <w:r>
        <w:rPr>
          <w:rFonts w:cs="Arial"/>
          <w:b/>
        </w:rPr>
      </w:r>
    </w:p>
    <w:p w14:paraId="53D9F10E" w14:textId="77777777">
      <w:pPr>
        <w:pBdr/>
        <w:spacing/>
        <w:ind w:right="140" w:left="567"/>
        <w:jc w:val="both"/>
        <w:rPr>
          <w:rFonts w:cs="Arial"/>
          <w:i/>
        </w:rPr>
      </w:pPr>
      <w:r>
        <w:rPr>
          <w:rFonts w:cs="Arial"/>
          <w:i/>
        </w:rPr>
        <w:t xml:space="preserve">(Pour les CIG, la répartition se fait par département)</w:t>
      </w:r>
      <w:r>
        <w:rPr>
          <w:rFonts w:cs="Arial"/>
          <w:i/>
        </w:rPr>
      </w:r>
    </w:p>
    <w:p w14:paraId="6B01931B" w14:textId="77777777">
      <w:pPr>
        <w:pBdr/>
        <w:spacing/>
        <w:ind w:right="140" w:left="567"/>
        <w:jc w:val="both"/>
        <w:rPr>
          <w:rFonts w:cs="Arial"/>
        </w:rPr>
      </w:pPr>
      <w:r>
        <w:rPr>
          <w:rFonts w:cs="Arial"/>
        </w:rPr>
      </w:r>
      <w:r>
        <w:rPr>
          <w:rFonts w:cs="Arial"/>
        </w:rPr>
      </w:r>
    </w:p>
    <w:tbl>
      <w:tblPr>
        <w:tblInd w:w="805"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46"/>
        <w:gridCol w:w="2268"/>
      </w:tblGrid>
      <w:tr>
        <w:trPr/>
        <w:tc>
          <w:tcPr>
            <w:tcBorders/>
            <w:tcW w:w="6946" w:type="dxa"/>
            <w:vAlign w:val="center"/>
            <w:textDirection w:val="lrTb"/>
            <w:noWrap w:val="false"/>
          </w:tcPr>
          <w:p w14:paraId="367557AA" w14:textId="77777777">
            <w:pPr>
              <w:pBdr/>
              <w:spacing/>
              <w:ind w:right="140" w:left="567"/>
              <w:jc w:val="both"/>
              <w:rPr>
                <w:rFonts w:cs="Arial"/>
              </w:rPr>
            </w:pPr>
            <w:r>
              <w:rPr>
                <w:rFonts w:cs="Arial"/>
                <w:bCs/>
                <w:spacing w:val="-2"/>
              </w:rPr>
              <w:t xml:space="preserve">Titre de la liste</w:t>
            </w:r>
            <w:r>
              <w:rPr>
                <w:rFonts w:cs="Arial"/>
                <w:b/>
                <w:bCs/>
                <w:spacing w:val="-2"/>
              </w:rPr>
              <w:t xml:space="preserve"> </w:t>
            </w:r>
            <w:r>
              <w:rPr>
                <w:rFonts w:cs="Arial"/>
                <w:bCs/>
                <w:spacing w:val="-2"/>
              </w:rPr>
              <w:t xml:space="preserve">et le cas échéant de l’organisation syndicale nationale de rattachement</w:t>
            </w:r>
            <w:r>
              <w:rPr>
                <w:rFonts w:cs="Arial"/>
              </w:rPr>
            </w:r>
          </w:p>
        </w:tc>
        <w:tc>
          <w:tcPr>
            <w:tcBorders/>
            <w:tcW w:w="2268" w:type="dxa"/>
            <w:vAlign w:val="center"/>
            <w:textDirection w:val="lrTb"/>
            <w:noWrap w:val="false"/>
          </w:tcPr>
          <w:p w14:paraId="4EB0DB1D" w14:textId="77777777">
            <w:pPr>
              <w:pBdr/>
              <w:spacing/>
              <w:ind w:right="140" w:left="567"/>
              <w:jc w:val="both"/>
              <w:rPr>
                <w:rFonts w:cs="Arial"/>
              </w:rPr>
            </w:pPr>
            <w:r>
              <w:rPr>
                <w:rFonts w:cs="Arial"/>
              </w:rPr>
              <w:t xml:space="preserve">Nombre de voix obtenues</w:t>
            </w:r>
            <w:r>
              <w:rPr>
                <w:rFonts w:cs="Arial"/>
              </w:rPr>
            </w:r>
          </w:p>
        </w:tc>
      </w:tr>
      <w:tr>
        <w:trPr/>
        <w:tc>
          <w:tcPr>
            <w:tcBorders/>
            <w:tcW w:w="6946" w:type="dxa"/>
            <w:textDirection w:val="lrTb"/>
            <w:noWrap w:val="false"/>
          </w:tcPr>
          <w:p w14:paraId="408A4C6E" w14:textId="77777777">
            <w:pPr>
              <w:pStyle w:val="999"/>
              <w:widowControl w:val="true"/>
              <w:numPr>
                <w:ilvl w:val="0"/>
                <w:numId w:val="35"/>
              </w:numPr>
              <w:pBdr/>
              <w:spacing/>
              <w:ind w:right="140" w:firstLine="0" w:left="567"/>
              <w:contextualSpacing w:val="true"/>
              <w:jc w:val="both"/>
              <w:rPr>
                <w:rFonts w:cs="Arial"/>
              </w:rPr>
            </w:pPr>
            <w:r>
              <w:rPr>
                <w:rFonts w:cs="Arial"/>
                <w:bCs/>
                <w:spacing w:val="-2"/>
              </w:rPr>
              <w:t xml:space="preserve">Liste</w:t>
            </w:r>
            <w:r>
              <w:rPr>
                <w:rFonts w:cs="Arial"/>
                <w:bCs/>
                <w:spacing w:val="-2"/>
              </w:rPr>
              <w:t xml:space="preserve"> ….</w:t>
            </w:r>
            <w:r>
              <w:rPr>
                <w:rFonts w:cs="Arial"/>
                <w:bCs/>
                <w:spacing w:val="-2"/>
              </w:rPr>
              <w:t xml:space="preserve">.</w:t>
            </w:r>
            <w:r>
              <w:rPr>
                <w:rFonts w:cs="Arial"/>
              </w:rPr>
            </w:r>
          </w:p>
        </w:tc>
        <w:tc>
          <w:tcPr>
            <w:tcBorders/>
            <w:tcW w:w="2268" w:type="dxa"/>
            <w:textDirection w:val="lrTb"/>
            <w:noWrap w:val="false"/>
          </w:tcPr>
          <w:p w14:paraId="14A2F7F2" w14:textId="77777777">
            <w:pPr>
              <w:pBdr/>
              <w:spacing/>
              <w:ind w:right="140" w:left="567"/>
              <w:jc w:val="both"/>
              <w:rPr>
                <w:rFonts w:cs="Arial"/>
              </w:rPr>
            </w:pPr>
            <w:r>
              <w:rPr>
                <w:rFonts w:cs="Arial"/>
              </w:rPr>
            </w:r>
            <w:r>
              <w:rPr>
                <w:rFonts w:cs="Arial"/>
              </w:rPr>
            </w:r>
          </w:p>
        </w:tc>
      </w:tr>
      <w:tr>
        <w:trPr/>
        <w:tc>
          <w:tcPr>
            <w:tcBorders/>
            <w:tcW w:w="6946" w:type="dxa"/>
            <w:textDirection w:val="lrTb"/>
            <w:noWrap w:val="false"/>
          </w:tcPr>
          <w:p w14:paraId="11C9AADE" w14:textId="77777777">
            <w:pPr>
              <w:pStyle w:val="999"/>
              <w:widowControl w:val="true"/>
              <w:numPr>
                <w:ilvl w:val="0"/>
                <w:numId w:val="35"/>
              </w:numPr>
              <w:pBdr/>
              <w:spacing/>
              <w:ind w:right="140" w:firstLine="0" w:left="567"/>
              <w:contextualSpacing w:val="true"/>
              <w:jc w:val="both"/>
              <w:rPr>
                <w:rFonts w:cs="Arial"/>
              </w:rPr>
            </w:pPr>
            <w:r>
              <w:rPr>
                <w:rFonts w:cs="Arial"/>
                <w:bCs/>
                <w:spacing w:val="-2"/>
              </w:rPr>
              <w:t xml:space="preserve">Liste</w:t>
            </w:r>
            <w:r>
              <w:rPr>
                <w:rFonts w:cs="Arial"/>
                <w:bCs/>
                <w:spacing w:val="-2"/>
              </w:rPr>
              <w:t xml:space="preserve"> ….</w:t>
            </w:r>
            <w:r>
              <w:rPr>
                <w:rFonts w:cs="Arial"/>
                <w:bCs/>
                <w:spacing w:val="-2"/>
              </w:rPr>
              <w:t xml:space="preserve">.</w:t>
            </w:r>
            <w:r>
              <w:rPr>
                <w:rFonts w:cs="Arial"/>
              </w:rPr>
            </w:r>
          </w:p>
        </w:tc>
        <w:tc>
          <w:tcPr>
            <w:tcBorders/>
            <w:tcW w:w="2268" w:type="dxa"/>
            <w:textDirection w:val="lrTb"/>
            <w:noWrap w:val="false"/>
          </w:tcPr>
          <w:p w14:paraId="00ACCD3C" w14:textId="77777777">
            <w:pPr>
              <w:pBdr/>
              <w:spacing/>
              <w:ind w:right="140" w:left="567"/>
              <w:jc w:val="both"/>
              <w:rPr>
                <w:rFonts w:cs="Arial"/>
              </w:rPr>
            </w:pPr>
            <w:r>
              <w:rPr>
                <w:rFonts w:cs="Arial"/>
              </w:rPr>
            </w:r>
            <w:r>
              <w:rPr>
                <w:rFonts w:cs="Arial"/>
              </w:rPr>
            </w:r>
          </w:p>
        </w:tc>
      </w:tr>
      <w:tr>
        <w:trPr/>
        <w:tc>
          <w:tcPr>
            <w:tcBorders/>
            <w:tcW w:w="6946" w:type="dxa"/>
            <w:textDirection w:val="lrTb"/>
            <w:noWrap w:val="false"/>
          </w:tcPr>
          <w:p w14:paraId="38DFCA1F" w14:textId="77777777">
            <w:pPr>
              <w:pStyle w:val="999"/>
              <w:widowControl w:val="true"/>
              <w:numPr>
                <w:ilvl w:val="0"/>
                <w:numId w:val="35"/>
              </w:numPr>
              <w:pBdr/>
              <w:spacing/>
              <w:ind w:right="140" w:firstLine="0" w:left="567"/>
              <w:contextualSpacing w:val="true"/>
              <w:jc w:val="both"/>
              <w:rPr>
                <w:rFonts w:cs="Arial"/>
              </w:rPr>
            </w:pPr>
            <w:r>
              <w:rPr>
                <w:rFonts w:cs="Arial"/>
                <w:bCs/>
                <w:spacing w:val="-2"/>
              </w:rPr>
              <w:t xml:space="preserve">Liste</w:t>
            </w:r>
            <w:r>
              <w:rPr>
                <w:rFonts w:cs="Arial"/>
                <w:bCs/>
                <w:spacing w:val="-2"/>
              </w:rPr>
              <w:t xml:space="preserve"> ….</w:t>
            </w:r>
            <w:r>
              <w:rPr>
                <w:rFonts w:cs="Arial"/>
                <w:bCs/>
                <w:spacing w:val="-2"/>
              </w:rPr>
              <w:t xml:space="preserve">.</w:t>
            </w:r>
            <w:r>
              <w:rPr>
                <w:rFonts w:cs="Arial"/>
              </w:rPr>
            </w:r>
          </w:p>
        </w:tc>
        <w:tc>
          <w:tcPr>
            <w:tcBorders/>
            <w:tcW w:w="2268" w:type="dxa"/>
            <w:textDirection w:val="lrTb"/>
            <w:noWrap w:val="false"/>
          </w:tcPr>
          <w:p w14:paraId="7C59CD6D" w14:textId="77777777">
            <w:pPr>
              <w:pBdr/>
              <w:spacing/>
              <w:ind w:right="140" w:left="567"/>
              <w:jc w:val="both"/>
              <w:rPr>
                <w:rFonts w:cs="Arial"/>
              </w:rPr>
            </w:pPr>
            <w:r>
              <w:rPr>
                <w:rFonts w:cs="Arial"/>
              </w:rPr>
            </w:r>
            <w:r>
              <w:rPr>
                <w:rFonts w:cs="Arial"/>
              </w:rPr>
            </w:r>
          </w:p>
        </w:tc>
      </w:tr>
      <w:tr>
        <w:trPr/>
        <w:tc>
          <w:tcPr>
            <w:tcBorders/>
            <w:tcW w:w="6946" w:type="dxa"/>
            <w:textDirection w:val="lrTb"/>
            <w:noWrap w:val="false"/>
          </w:tcPr>
          <w:p w14:paraId="31C51ACA" w14:textId="77777777">
            <w:pPr>
              <w:pStyle w:val="999"/>
              <w:widowControl w:val="true"/>
              <w:numPr>
                <w:ilvl w:val="0"/>
                <w:numId w:val="35"/>
              </w:numPr>
              <w:pBdr/>
              <w:spacing/>
              <w:ind w:right="140" w:firstLine="0" w:left="567"/>
              <w:contextualSpacing w:val="true"/>
              <w:jc w:val="both"/>
              <w:rPr>
                <w:rFonts w:cs="Arial"/>
              </w:rPr>
            </w:pPr>
            <w:r>
              <w:rPr>
                <w:rFonts w:cs="Arial"/>
                <w:bCs/>
                <w:spacing w:val="-2"/>
              </w:rPr>
              <w:t xml:space="preserve">…..</w:t>
            </w:r>
            <w:r>
              <w:rPr>
                <w:rFonts w:cs="Arial"/>
              </w:rPr>
            </w:r>
          </w:p>
        </w:tc>
        <w:tc>
          <w:tcPr>
            <w:tcBorders/>
            <w:tcW w:w="2268" w:type="dxa"/>
            <w:textDirection w:val="lrTb"/>
            <w:noWrap w:val="false"/>
          </w:tcPr>
          <w:p w14:paraId="71A1841B" w14:textId="77777777">
            <w:pPr>
              <w:pBdr/>
              <w:spacing/>
              <w:ind w:right="140" w:left="567"/>
              <w:jc w:val="both"/>
              <w:rPr>
                <w:rFonts w:cs="Arial"/>
              </w:rPr>
            </w:pPr>
            <w:r>
              <w:rPr>
                <w:rFonts w:cs="Arial"/>
              </w:rPr>
            </w:r>
            <w:r>
              <w:rPr>
                <w:rFonts w:cs="Arial"/>
              </w:rPr>
            </w:r>
          </w:p>
        </w:tc>
      </w:tr>
    </w:tbl>
    <w:p w14:paraId="6A4B44D6" w14:textId="77777777">
      <w:pPr>
        <w:pBdr/>
        <w:spacing/>
        <w:ind w:right="140" w:left="567"/>
        <w:jc w:val="both"/>
        <w:rPr>
          <w:rFonts w:cs="Arial"/>
        </w:rPr>
      </w:pPr>
      <w:r>
        <w:rPr>
          <w:rFonts w:cs="Arial"/>
        </w:rPr>
      </w:r>
      <w:r>
        <w:rPr>
          <w:rFonts w:cs="Arial"/>
        </w:rPr>
      </w:r>
    </w:p>
    <w:p w14:paraId="649CA619" w14:textId="77777777">
      <w:pPr>
        <w:pBdr/>
        <w:spacing/>
        <w:ind w:right="140" w:left="567"/>
        <w:jc w:val="both"/>
        <w:rPr>
          <w:rFonts w:cs="Arial"/>
        </w:rPr>
      </w:pPr>
      <w:r>
        <w:rPr>
          <w:rFonts w:cs="Arial"/>
        </w:rPr>
      </w:r>
      <w:r>
        <w:rPr>
          <w:rFonts w:cs="Arial"/>
        </w:rPr>
      </w:r>
    </w:p>
    <w:p w14:paraId="689CFD8C" w14:textId="77777777">
      <w:pPr>
        <w:pBdr/>
        <w:spacing/>
        <w:ind w:right="140" w:left="567"/>
        <w:jc w:val="both"/>
        <w:rPr>
          <w:rFonts w:cs="Arial"/>
        </w:rPr>
      </w:pPr>
      <w:r>
        <w:rPr>
          <w:rFonts w:cs="Arial"/>
        </w:rPr>
        <w:t xml:space="preserve">Observations et réclamations relatives au déroulement du scrutin :</w:t>
      </w:r>
      <w:r>
        <w:rPr>
          <w:rFonts w:cs="Arial"/>
        </w:rPr>
      </w:r>
    </w:p>
    <w:p w14:paraId="69B7D659" w14:textId="77777777">
      <w:pPr>
        <w:pBdr/>
        <w:spacing/>
        <w:ind w:right="140" w:left="567"/>
        <w:jc w:val="both"/>
        <w:rPr>
          <w:rFonts w:cs="Arial"/>
        </w:rPr>
      </w:pPr>
      <w:r>
        <w:rPr>
          <w:rFonts w:cs="Arial"/>
        </w:rPr>
        <w:t xml:space="preserve">............................................................................................</w:t>
      </w:r>
      <w:r>
        <w:rPr>
          <w:rFonts w:cs="Arial"/>
        </w:rPr>
        <w:t xml:space="preserve">................................................................................................................................................................................................................................................................</w:t>
      </w:r>
      <w:r>
        <w:rPr>
          <w:rFonts w:cs="Arial"/>
        </w:rPr>
        <w:t xml:space="preserve">................................................................................................................................................................................................................................................................</w:t>
      </w:r>
      <w:r>
        <w:rPr>
          <w:rFonts w:cs="Arial"/>
        </w:rPr>
      </w:r>
    </w:p>
    <w:p w14:paraId="4CA70327" w14:textId="77777777">
      <w:pPr>
        <w:pBdr/>
        <w:spacing/>
        <w:ind w:right="140" w:left="567"/>
        <w:jc w:val="both"/>
        <w:rPr>
          <w:rFonts w:cs="Arial"/>
        </w:rPr>
      </w:pPr>
      <w:r>
        <w:rPr>
          <w:rFonts w:cs="Arial"/>
        </w:rPr>
      </w:r>
      <w:r>
        <w:rPr>
          <w:rFonts w:cs="Arial"/>
        </w:rPr>
      </w:r>
    </w:p>
    <w:p w14:paraId="3E30BB72" w14:textId="77777777">
      <w:pPr>
        <w:pBdr/>
        <w:spacing/>
        <w:ind w:right="140" w:left="567"/>
        <w:jc w:val="both"/>
        <w:rPr>
          <w:rFonts w:cs="Arial"/>
        </w:rPr>
      </w:pPr>
      <w:r>
        <w:rPr>
          <w:rFonts w:cs="Arial"/>
        </w:rPr>
        <w:t xml:space="preserve">Le présent procès-verbal, dressé et clos, le ....................................... est signé, après lecture, par les membres du bureau de vote.</w:t>
      </w:r>
      <w:r>
        <w:rPr>
          <w:rFonts w:cs="Arial"/>
        </w:rPr>
      </w:r>
    </w:p>
    <w:p w14:paraId="6E93DACE" w14:textId="77777777">
      <w:pPr>
        <w:pBdr/>
        <w:spacing w:before="120"/>
        <w:ind w:right="140" w:left="567"/>
        <w:jc w:val="both"/>
        <w:rPr>
          <w:rFonts w:cs="Arial"/>
        </w:rPr>
      </w:pPr>
      <w:r>
        <w:rPr>
          <w:rFonts w:cs="Arial"/>
        </w:rPr>
      </w:r>
      <w:r>
        <w:rPr>
          <w:rFonts w:cs="Arial"/>
        </w:rPr>
      </w:r>
    </w:p>
    <w:tbl>
      <w:tblPr>
        <w:tblW w:w="0" w:type="auto"/>
        <w:tblBorders/>
        <w:tblLook w:val="04A0" w:firstRow="1" w:lastRow="0" w:firstColumn="1" w:lastColumn="0" w:noHBand="0" w:noVBand="1"/>
      </w:tblPr>
      <w:tblGrid>
        <w:gridCol w:w="2802"/>
        <w:gridCol w:w="3244"/>
        <w:gridCol w:w="3023"/>
      </w:tblGrid>
      <w:tr>
        <w:trPr/>
        <w:tc>
          <w:tcPr>
            <w:tcBorders/>
            <w:tcW w:w="2802" w:type="dxa"/>
            <w:vAlign w:val="center"/>
            <w:textDirection w:val="lrTb"/>
            <w:noWrap w:val="false"/>
          </w:tcPr>
          <w:p w14:paraId="393DFB3C" w14:textId="77777777">
            <w:pPr>
              <w:pBdr/>
              <w:spacing/>
              <w:ind w:right="140" w:left="567"/>
              <w:jc w:val="both"/>
              <w:rPr>
                <w:rFonts w:cs="Arial"/>
              </w:rPr>
            </w:pPr>
            <w:r>
              <w:rPr>
                <w:rFonts w:cs="Arial"/>
              </w:rPr>
              <w:t xml:space="preserve">Le Président,</w:t>
            </w:r>
            <w:r>
              <w:rPr>
                <w:rFonts w:cs="Arial"/>
              </w:rPr>
            </w:r>
          </w:p>
          <w:p w14:paraId="19DC03F1" w14:textId="77777777">
            <w:pPr>
              <w:pBdr/>
              <w:spacing/>
              <w:ind w:right="140" w:left="567"/>
              <w:jc w:val="both"/>
              <w:rPr>
                <w:rFonts w:cs="Arial"/>
              </w:rPr>
            </w:pPr>
            <w:r>
              <w:rPr>
                <w:rFonts w:cs="Arial"/>
                <w:b/>
              </w:rPr>
              <w:t xml:space="preserve">Nom, Prénom, Qualité</w:t>
            </w:r>
            <w:r>
              <w:rPr>
                <w:rFonts w:cs="Arial"/>
              </w:rPr>
            </w:r>
          </w:p>
          <w:p w14:paraId="288FF18B" w14:textId="77777777">
            <w:pPr>
              <w:pBdr/>
              <w:spacing/>
              <w:ind w:right="140" w:left="567"/>
              <w:jc w:val="both"/>
              <w:rPr>
                <w:rFonts w:cs="Arial"/>
              </w:rPr>
            </w:pPr>
            <w:r>
              <w:rPr>
                <w:rFonts w:cs="Arial"/>
              </w:rPr>
            </w:r>
            <w:r>
              <w:rPr>
                <w:rFonts w:cs="Arial"/>
              </w:rPr>
            </w:r>
          </w:p>
          <w:p w14:paraId="353235CB" w14:textId="77777777">
            <w:pPr>
              <w:pBdr/>
              <w:spacing/>
              <w:ind w:right="140" w:left="567"/>
              <w:jc w:val="both"/>
              <w:rPr>
                <w:rFonts w:cs="Arial"/>
              </w:rPr>
            </w:pPr>
            <w:r>
              <w:rPr>
                <w:rFonts w:cs="Arial"/>
              </w:rPr>
            </w:r>
            <w:r>
              <w:rPr>
                <w:rFonts w:cs="Arial"/>
              </w:rPr>
            </w:r>
          </w:p>
          <w:p w14:paraId="62466D7B" w14:textId="77777777">
            <w:pPr>
              <w:pBdr/>
              <w:spacing/>
              <w:ind w:right="140" w:left="567"/>
              <w:jc w:val="both"/>
              <w:rPr>
                <w:rFonts w:cs="Arial"/>
              </w:rPr>
            </w:pPr>
            <w:r>
              <w:rPr>
                <w:rFonts w:cs="Arial"/>
              </w:rPr>
            </w:r>
            <w:r>
              <w:rPr>
                <w:rFonts w:cs="Arial"/>
              </w:rPr>
            </w:r>
          </w:p>
        </w:tc>
        <w:tc>
          <w:tcPr>
            <w:tcBorders/>
            <w:tcW w:w="3244" w:type="dxa"/>
            <w:vAlign w:val="center"/>
            <w:textDirection w:val="lrTb"/>
            <w:noWrap w:val="false"/>
          </w:tcPr>
          <w:p w14:paraId="42E3057D" w14:textId="77777777">
            <w:pPr>
              <w:pBdr/>
              <w:spacing/>
              <w:ind w:right="140" w:left="567"/>
              <w:jc w:val="both"/>
              <w:rPr>
                <w:rFonts w:cs="Arial"/>
              </w:rPr>
            </w:pPr>
            <w:r>
              <w:rPr>
                <w:rFonts w:cs="Arial"/>
              </w:rPr>
              <w:t xml:space="preserve">Le Secrétaire,</w:t>
            </w:r>
            <w:r>
              <w:rPr>
                <w:rFonts w:cs="Arial"/>
              </w:rPr>
            </w:r>
          </w:p>
          <w:p w14:paraId="1A566547" w14:textId="77777777">
            <w:pPr>
              <w:pBdr/>
              <w:spacing/>
              <w:ind w:right="140" w:left="567"/>
              <w:jc w:val="both"/>
              <w:rPr>
                <w:rFonts w:cs="Arial"/>
              </w:rPr>
            </w:pPr>
            <w:r>
              <w:rPr>
                <w:rFonts w:cs="Arial"/>
                <w:b/>
              </w:rPr>
              <w:t xml:space="preserve">Nom, Prénom, Qualité</w:t>
            </w:r>
            <w:r>
              <w:rPr>
                <w:rFonts w:cs="Arial"/>
              </w:rPr>
            </w:r>
          </w:p>
          <w:p w14:paraId="7F781899" w14:textId="77777777">
            <w:pPr>
              <w:pBdr/>
              <w:spacing/>
              <w:ind w:right="140" w:left="567"/>
              <w:jc w:val="both"/>
              <w:rPr>
                <w:rFonts w:cs="Arial"/>
              </w:rPr>
            </w:pPr>
            <w:r>
              <w:rPr>
                <w:rFonts w:cs="Arial"/>
              </w:rPr>
            </w:r>
            <w:r>
              <w:rPr>
                <w:rFonts w:cs="Arial"/>
              </w:rPr>
            </w:r>
          </w:p>
          <w:p w14:paraId="3D54B48C" w14:textId="77777777">
            <w:pPr>
              <w:pBdr/>
              <w:spacing/>
              <w:ind w:right="140" w:left="567"/>
              <w:jc w:val="both"/>
              <w:rPr>
                <w:rFonts w:cs="Arial"/>
              </w:rPr>
            </w:pPr>
            <w:r>
              <w:rPr>
                <w:rFonts w:cs="Arial"/>
              </w:rPr>
            </w:r>
            <w:r>
              <w:rPr>
                <w:rFonts w:cs="Arial"/>
              </w:rPr>
            </w:r>
          </w:p>
          <w:p w14:paraId="759F2836" w14:textId="77777777">
            <w:pPr>
              <w:pBdr/>
              <w:spacing/>
              <w:ind w:right="140" w:left="567"/>
              <w:jc w:val="both"/>
              <w:rPr>
                <w:rFonts w:cs="Arial"/>
              </w:rPr>
            </w:pPr>
            <w:r>
              <w:rPr>
                <w:rFonts w:cs="Arial"/>
              </w:rPr>
            </w:r>
            <w:r>
              <w:rPr>
                <w:rFonts w:cs="Arial"/>
              </w:rPr>
            </w:r>
          </w:p>
        </w:tc>
        <w:tc>
          <w:tcPr>
            <w:tcBorders/>
            <w:tcW w:w="3023" w:type="dxa"/>
            <w:vAlign w:val="center"/>
            <w:textDirection w:val="lrTb"/>
            <w:noWrap w:val="false"/>
          </w:tcPr>
          <w:p w14:paraId="75D69926" w14:textId="77777777">
            <w:pPr>
              <w:pBdr/>
              <w:spacing/>
              <w:ind w:right="140" w:left="567"/>
              <w:jc w:val="both"/>
              <w:rPr>
                <w:rFonts w:cs="Arial"/>
              </w:rPr>
            </w:pPr>
            <w:r>
              <w:rPr>
                <w:rFonts w:cs="Arial"/>
              </w:rPr>
              <w:t xml:space="preserve">Les représentants des organisations syndicales,</w:t>
            </w:r>
            <w:r>
              <w:rPr>
                <w:rFonts w:cs="Arial"/>
              </w:rPr>
            </w:r>
          </w:p>
          <w:p w14:paraId="44BE389F" w14:textId="77777777">
            <w:pPr>
              <w:pBdr/>
              <w:spacing/>
              <w:ind w:right="140" w:left="567"/>
              <w:jc w:val="both"/>
              <w:rPr>
                <w:rFonts w:cs="Arial"/>
              </w:rPr>
            </w:pPr>
            <w:r>
              <w:rPr>
                <w:rFonts w:cs="Arial"/>
                <w:b/>
              </w:rPr>
              <w:t xml:space="preserve">Nom, Prénom, Qualité</w:t>
            </w:r>
            <w:r>
              <w:rPr>
                <w:rFonts w:cs="Arial"/>
              </w:rPr>
            </w:r>
          </w:p>
          <w:p w14:paraId="508F024E" w14:textId="77777777">
            <w:pPr>
              <w:pBdr/>
              <w:spacing/>
              <w:ind w:right="140" w:left="567"/>
              <w:jc w:val="both"/>
              <w:rPr>
                <w:rFonts w:cs="Arial"/>
              </w:rPr>
            </w:pPr>
            <w:r>
              <w:rPr>
                <w:rFonts w:cs="Arial"/>
              </w:rPr>
            </w:r>
            <w:r>
              <w:rPr>
                <w:rFonts w:cs="Arial"/>
              </w:rPr>
            </w:r>
          </w:p>
          <w:p w14:paraId="19583C4F" w14:textId="77777777">
            <w:pPr>
              <w:pBdr/>
              <w:spacing/>
              <w:ind w:right="140" w:left="567"/>
              <w:jc w:val="both"/>
              <w:rPr>
                <w:rFonts w:cs="Arial"/>
              </w:rPr>
            </w:pPr>
            <w:r>
              <w:rPr>
                <w:rFonts w:cs="Arial"/>
              </w:rPr>
            </w:r>
            <w:r>
              <w:rPr>
                <w:rFonts w:cs="Arial"/>
              </w:rPr>
            </w:r>
          </w:p>
        </w:tc>
      </w:tr>
    </w:tbl>
    <w:p w14:paraId="6A28DEAF" w14:textId="77777777">
      <w:pPr>
        <w:pStyle w:val="1025"/>
        <w:numPr>
          <w:ilvl w:val="0"/>
          <w:numId w:val="0"/>
        </w:numPr>
        <w:pBdr/>
        <w:spacing w:after="0"/>
        <w:ind w:right="140" w:left="567"/>
        <w:rPr>
          <w:szCs w:val="22"/>
        </w:rPr>
      </w:pPr>
      <w:r>
        <w:rPr>
          <w:szCs w:val="22"/>
        </w:rPr>
      </w:r>
      <w:r>
        <w:rPr>
          <w:szCs w:val="22"/>
        </w:rPr>
      </w:r>
    </w:p>
    <w:p w14:paraId="3CF3D330" w14:textId="77777777">
      <w:pPr>
        <w:pStyle w:val="1025"/>
        <w:numPr>
          <w:ilvl w:val="0"/>
          <w:numId w:val="0"/>
        </w:numPr>
        <w:pBdr/>
        <w:spacing w:after="0"/>
        <w:ind w:right="140" w:left="567"/>
        <w:rPr>
          <w:szCs w:val="22"/>
        </w:rPr>
      </w:pPr>
      <w:r>
        <w:rPr>
          <w:szCs w:val="22"/>
        </w:rPr>
      </w:r>
      <w:r>
        <w:rPr>
          <w:szCs w:val="22"/>
        </w:rPr>
      </w:r>
    </w:p>
    <w:p w14:paraId="70F9BCB0" w14:textId="77777777">
      <w:pPr>
        <w:pStyle w:val="1025"/>
        <w:numPr>
          <w:ilvl w:val="0"/>
          <w:numId w:val="0"/>
        </w:numPr>
        <w:pBdr/>
        <w:spacing w:after="0"/>
        <w:ind w:right="140" w:left="567"/>
        <w:rPr>
          <w:szCs w:val="22"/>
        </w:rPr>
      </w:pPr>
      <w:r>
        <w:rPr>
          <w:szCs w:val="22"/>
        </w:rPr>
      </w:r>
      <w:r>
        <w:rPr>
          <w:szCs w:val="22"/>
        </w:rPr>
      </w:r>
    </w:p>
    <w:p w14:paraId="37C8AD7D" w14:textId="77777777">
      <w:pPr>
        <w:pStyle w:val="1025"/>
        <w:numPr>
          <w:ilvl w:val="0"/>
          <w:numId w:val="0"/>
        </w:numPr>
        <w:pBdr/>
        <w:spacing w:after="0"/>
        <w:ind w:right="140" w:left="567"/>
        <w:rPr>
          <w:szCs w:val="22"/>
        </w:rPr>
      </w:pPr>
      <w:r>
        <w:rPr>
          <w:szCs w:val="22"/>
        </w:rPr>
      </w:r>
      <w:r>
        <w:rPr>
          <w:szCs w:val="22"/>
        </w:rPr>
      </w:r>
    </w:p>
    <w:p w14:paraId="2D4C9B0B" w14:textId="77777777">
      <w:pPr>
        <w:pStyle w:val="1025"/>
        <w:numPr>
          <w:ilvl w:val="0"/>
          <w:numId w:val="0"/>
        </w:numPr>
        <w:pBdr/>
        <w:spacing w:after="0"/>
        <w:ind w:right="140" w:left="567"/>
        <w:rPr>
          <w:szCs w:val="22"/>
        </w:rPr>
      </w:pPr>
      <w:r>
        <w:rPr>
          <w:szCs w:val="22"/>
        </w:rPr>
      </w:r>
      <w:r>
        <w:rPr>
          <w:szCs w:val="22"/>
        </w:rPr>
      </w:r>
    </w:p>
    <w:p w14:paraId="6EE4C5D7" w14:textId="77777777">
      <w:pPr>
        <w:pStyle w:val="1025"/>
        <w:numPr>
          <w:ilvl w:val="0"/>
          <w:numId w:val="0"/>
        </w:numPr>
        <w:pBdr/>
        <w:spacing w:after="0"/>
        <w:ind w:right="140" w:left="567"/>
        <w:rPr>
          <w:szCs w:val="22"/>
        </w:rPr>
      </w:pPr>
      <w:r>
        <w:rPr>
          <w:szCs w:val="22"/>
        </w:rPr>
      </w:r>
      <w:r>
        <w:rPr>
          <w:szCs w:val="22"/>
        </w:rPr>
      </w:r>
    </w:p>
    <w:p w14:paraId="5986C8EF" w14:textId="77777777">
      <w:pPr>
        <w:pStyle w:val="1025"/>
        <w:numPr>
          <w:ilvl w:val="0"/>
          <w:numId w:val="0"/>
        </w:numPr>
        <w:pBdr/>
        <w:spacing w:after="0"/>
        <w:ind w:right="140" w:left="567"/>
        <w:rPr>
          <w:szCs w:val="22"/>
        </w:rPr>
      </w:pPr>
      <w:r>
        <w:rPr>
          <w:szCs w:val="22"/>
        </w:rPr>
      </w:r>
      <w:r>
        <w:rPr>
          <w:szCs w:val="22"/>
        </w:rPr>
      </w:r>
    </w:p>
    <w:p w14:paraId="22D74E2B" w14:textId="28E09AFC">
      <w:pPr>
        <w:pBdr/>
        <w:spacing/>
        <w:ind/>
        <w:rPr>
          <w:rFonts w:ascii="Arial" w:hAnsi="Arial" w:eastAsia="Times New Roman" w:cs="Times New Roman"/>
          <w:lang w:eastAsia="fr-FR"/>
        </w:rPr>
      </w:pPr>
      <w:r>
        <w:br w:type="page" w:clear="all"/>
      </w:r>
      <w:r>
        <w:rPr>
          <w:rFonts w:ascii="Arial" w:hAnsi="Arial" w:eastAsia="Times New Roman" w:cs="Times New Roman"/>
          <w:lang w:eastAsia="fr-FR"/>
        </w:rPr>
      </w:r>
    </w:p>
    <w:p w14:paraId="4BA680A0" w14:textId="77777777">
      <w:pPr>
        <w:pStyle w:val="1025"/>
        <w:numPr>
          <w:ilvl w:val="0"/>
          <w:numId w:val="0"/>
        </w:numPr>
        <w:pBdr/>
        <w:spacing w:after="0"/>
        <w:ind w:right="140" w:left="567"/>
        <w:rPr>
          <w:szCs w:val="22"/>
        </w:rPr>
      </w:pPr>
      <w:r>
        <w:rPr>
          <w:szCs w:val="22"/>
        </w:rPr>
      </w:r>
      <w:r>
        <w:rPr>
          <w:szCs w:val="22"/>
        </w:rPr>
      </w:r>
    </w:p>
    <w:p w14:paraId="38DE9D31" w14:textId="77777777">
      <w:pPr>
        <w:pBdr/>
        <w:spacing/>
        <w:ind w:right="140" w:left="567"/>
        <w:rPr>
          <w:rFonts w:cs="Arial"/>
        </w:rPr>
      </w:pPr>
      <w:r>
        <w:rPr>
          <w:rFonts w:cs="Arial"/>
        </w:rPr>
      </w:r>
      <w:r>
        <w:rPr>
          <w:rFonts w:cs="Arial"/>
        </w:rPr>
      </w:r>
    </w:p>
    <w:tbl>
      <w:tblPr>
        <w:jc w:val="cen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6836"/>
      </w:tblGrid>
      <w:tr>
        <w:trPr>
          <w:jc w:val="center"/>
        </w:trPr>
        <w:tc>
          <w:tcPr>
            <w:tcBorders/>
            <w:tcW w:w="2376" w:type="dxa"/>
            <w:vAlign w:val="center"/>
            <w:textDirection w:val="lrTb"/>
            <w:noWrap w:val="false"/>
          </w:tcPr>
          <w:p w14:paraId="4F4124E9" w14:textId="77777777">
            <w:pPr>
              <w:pStyle w:val="986"/>
              <w:pBdr/>
              <w:spacing/>
              <w:ind w:right="140" w:left="567"/>
              <w:rPr>
                <w:rFonts w:cs="Arial"/>
                <w:sz w:val="22"/>
                <w:szCs w:val="22"/>
                <w:highlight w:val="green"/>
                <w:lang w:eastAsia="fr-FR"/>
              </w:rPr>
            </w:pPr>
            <w:r>
              <w:rPr>
                <w:rFonts w:cs="Arial"/>
                <w:sz w:val="22"/>
                <w:szCs w:val="22"/>
                <w:lang w:eastAsia="fr-FR"/>
              </w:rPr>
              <w:t xml:space="preserve">Annexe 2</w:t>
            </w:r>
            <w:r>
              <w:rPr>
                <w:rFonts w:cs="Arial"/>
                <w:sz w:val="22"/>
                <w:szCs w:val="22"/>
                <w:lang w:eastAsia="fr-FR"/>
              </w:rPr>
              <w:t xml:space="preserve">3</w:t>
            </w:r>
            <w:r>
              <w:rPr>
                <w:rFonts w:cs="Arial"/>
                <w:sz w:val="22"/>
                <w:szCs w:val="22"/>
                <w:highlight w:val="green"/>
                <w:lang w:eastAsia="fr-FR"/>
              </w:rPr>
            </w:r>
          </w:p>
        </w:tc>
        <w:tc>
          <w:tcPr>
            <w:tcBorders/>
            <w:tcW w:w="6836" w:type="dxa"/>
            <w:vAlign w:val="center"/>
            <w:textDirection w:val="lrTb"/>
            <w:noWrap w:val="false"/>
          </w:tcPr>
          <w:p w14:paraId="1131DCC2" w14:textId="77777777">
            <w:pPr>
              <w:pStyle w:val="986"/>
              <w:pBdr/>
              <w:spacing/>
              <w:ind w:right="140" w:left="567"/>
              <w:rPr>
                <w:rFonts w:cs="Arial"/>
                <w:sz w:val="22"/>
                <w:szCs w:val="22"/>
                <w:lang w:eastAsia="fr-FR"/>
              </w:rPr>
            </w:pPr>
            <w:r/>
            <w:bookmarkStart w:id="39" w:name="_Toc371758931"/>
            <w:r>
              <w:rPr>
                <w:rFonts w:cs="Arial"/>
                <w:sz w:val="22"/>
                <w:szCs w:val="22"/>
                <w:lang w:eastAsia="fr-FR"/>
              </w:rPr>
              <w:t xml:space="preserve">Modèle de procès-verbal récapitulatif des opérations électorales pour l’élection des représentants du personnel</w:t>
            </w:r>
            <w:bookmarkEnd w:id="39"/>
            <w:r/>
            <w:r>
              <w:rPr>
                <w:rFonts w:cs="Arial"/>
                <w:sz w:val="22"/>
                <w:szCs w:val="22"/>
                <w:lang w:eastAsia="fr-FR"/>
              </w:rPr>
            </w:r>
          </w:p>
        </w:tc>
      </w:tr>
    </w:tbl>
    <w:p w14:paraId="20FCA601" w14:textId="77777777">
      <w:pPr>
        <w:pBdr/>
        <w:spacing/>
        <w:ind w:right="140" w:left="567"/>
        <w:jc w:val="center"/>
        <w:rPr>
          <w:b/>
          <w:bCs/>
        </w:rPr>
      </w:pPr>
      <w:r>
        <w:rPr>
          <w:b/>
          <w:bCs/>
        </w:rPr>
      </w:r>
      <w:r>
        <w:rPr>
          <w:b/>
          <w:bCs/>
        </w:rPr>
      </w:r>
    </w:p>
    <w:p w14:paraId="17793195" w14:textId="77777777">
      <w:pPr>
        <w:pBdr/>
        <w:spacing/>
        <w:ind w:right="140" w:left="567"/>
        <w:jc w:val="center"/>
        <w:rPr>
          <w:b/>
          <w:bCs/>
        </w:rPr>
      </w:pPr>
      <w:r>
        <w:rPr>
          <w:b/>
          <w:bCs/>
        </w:rPr>
        <w:t xml:space="preserve">Procès-verbal récapitulatif des opérations électorales pour l’élection des représentants du personnel</w:t>
      </w:r>
      <w:r>
        <w:rPr>
          <w:b/>
          <w:bCs/>
        </w:rPr>
      </w:r>
    </w:p>
    <w:p w14:paraId="1F6FE3F8" w14:textId="77777777">
      <w:pPr>
        <w:pBdr/>
        <w:spacing/>
        <w:ind w:right="140" w:left="567"/>
        <w:jc w:val="center"/>
        <w:rPr>
          <w:b/>
          <w:bCs/>
        </w:rPr>
      </w:pPr>
      <w:r>
        <w:rPr>
          <w:b/>
          <w:bCs/>
        </w:rPr>
        <w:t xml:space="preserve">A</w:t>
      </w:r>
      <w:r>
        <w:rPr>
          <w:b/>
          <w:bCs/>
        </w:rPr>
        <w:t xml:space="preserve"> la commission administrative paritaire de catégorie ….</w:t>
      </w:r>
      <w:r>
        <w:rPr>
          <w:b/>
          <w:bCs/>
        </w:rPr>
      </w:r>
    </w:p>
    <w:p w14:paraId="22895579" w14:textId="77777777">
      <w:pPr>
        <w:pBdr/>
        <w:spacing/>
        <w:ind w:right="140" w:left="567"/>
        <w:jc w:val="center"/>
        <w:rPr>
          <w:b/>
          <w:bCs/>
        </w:rPr>
      </w:pPr>
      <w:r>
        <w:rPr>
          <w:b/>
          <w:bCs/>
        </w:rPr>
        <w:t xml:space="preserve">Placée auprès du centre de gestion d…………………….</w:t>
      </w:r>
      <w:r>
        <w:rPr>
          <w:b/>
          <w:bCs/>
        </w:rPr>
      </w:r>
    </w:p>
    <w:p w14:paraId="09A0B52A" w14:textId="051757E8">
      <w:pPr>
        <w:pBdr/>
        <w:spacing/>
        <w:ind w:right="140" w:left="567"/>
        <w:jc w:val="center"/>
        <w:rPr>
          <w:b/>
          <w:bCs/>
        </w:rPr>
      </w:pPr>
      <w:r>
        <w:rPr>
          <w:b/>
          <w:bCs/>
        </w:rPr>
        <w:t xml:space="preserve">SCRUTIN DU </w:t>
      </w:r>
      <w:r>
        <w:rPr>
          <w:b/>
          <w:bCs/>
        </w:rPr>
        <w:t xml:space="preserve">10</w:t>
      </w:r>
      <w:r>
        <w:rPr>
          <w:b/>
          <w:bCs/>
        </w:rPr>
        <w:t xml:space="preserve"> DECEMBRE 202</w:t>
      </w:r>
      <w:r>
        <w:rPr>
          <w:b/>
          <w:bCs/>
        </w:rPr>
        <w:t xml:space="preserve">6</w:t>
      </w:r>
      <w:r>
        <w:rPr>
          <w:b/>
          <w:bCs/>
        </w:rPr>
      </w:r>
    </w:p>
    <w:p w14:paraId="7552B431" w14:textId="77777777">
      <w:pPr>
        <w:pBdr/>
        <w:spacing/>
        <w:ind w:right="140" w:left="567"/>
        <w:jc w:val="center"/>
        <w:rPr>
          <w:b/>
          <w:bCs/>
        </w:rPr>
      </w:pPr>
      <w:r>
        <w:rPr>
          <w:b/>
          <w:bCs/>
        </w:rPr>
      </w:r>
      <w:r>
        <w:rPr>
          <w:b/>
          <w:bCs/>
        </w:rPr>
      </w:r>
    </w:p>
    <w:p w14:paraId="00D7B4E4" w14:textId="77777777">
      <w:pPr>
        <w:pBdr/>
        <w:spacing/>
        <w:ind w:right="140" w:left="567"/>
        <w:jc w:val="center"/>
        <w:rPr>
          <w:b/>
          <w:bCs/>
        </w:rPr>
      </w:pPr>
      <w:r>
        <w:rPr>
          <w:b/>
          <w:bCs/>
        </w:rPr>
      </w:r>
      <w:r>
        <w:rPr>
          <w:b/>
          <w:bCs/>
        </w:rPr>
      </w:r>
    </w:p>
    <w:p w14:paraId="6E433052" w14:textId="77777777">
      <w:pPr>
        <w:pBdr/>
        <w:spacing/>
        <w:ind w:right="140" w:left="567"/>
        <w:jc w:val="center"/>
        <w:rPr>
          <w:b/>
          <w:bCs/>
        </w:rPr>
      </w:pPr>
      <w:r>
        <w:rPr>
          <w:b/>
          <w:bCs/>
        </w:rPr>
        <w:t xml:space="preserve">BUREAU CENTRAL DE VOTE</w:t>
      </w:r>
      <w:r>
        <w:rPr>
          <w:b/>
          <w:bCs/>
        </w:rPr>
      </w:r>
    </w:p>
    <w:p w14:paraId="22A19B0D" w14:textId="77777777">
      <w:pPr>
        <w:pBdr/>
        <w:spacing/>
        <w:ind w:right="140" w:left="567"/>
        <w:rPr/>
      </w:pPr>
      <w:r/>
      <w:r/>
    </w:p>
    <w:p w14:paraId="2CC5F7E6" w14:textId="21B4A384">
      <w:pPr>
        <w:pBdr/>
        <w:spacing/>
        <w:ind w:right="140" w:left="567"/>
        <w:jc w:val="both"/>
        <w:rPr>
          <w:rFonts w:cs="Arial"/>
        </w:rPr>
      </w:pPr>
      <w:r>
        <w:rPr>
          <w:rFonts w:cs="Arial"/>
        </w:rPr>
        <w:t xml:space="preserve">Le …………………… à ……</w:t>
      </w:r>
      <w:r>
        <w:rPr>
          <w:rFonts w:cs="Arial"/>
        </w:rPr>
        <w:t xml:space="preserve">…….</w:t>
      </w:r>
      <w:r>
        <w:rPr>
          <w:rFonts w:cs="Arial"/>
        </w:rPr>
        <w:t xml:space="preserve">., en application des dispositions </w:t>
      </w:r>
      <w:r>
        <w:rPr>
          <w:rFonts w:cs="Arial"/>
        </w:rPr>
        <w:t xml:space="preserve">l’article </w:t>
      </w:r>
      <w:r>
        <w:rPr>
          <w:szCs w:val="20"/>
        </w:rPr>
        <w:t xml:space="preserve">R 211-</w:t>
      </w:r>
      <w:r>
        <w:rPr>
          <w:szCs w:val="20"/>
        </w:rPr>
        <w:t xml:space="preserve">253 du Code Général de la Fonction Publique</w:t>
      </w:r>
      <w:r>
        <w:rPr>
          <w:rFonts w:cs="Arial"/>
        </w:rPr>
        <w:t xml:space="preserve">, il a été procéd</w:t>
      </w:r>
      <w:r>
        <w:rPr>
          <w:rFonts w:cs="Arial"/>
        </w:rPr>
        <w:t xml:space="preserve">é au récolement des résultats portés sur les procès-verbaux du bureau central de vote et des bureaux principaux de vote institués dans les collectivités et établissements de plus de 50 fonctionnaires de la catégorie A, B ou C et à l’attribution des sièges.</w:t>
      </w:r>
      <w:r>
        <w:rPr>
          <w:rFonts w:cs="Arial"/>
        </w:rPr>
      </w:r>
    </w:p>
    <w:p w14:paraId="41C3F28B" w14:textId="77777777">
      <w:pPr>
        <w:pBdr/>
        <w:spacing/>
        <w:ind w:right="140" w:left="567"/>
        <w:jc w:val="both"/>
        <w:rPr>
          <w:rFonts w:cs="Arial"/>
        </w:rPr>
      </w:pPr>
      <w:r>
        <w:rPr>
          <w:rFonts w:cs="Arial"/>
        </w:rPr>
      </w:r>
      <w:r>
        <w:rPr>
          <w:rFonts w:cs="Arial"/>
        </w:rPr>
      </w:r>
    </w:p>
    <w:p w14:paraId="153C9CFC" w14:textId="77777777">
      <w:pPr>
        <w:pBdr/>
        <w:spacing/>
        <w:ind w:right="140" w:left="567"/>
        <w:jc w:val="both"/>
        <w:rPr>
          <w:rFonts w:cs="Arial"/>
        </w:rPr>
      </w:pPr>
      <w:r>
        <w:rPr>
          <w:rFonts w:cs="Arial"/>
        </w:rPr>
        <w:t xml:space="preserve">Ces opérations ont été effectuées par le bureau de vote central composé de :</w:t>
      </w:r>
      <w:r>
        <w:rPr>
          <w:rFonts w:cs="Arial"/>
        </w:rPr>
      </w:r>
    </w:p>
    <w:p w14:paraId="515F24E5" w14:textId="77777777">
      <w:pPr>
        <w:pStyle w:val="999"/>
        <w:widowControl w:val="true"/>
        <w:numPr>
          <w:ilvl w:val="0"/>
          <w:numId w:val="35"/>
        </w:numPr>
        <w:pBdr/>
        <w:spacing w:before="60"/>
        <w:ind w:right="140" w:firstLine="0" w:left="567"/>
        <w:contextualSpacing w:val="true"/>
        <w:jc w:val="both"/>
        <w:rPr>
          <w:rFonts w:cs="Arial"/>
        </w:rPr>
      </w:pPr>
      <w:r>
        <w:rPr>
          <w:rFonts w:cs="Arial"/>
        </w:rPr>
        <w:t xml:space="preserve">Président</w:t>
      </w:r>
      <w:r>
        <w:rPr>
          <w:rFonts w:cs="Arial"/>
        </w:rPr>
        <w:t xml:space="preserve"> :......................................</w:t>
      </w:r>
      <w:r>
        <w:rPr>
          <w:rFonts w:cs="Arial"/>
        </w:rPr>
      </w:r>
    </w:p>
    <w:p w14:paraId="4A174B9E" w14:textId="77777777">
      <w:pPr>
        <w:pStyle w:val="999"/>
        <w:widowControl w:val="true"/>
        <w:numPr>
          <w:ilvl w:val="0"/>
          <w:numId w:val="35"/>
        </w:numPr>
        <w:pBdr/>
        <w:spacing w:before="60"/>
        <w:ind w:right="140" w:firstLine="0" w:left="567"/>
        <w:contextualSpacing w:val="true"/>
        <w:jc w:val="both"/>
        <w:rPr>
          <w:rFonts w:cs="Arial"/>
        </w:rPr>
      </w:pPr>
      <w:r>
        <w:rPr>
          <w:rFonts w:cs="Arial"/>
        </w:rPr>
        <w:t xml:space="preserve">Secrétaire</w:t>
      </w:r>
      <w:r>
        <w:rPr>
          <w:rFonts w:cs="Arial"/>
        </w:rPr>
        <w:t xml:space="preserve"> :.....................................</w:t>
      </w:r>
      <w:r>
        <w:rPr>
          <w:rFonts w:cs="Arial"/>
        </w:rPr>
      </w:r>
    </w:p>
    <w:p w14:paraId="7ABCD1D9" w14:textId="77777777">
      <w:pPr>
        <w:pStyle w:val="999"/>
        <w:widowControl w:val="true"/>
        <w:pBdr/>
        <w:spacing w:before="60"/>
        <w:ind w:right="140" w:firstLine="0" w:left="567"/>
        <w:contextualSpacing w:val="true"/>
        <w:jc w:val="both"/>
        <w:rPr>
          <w:rFonts w:cs="Arial"/>
        </w:rPr>
      </w:pPr>
      <w:r>
        <w:rPr>
          <w:rFonts w:cs="Arial"/>
        </w:rPr>
      </w:r>
      <w:r>
        <w:rPr>
          <w:rFonts w:cs="Arial"/>
        </w:rPr>
      </w:r>
    </w:p>
    <w:p w14:paraId="38CB6FCA" w14:textId="77777777">
      <w:pPr>
        <w:pStyle w:val="999"/>
        <w:widowControl w:val="true"/>
        <w:pBdr/>
        <w:spacing w:before="60"/>
        <w:ind w:right="140" w:firstLine="0" w:left="567"/>
        <w:contextualSpacing w:val="true"/>
        <w:jc w:val="both"/>
        <w:rPr>
          <w:rFonts w:cs="Arial"/>
        </w:rPr>
      </w:pPr>
      <w:r>
        <w:rPr>
          <w:rFonts w:cs="Arial"/>
        </w:rPr>
        <w:t xml:space="preserve">Liste .................................... : .........................................................................</w:t>
      </w:r>
      <w:r>
        <w:rPr>
          <w:rFonts w:cs="Arial"/>
        </w:rPr>
      </w:r>
    </w:p>
    <w:p w14:paraId="6F8C58E5" w14:textId="77777777">
      <w:pPr>
        <w:pBdr/>
        <w:spacing/>
        <w:ind w:right="140" w:left="567"/>
        <w:jc w:val="both"/>
        <w:rPr>
          <w:rFonts w:cs="Arial"/>
        </w:rPr>
      </w:pPr>
      <w:r>
        <w:rPr>
          <w:rFonts w:cs="Arial"/>
        </w:rPr>
        <w:t xml:space="preserve">Liste .................................... : .........................................................................</w:t>
      </w:r>
      <w:r>
        <w:rPr>
          <w:rFonts w:cs="Arial"/>
        </w:rPr>
      </w:r>
    </w:p>
    <w:p w14:paraId="763B3217" w14:textId="77777777">
      <w:pPr>
        <w:pBdr/>
        <w:spacing/>
        <w:ind w:right="140" w:left="567"/>
        <w:jc w:val="both"/>
        <w:rPr>
          <w:rFonts w:cs="Arial"/>
        </w:rPr>
      </w:pPr>
      <w:r>
        <w:rPr>
          <w:rFonts w:cs="Arial"/>
        </w:rPr>
        <w:t xml:space="preserve">Liste .................................... : .........................................................................</w:t>
      </w:r>
      <w:r>
        <w:rPr>
          <w:rFonts w:cs="Arial"/>
        </w:rPr>
      </w:r>
    </w:p>
    <w:p w14:paraId="57FD8195" w14:textId="77777777">
      <w:pPr>
        <w:pBdr/>
        <w:spacing/>
        <w:ind w:right="140" w:left="567"/>
        <w:jc w:val="both"/>
        <w:rPr>
          <w:rFonts w:cs="Arial"/>
        </w:rPr>
      </w:pPr>
      <w:r>
        <w:rPr>
          <w:rFonts w:cs="Arial"/>
        </w:rPr>
        <w:t xml:space="preserve">Liste .................................... : .........................................................................</w:t>
      </w:r>
      <w:r>
        <w:rPr>
          <w:rFonts w:cs="Arial"/>
        </w:rPr>
      </w:r>
    </w:p>
    <w:p w14:paraId="33611A41" w14:textId="77777777">
      <w:pPr>
        <w:pBdr/>
        <w:spacing/>
        <w:ind w:right="140" w:left="567"/>
        <w:jc w:val="both"/>
        <w:rPr>
          <w:rFonts w:cs="Arial"/>
        </w:rPr>
      </w:pPr>
      <w:r>
        <w:rPr>
          <w:rFonts w:cs="Arial"/>
        </w:rPr>
      </w:r>
      <w:r>
        <w:rPr>
          <w:rFonts w:cs="Arial"/>
        </w:rPr>
      </w:r>
    </w:p>
    <w:p w14:paraId="2F390362" w14:textId="77777777">
      <w:pPr>
        <w:pStyle w:val="999"/>
        <w:widowControl w:val="true"/>
        <w:numPr>
          <w:ilvl w:val="0"/>
          <w:numId w:val="40"/>
        </w:numPr>
        <w:pBdr/>
        <w:spacing/>
        <w:ind w:right="140" w:firstLine="0" w:left="567"/>
        <w:contextualSpacing w:val="true"/>
        <w:jc w:val="both"/>
        <w:rPr>
          <w:rFonts w:cs="Arial"/>
          <w:b/>
        </w:rPr>
      </w:pPr>
      <w:r>
        <w:rPr>
          <w:rFonts w:cs="Arial"/>
          <w:b/>
        </w:rPr>
        <w:t xml:space="preserve">Récolement des opérations de chaque bureau de vote :</w:t>
      </w:r>
      <w:r>
        <w:rPr>
          <w:rFonts w:cs="Arial"/>
          <w:b/>
        </w:rPr>
      </w:r>
    </w:p>
    <w:p w14:paraId="3943A34A" w14:textId="77777777">
      <w:pPr>
        <w:pBdr/>
        <w:spacing/>
        <w:ind w:right="140" w:left="567"/>
        <w:jc w:val="both"/>
        <w:rPr>
          <w:rFonts w:cs="Arial"/>
        </w:rPr>
      </w:pPr>
      <w:r>
        <w:rPr>
          <w:rFonts w:cs="Arial"/>
        </w:rPr>
      </w:r>
      <w:r>
        <w:rPr>
          <w:rFonts w:cs="Arial"/>
        </w:rPr>
      </w:r>
    </w:p>
    <w:tbl>
      <w:tblPr>
        <w:jc w:val="cente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34"/>
        <w:gridCol w:w="993"/>
        <w:gridCol w:w="850"/>
        <w:gridCol w:w="1134"/>
        <w:gridCol w:w="851"/>
        <w:gridCol w:w="708"/>
        <w:gridCol w:w="708"/>
        <w:gridCol w:w="852"/>
        <w:gridCol w:w="992"/>
        <w:gridCol w:w="567"/>
        <w:gridCol w:w="567"/>
        <w:gridCol w:w="567"/>
        <w:gridCol w:w="567"/>
      </w:tblGrid>
      <w:tr>
        <w:trPr>
          <w:jc w:val="center"/>
          <w:trHeight w:val="336"/>
        </w:trPr>
        <w:tc>
          <w:tcPr>
            <w:tcBorders/>
            <w:tcW w:w="1134" w:type="dxa"/>
            <w:vAlign w:val="center"/>
            <w:vMerge w:val="restart"/>
            <w:textDirection w:val="lrTb"/>
            <w:noWrap w:val="false"/>
          </w:tcPr>
          <w:p w14:paraId="72DC1BCE" w14:textId="77777777">
            <w:pPr>
              <w:pBdr/>
              <w:spacing/>
              <w:ind w:right="-108" w:left="-108"/>
              <w:jc w:val="center"/>
              <w:rPr>
                <w:rFonts w:cs="Arial"/>
                <w:sz w:val="16"/>
                <w:szCs w:val="16"/>
              </w:rPr>
            </w:pPr>
            <w:r>
              <w:rPr>
                <w:rFonts w:cs="Arial"/>
                <w:b/>
                <w:bCs/>
                <w:sz w:val="16"/>
                <w:szCs w:val="16"/>
              </w:rPr>
              <w:t xml:space="preserve">Collectivités</w:t>
            </w:r>
            <w:r>
              <w:rPr>
                <w:rFonts w:cs="Arial"/>
                <w:sz w:val="16"/>
                <w:szCs w:val="16"/>
              </w:rPr>
            </w:r>
          </w:p>
        </w:tc>
        <w:tc>
          <w:tcPr>
            <w:tcBorders/>
            <w:tcW w:w="993" w:type="dxa"/>
            <w:vAlign w:val="center"/>
            <w:vMerge w:val="restart"/>
            <w:textDirection w:val="lrTb"/>
            <w:noWrap w:val="false"/>
          </w:tcPr>
          <w:p w14:paraId="0123AA72" w14:textId="77777777">
            <w:pPr>
              <w:pBdr/>
              <w:spacing/>
              <w:ind w:left="-108"/>
              <w:jc w:val="center"/>
              <w:rPr>
                <w:rFonts w:cs="Arial"/>
                <w:b/>
                <w:bCs/>
                <w:sz w:val="16"/>
                <w:szCs w:val="16"/>
              </w:rPr>
            </w:pPr>
            <w:r>
              <w:rPr>
                <w:rFonts w:cs="Arial"/>
                <w:b/>
                <w:bCs/>
                <w:sz w:val="16"/>
                <w:szCs w:val="16"/>
              </w:rPr>
              <w:t xml:space="preserve">Nombre d’électeurs inscrits</w:t>
            </w:r>
            <w:r>
              <w:rPr>
                <w:rFonts w:cs="Arial"/>
                <w:b/>
                <w:bCs/>
                <w:sz w:val="16"/>
                <w:szCs w:val="16"/>
              </w:rPr>
            </w:r>
          </w:p>
        </w:tc>
        <w:tc>
          <w:tcPr>
            <w:tcBorders/>
            <w:tcW w:w="850" w:type="dxa"/>
            <w:vAlign w:val="center"/>
            <w:vMerge w:val="restart"/>
            <w:textDirection w:val="lrTb"/>
            <w:noWrap w:val="false"/>
          </w:tcPr>
          <w:p w14:paraId="504E8D96" w14:textId="77777777">
            <w:pPr>
              <w:pBdr/>
              <w:spacing/>
              <w:ind w:right="-108" w:left="-108"/>
              <w:jc w:val="center"/>
              <w:rPr>
                <w:rFonts w:cs="Arial"/>
                <w:sz w:val="16"/>
                <w:szCs w:val="16"/>
              </w:rPr>
            </w:pPr>
            <w:r>
              <w:rPr>
                <w:rFonts w:cs="Arial"/>
                <w:b/>
                <w:bCs/>
                <w:sz w:val="16"/>
                <w:szCs w:val="16"/>
              </w:rPr>
              <w:t xml:space="preserve">Nombre de votants</w:t>
            </w:r>
            <w:r>
              <w:rPr>
                <w:rFonts w:cs="Arial"/>
                <w:sz w:val="16"/>
                <w:szCs w:val="16"/>
              </w:rPr>
            </w:r>
          </w:p>
        </w:tc>
        <w:tc>
          <w:tcPr>
            <w:tcBorders/>
            <w:tcW w:w="1134" w:type="dxa"/>
            <w:vAlign w:val="center"/>
            <w:vMerge w:val="restart"/>
            <w:textDirection w:val="lrTb"/>
            <w:noWrap w:val="false"/>
          </w:tcPr>
          <w:p w14:paraId="709A99D8" w14:textId="77777777">
            <w:pPr>
              <w:pBdr/>
              <w:spacing/>
              <w:ind w:right="-108" w:left="-108"/>
              <w:jc w:val="center"/>
              <w:rPr>
                <w:rFonts w:cs="Arial"/>
                <w:sz w:val="16"/>
                <w:szCs w:val="16"/>
              </w:rPr>
            </w:pPr>
            <w:r>
              <w:rPr>
                <w:rFonts w:cs="Arial"/>
                <w:b/>
                <w:bCs/>
                <w:sz w:val="16"/>
                <w:szCs w:val="16"/>
              </w:rPr>
              <w:t xml:space="preserve">Nombre d’enveloppes recensées dans l’urne</w:t>
            </w:r>
            <w:r>
              <w:rPr>
                <w:rFonts w:cs="Arial"/>
                <w:sz w:val="16"/>
                <w:szCs w:val="16"/>
              </w:rPr>
            </w:r>
          </w:p>
        </w:tc>
        <w:tc>
          <w:tcPr>
            <w:gridSpan w:val="4"/>
            <w:tcBorders/>
            <w:tcW w:w="3119" w:type="dxa"/>
            <w:vAlign w:val="center"/>
            <w:textDirection w:val="lrTb"/>
            <w:noWrap w:val="false"/>
          </w:tcPr>
          <w:p w14:paraId="760CDD6A" w14:textId="77777777">
            <w:pPr>
              <w:pBdr/>
              <w:spacing/>
              <w:ind w:right="140"/>
              <w:jc w:val="center"/>
              <w:rPr>
                <w:rFonts w:cs="Arial"/>
                <w:b/>
                <w:bCs/>
                <w:sz w:val="16"/>
                <w:szCs w:val="16"/>
              </w:rPr>
            </w:pPr>
            <w:r>
              <w:rPr>
                <w:rFonts w:cs="Arial"/>
                <w:b/>
                <w:bCs/>
                <w:sz w:val="16"/>
                <w:szCs w:val="16"/>
              </w:rPr>
              <w:t xml:space="preserve">Nombre de votes nuls</w:t>
            </w:r>
            <w:r>
              <w:rPr>
                <w:rFonts w:cs="Arial"/>
                <w:b/>
                <w:bCs/>
                <w:sz w:val="16"/>
                <w:szCs w:val="16"/>
              </w:rPr>
            </w:r>
          </w:p>
        </w:tc>
        <w:tc>
          <w:tcPr>
            <w:tcBorders/>
            <w:tcW w:w="992" w:type="dxa"/>
            <w:vAlign w:val="center"/>
            <w:vMerge w:val="restart"/>
            <w:textDirection w:val="lrTb"/>
            <w:noWrap w:val="false"/>
          </w:tcPr>
          <w:p w14:paraId="669725B7" w14:textId="77777777">
            <w:pPr>
              <w:pBdr/>
              <w:spacing/>
              <w:ind w:right="-56" w:left="-108"/>
              <w:jc w:val="center"/>
              <w:rPr>
                <w:rFonts w:cs="Arial"/>
                <w:sz w:val="16"/>
                <w:szCs w:val="16"/>
              </w:rPr>
            </w:pPr>
            <w:r>
              <w:rPr>
                <w:rFonts w:cs="Arial"/>
                <w:b/>
                <w:bCs/>
                <w:sz w:val="16"/>
                <w:szCs w:val="16"/>
              </w:rPr>
              <w:t xml:space="preserve">Nombre de suffrages valablement exprimés</w:t>
            </w:r>
            <w:r>
              <w:rPr>
                <w:rFonts w:cs="Arial"/>
                <w:sz w:val="16"/>
                <w:szCs w:val="16"/>
              </w:rPr>
            </w:r>
          </w:p>
        </w:tc>
        <w:tc>
          <w:tcPr>
            <w:gridSpan w:val="4"/>
            <w:tcBorders/>
            <w:tcW w:w="2268" w:type="dxa"/>
            <w:vAlign w:val="center"/>
            <w:textDirection w:val="lrTb"/>
            <w:noWrap w:val="false"/>
          </w:tcPr>
          <w:p w14:paraId="4F8EC136" w14:textId="77777777">
            <w:pPr>
              <w:pBdr/>
              <w:spacing/>
              <w:ind w:right="140"/>
              <w:jc w:val="center"/>
              <w:rPr>
                <w:rFonts w:cs="Arial"/>
                <w:b/>
                <w:bCs/>
                <w:sz w:val="16"/>
                <w:szCs w:val="16"/>
              </w:rPr>
            </w:pPr>
            <w:r>
              <w:rPr>
                <w:rFonts w:cs="Arial"/>
                <w:b/>
                <w:bCs/>
                <w:sz w:val="16"/>
                <w:szCs w:val="16"/>
              </w:rPr>
              <w:t xml:space="preserve">Nombre de voix obtenues par chacune des listes</w:t>
            </w:r>
            <w:r>
              <w:rPr>
                <w:rFonts w:cs="Arial"/>
                <w:b/>
                <w:bCs/>
                <w:sz w:val="16"/>
                <w:szCs w:val="16"/>
              </w:rPr>
            </w:r>
          </w:p>
        </w:tc>
      </w:tr>
      <w:tr>
        <w:trPr>
          <w:jc w:val="center"/>
          <w:trHeight w:val="228"/>
        </w:trPr>
        <w:tc>
          <w:tcPr>
            <w:tcBorders/>
            <w:tcW w:w="1134" w:type="dxa"/>
            <w:vAlign w:val="center"/>
            <w:vMerge w:val="continue"/>
            <w:textDirection w:val="lrTb"/>
            <w:noWrap w:val="false"/>
          </w:tcPr>
          <w:p w14:paraId="66B69FD2" w14:textId="77777777">
            <w:pPr>
              <w:pBdr/>
              <w:spacing/>
              <w:ind w:right="140"/>
              <w:jc w:val="center"/>
              <w:rPr>
                <w:rFonts w:cs="Arial"/>
                <w:b/>
                <w:bCs/>
                <w:sz w:val="16"/>
                <w:szCs w:val="16"/>
              </w:rPr>
            </w:pPr>
            <w:r>
              <w:rPr>
                <w:rFonts w:cs="Arial"/>
                <w:b/>
                <w:bCs/>
                <w:sz w:val="16"/>
                <w:szCs w:val="16"/>
              </w:rPr>
            </w:r>
            <w:r>
              <w:rPr>
                <w:rFonts w:cs="Arial"/>
                <w:b/>
                <w:bCs/>
                <w:sz w:val="16"/>
                <w:szCs w:val="16"/>
              </w:rPr>
            </w:r>
          </w:p>
        </w:tc>
        <w:tc>
          <w:tcPr>
            <w:tcBorders/>
            <w:tcW w:w="993" w:type="dxa"/>
            <w:vAlign w:val="center"/>
            <w:vMerge w:val="continue"/>
            <w:textDirection w:val="lrTb"/>
            <w:noWrap w:val="false"/>
          </w:tcPr>
          <w:p w14:paraId="071E3AF8" w14:textId="77777777">
            <w:pPr>
              <w:pBdr/>
              <w:spacing/>
              <w:ind w:right="140"/>
              <w:jc w:val="center"/>
              <w:rPr>
                <w:rFonts w:cs="Arial"/>
                <w:b/>
                <w:bCs/>
                <w:sz w:val="16"/>
                <w:szCs w:val="16"/>
              </w:rPr>
            </w:pPr>
            <w:r>
              <w:rPr>
                <w:rFonts w:cs="Arial"/>
                <w:b/>
                <w:bCs/>
                <w:sz w:val="16"/>
                <w:szCs w:val="16"/>
              </w:rPr>
            </w:r>
            <w:r>
              <w:rPr>
                <w:rFonts w:cs="Arial"/>
                <w:b/>
                <w:bCs/>
                <w:sz w:val="16"/>
                <w:szCs w:val="16"/>
              </w:rPr>
            </w:r>
          </w:p>
        </w:tc>
        <w:tc>
          <w:tcPr>
            <w:tcBorders/>
            <w:tcW w:w="850" w:type="dxa"/>
            <w:vAlign w:val="center"/>
            <w:vMerge w:val="continue"/>
            <w:textDirection w:val="lrTb"/>
            <w:noWrap w:val="false"/>
          </w:tcPr>
          <w:p w14:paraId="2DC9035A" w14:textId="77777777">
            <w:pPr>
              <w:pBdr/>
              <w:spacing/>
              <w:ind w:right="140"/>
              <w:jc w:val="center"/>
              <w:rPr>
                <w:rFonts w:cs="Arial"/>
                <w:b/>
                <w:bCs/>
                <w:sz w:val="16"/>
                <w:szCs w:val="16"/>
              </w:rPr>
            </w:pPr>
            <w:r>
              <w:rPr>
                <w:rFonts w:cs="Arial"/>
                <w:b/>
                <w:bCs/>
                <w:sz w:val="16"/>
                <w:szCs w:val="16"/>
              </w:rPr>
            </w:r>
            <w:r>
              <w:rPr>
                <w:rFonts w:cs="Arial"/>
                <w:b/>
                <w:bCs/>
                <w:sz w:val="16"/>
                <w:szCs w:val="16"/>
              </w:rPr>
            </w:r>
          </w:p>
        </w:tc>
        <w:tc>
          <w:tcPr>
            <w:tcBorders/>
            <w:tcW w:w="1134" w:type="dxa"/>
            <w:vAlign w:val="center"/>
            <w:vMerge w:val="continue"/>
            <w:textDirection w:val="lrTb"/>
            <w:noWrap w:val="false"/>
          </w:tcPr>
          <w:p w14:paraId="13926392" w14:textId="77777777">
            <w:pPr>
              <w:pBdr/>
              <w:spacing/>
              <w:ind w:right="140"/>
              <w:jc w:val="center"/>
              <w:rPr>
                <w:rFonts w:cs="Arial"/>
                <w:b/>
                <w:bCs/>
                <w:sz w:val="16"/>
                <w:szCs w:val="16"/>
              </w:rPr>
            </w:pPr>
            <w:r>
              <w:rPr>
                <w:rFonts w:cs="Arial"/>
                <w:b/>
                <w:bCs/>
                <w:sz w:val="16"/>
                <w:szCs w:val="16"/>
              </w:rPr>
            </w:r>
            <w:r>
              <w:rPr>
                <w:rFonts w:cs="Arial"/>
                <w:b/>
                <w:bCs/>
                <w:sz w:val="16"/>
                <w:szCs w:val="16"/>
              </w:rPr>
            </w:r>
          </w:p>
        </w:tc>
        <w:tc>
          <w:tcPr>
            <w:tcBorders/>
            <w:tcW w:w="851" w:type="dxa"/>
            <w:vAlign w:val="center"/>
            <w:textDirection w:val="lrTb"/>
            <w:noWrap w:val="false"/>
          </w:tcPr>
          <w:p w14:paraId="7202A3A4" w14:textId="77777777">
            <w:pPr>
              <w:pBdr/>
              <w:spacing/>
              <w:ind w:right="-108" w:left="-108"/>
              <w:jc w:val="center"/>
              <w:rPr>
                <w:rFonts w:cs="Arial"/>
                <w:b/>
                <w:bCs/>
                <w:sz w:val="16"/>
                <w:szCs w:val="16"/>
              </w:rPr>
            </w:pPr>
            <w:r>
              <w:rPr>
                <w:rFonts w:cs="Arial"/>
                <w:b/>
                <w:bCs/>
                <w:sz w:val="16"/>
                <w:szCs w:val="16"/>
              </w:rPr>
              <w:t xml:space="preserve">Enveloppes nulles</w:t>
            </w:r>
            <w:r>
              <w:rPr>
                <w:rFonts w:cs="Arial"/>
                <w:b/>
                <w:bCs/>
                <w:sz w:val="16"/>
                <w:szCs w:val="16"/>
              </w:rPr>
            </w:r>
          </w:p>
        </w:tc>
        <w:tc>
          <w:tcPr>
            <w:tcBorders/>
            <w:tcW w:w="708" w:type="dxa"/>
            <w:vAlign w:val="center"/>
            <w:textDirection w:val="lrTb"/>
            <w:noWrap w:val="false"/>
          </w:tcPr>
          <w:p w14:paraId="6A4CAEFB" w14:textId="77777777">
            <w:pPr>
              <w:pBdr/>
              <w:spacing/>
              <w:ind w:right="-168" w:left="-108"/>
              <w:jc w:val="center"/>
              <w:rPr>
                <w:rFonts w:cs="Arial"/>
                <w:b/>
                <w:bCs/>
                <w:sz w:val="16"/>
                <w:szCs w:val="16"/>
              </w:rPr>
            </w:pPr>
            <w:r>
              <w:rPr>
                <w:rFonts w:cs="Arial"/>
                <w:b/>
                <w:bCs/>
                <w:sz w:val="16"/>
                <w:szCs w:val="16"/>
              </w:rPr>
              <w:t xml:space="preserve">Bulletins nuls </w:t>
            </w:r>
            <w:r>
              <w:rPr>
                <w:rFonts w:cs="Arial"/>
                <w:b/>
                <w:bCs/>
                <w:sz w:val="16"/>
                <w:szCs w:val="16"/>
              </w:rPr>
            </w:r>
          </w:p>
        </w:tc>
        <w:tc>
          <w:tcPr>
            <w:tcBorders/>
            <w:tcW w:w="708" w:type="dxa"/>
            <w:vAlign w:val="center"/>
            <w:textDirection w:val="lrTb"/>
            <w:noWrap w:val="false"/>
          </w:tcPr>
          <w:p w14:paraId="1AE1BC50" w14:textId="77777777">
            <w:pPr>
              <w:pBdr/>
              <w:spacing/>
              <w:ind w:right="-109" w:left="-108"/>
              <w:jc w:val="center"/>
              <w:rPr>
                <w:rFonts w:cs="Arial"/>
                <w:b/>
                <w:bCs/>
                <w:sz w:val="16"/>
                <w:szCs w:val="16"/>
              </w:rPr>
            </w:pPr>
            <w:r>
              <w:rPr>
                <w:rFonts w:cs="Arial"/>
                <w:b/>
                <w:bCs/>
                <w:sz w:val="16"/>
                <w:szCs w:val="16"/>
              </w:rPr>
              <w:t xml:space="preserve">Bulletins blancs</w:t>
            </w:r>
            <w:r>
              <w:rPr>
                <w:rFonts w:cs="Arial"/>
                <w:b/>
                <w:bCs/>
                <w:sz w:val="16"/>
                <w:szCs w:val="16"/>
              </w:rPr>
            </w:r>
          </w:p>
        </w:tc>
        <w:tc>
          <w:tcPr>
            <w:tcBorders/>
            <w:tcW w:w="852" w:type="dxa"/>
            <w:vAlign w:val="center"/>
            <w:textDirection w:val="lrTb"/>
            <w:noWrap w:val="false"/>
          </w:tcPr>
          <w:p w14:paraId="6101F678" w14:textId="77777777">
            <w:pPr>
              <w:pBdr/>
              <w:spacing/>
              <w:ind w:right="-108" w:left="-107"/>
              <w:jc w:val="center"/>
              <w:rPr>
                <w:rFonts w:cs="Arial"/>
                <w:b/>
                <w:bCs/>
                <w:sz w:val="16"/>
                <w:szCs w:val="16"/>
              </w:rPr>
            </w:pPr>
            <w:r>
              <w:rPr>
                <w:rFonts w:cs="Arial"/>
                <w:b/>
                <w:bCs/>
                <w:sz w:val="16"/>
                <w:szCs w:val="16"/>
              </w:rPr>
              <w:t xml:space="preserve">Enveloppes sans bulletin </w:t>
            </w:r>
            <w:r>
              <w:rPr>
                <w:rFonts w:cs="Arial"/>
                <w:b/>
                <w:bCs/>
                <w:sz w:val="16"/>
                <w:szCs w:val="16"/>
              </w:rPr>
            </w:r>
          </w:p>
        </w:tc>
        <w:tc>
          <w:tcPr>
            <w:tcBorders/>
            <w:tcW w:w="992" w:type="dxa"/>
            <w:vAlign w:val="center"/>
            <w:vMerge w:val="continue"/>
            <w:textDirection w:val="lrTb"/>
            <w:noWrap w:val="false"/>
          </w:tcPr>
          <w:p w14:paraId="23593648" w14:textId="77777777">
            <w:pPr>
              <w:pBdr/>
              <w:spacing/>
              <w:ind w:right="140"/>
              <w:jc w:val="center"/>
              <w:rPr>
                <w:rFonts w:cs="Arial"/>
                <w:b/>
                <w:bCs/>
                <w:sz w:val="16"/>
                <w:szCs w:val="16"/>
              </w:rPr>
            </w:pPr>
            <w:r>
              <w:rPr>
                <w:rFonts w:cs="Arial"/>
                <w:b/>
                <w:bCs/>
                <w:sz w:val="16"/>
                <w:szCs w:val="16"/>
              </w:rPr>
            </w:r>
            <w:r>
              <w:rPr>
                <w:rFonts w:cs="Arial"/>
                <w:b/>
                <w:bCs/>
                <w:sz w:val="16"/>
                <w:szCs w:val="16"/>
              </w:rPr>
            </w:r>
          </w:p>
        </w:tc>
        <w:tc>
          <w:tcPr>
            <w:tcBorders/>
            <w:tcW w:w="567" w:type="dxa"/>
            <w:vAlign w:val="center"/>
            <w:textDirection w:val="lrTb"/>
            <w:noWrap w:val="false"/>
          </w:tcPr>
          <w:p w14:paraId="30843615" w14:textId="77777777">
            <w:pPr>
              <w:pBdr/>
              <w:spacing/>
              <w:ind w:right="-108" w:left="-108"/>
              <w:jc w:val="center"/>
              <w:rPr>
                <w:rFonts w:cs="Arial"/>
                <w:b/>
                <w:bCs/>
                <w:sz w:val="16"/>
                <w:szCs w:val="16"/>
              </w:rPr>
            </w:pPr>
            <w:r>
              <w:rPr>
                <w:rFonts w:cs="Arial"/>
                <w:b/>
                <w:bCs/>
                <w:sz w:val="16"/>
                <w:szCs w:val="16"/>
              </w:rPr>
              <w:t xml:space="preserve">Liste</w:t>
            </w:r>
            <w:r>
              <w:rPr>
                <w:rFonts w:cs="Arial"/>
                <w:b/>
                <w:bCs/>
                <w:sz w:val="16"/>
                <w:szCs w:val="16"/>
              </w:rPr>
            </w:r>
          </w:p>
          <w:p w14:paraId="5B1B99DF" w14:textId="77777777">
            <w:pPr>
              <w:pBdr/>
              <w:spacing/>
              <w:ind w:right="140"/>
              <w:jc w:val="center"/>
              <w:rPr>
                <w:rFonts w:cs="Arial"/>
                <w:b/>
                <w:bCs/>
                <w:sz w:val="16"/>
                <w:szCs w:val="16"/>
              </w:rPr>
            </w:pPr>
            <w:r>
              <w:rPr>
                <w:rFonts w:cs="Arial"/>
                <w:b/>
                <w:bCs/>
                <w:sz w:val="16"/>
                <w:szCs w:val="16"/>
              </w:rPr>
              <w:t xml:space="preserve">……</w:t>
            </w:r>
            <w:r>
              <w:rPr>
                <w:rFonts w:cs="Arial"/>
                <w:b/>
                <w:bCs/>
                <w:sz w:val="16"/>
                <w:szCs w:val="16"/>
              </w:rPr>
            </w:r>
          </w:p>
        </w:tc>
        <w:tc>
          <w:tcPr>
            <w:tcBorders/>
            <w:tcW w:w="567" w:type="dxa"/>
            <w:vAlign w:val="center"/>
            <w:textDirection w:val="lrTb"/>
            <w:noWrap w:val="false"/>
          </w:tcPr>
          <w:p w14:paraId="4CEADC79" w14:textId="77777777">
            <w:pPr>
              <w:pBdr/>
              <w:spacing/>
              <w:ind w:right="-108" w:left="-108"/>
              <w:jc w:val="center"/>
              <w:rPr>
                <w:rFonts w:cs="Arial"/>
                <w:b/>
                <w:bCs/>
                <w:sz w:val="16"/>
                <w:szCs w:val="16"/>
              </w:rPr>
            </w:pPr>
            <w:r>
              <w:rPr>
                <w:rFonts w:cs="Arial"/>
                <w:b/>
                <w:bCs/>
                <w:sz w:val="16"/>
                <w:szCs w:val="16"/>
              </w:rPr>
              <w:t xml:space="preserve">Liste</w:t>
            </w:r>
            <w:r>
              <w:rPr>
                <w:rFonts w:cs="Arial"/>
                <w:b/>
                <w:bCs/>
                <w:sz w:val="16"/>
                <w:szCs w:val="16"/>
              </w:rPr>
            </w:r>
          </w:p>
          <w:p w14:paraId="6918ED57" w14:textId="77777777">
            <w:pPr>
              <w:pBdr/>
              <w:spacing/>
              <w:ind w:right="140"/>
              <w:jc w:val="center"/>
              <w:rPr>
                <w:rFonts w:cs="Arial"/>
                <w:b/>
                <w:bCs/>
                <w:sz w:val="16"/>
                <w:szCs w:val="16"/>
              </w:rPr>
            </w:pPr>
            <w:r>
              <w:rPr>
                <w:rFonts w:cs="Arial"/>
                <w:b/>
                <w:bCs/>
                <w:sz w:val="16"/>
                <w:szCs w:val="16"/>
              </w:rPr>
              <w:t xml:space="preserve">……</w:t>
            </w:r>
            <w:r>
              <w:rPr>
                <w:rFonts w:cs="Arial"/>
                <w:b/>
                <w:bCs/>
                <w:sz w:val="16"/>
                <w:szCs w:val="16"/>
              </w:rPr>
            </w:r>
          </w:p>
        </w:tc>
        <w:tc>
          <w:tcPr>
            <w:tcBorders/>
            <w:tcW w:w="567" w:type="dxa"/>
            <w:vAlign w:val="center"/>
            <w:textDirection w:val="lrTb"/>
            <w:noWrap w:val="false"/>
          </w:tcPr>
          <w:p w14:paraId="7C560535" w14:textId="77777777">
            <w:pPr>
              <w:pBdr/>
              <w:spacing/>
              <w:ind w:right="-108" w:left="-108"/>
              <w:jc w:val="center"/>
              <w:rPr>
                <w:rFonts w:cs="Arial"/>
                <w:b/>
                <w:bCs/>
                <w:sz w:val="16"/>
                <w:szCs w:val="16"/>
              </w:rPr>
            </w:pPr>
            <w:r>
              <w:rPr>
                <w:rFonts w:cs="Arial"/>
                <w:b/>
                <w:bCs/>
                <w:sz w:val="16"/>
                <w:szCs w:val="16"/>
              </w:rPr>
              <w:t xml:space="preserve">Liste</w:t>
            </w:r>
            <w:r>
              <w:rPr>
                <w:rFonts w:cs="Arial"/>
                <w:b/>
                <w:bCs/>
                <w:sz w:val="16"/>
                <w:szCs w:val="16"/>
              </w:rPr>
            </w:r>
          </w:p>
          <w:p w14:paraId="0B12C3F5" w14:textId="77777777">
            <w:pPr>
              <w:pBdr/>
              <w:spacing/>
              <w:ind w:right="140"/>
              <w:jc w:val="center"/>
              <w:rPr>
                <w:rFonts w:cs="Arial"/>
                <w:b/>
                <w:bCs/>
                <w:sz w:val="16"/>
                <w:szCs w:val="16"/>
              </w:rPr>
            </w:pPr>
            <w:r>
              <w:rPr>
                <w:rFonts w:cs="Arial"/>
                <w:b/>
                <w:bCs/>
                <w:sz w:val="16"/>
                <w:szCs w:val="16"/>
              </w:rPr>
              <w:t xml:space="preserve">……</w:t>
            </w:r>
            <w:r>
              <w:rPr>
                <w:rFonts w:cs="Arial"/>
                <w:b/>
                <w:bCs/>
                <w:sz w:val="16"/>
                <w:szCs w:val="16"/>
              </w:rPr>
            </w:r>
          </w:p>
        </w:tc>
        <w:tc>
          <w:tcPr>
            <w:tcBorders/>
            <w:tcW w:w="567" w:type="dxa"/>
            <w:vAlign w:val="center"/>
            <w:textDirection w:val="lrTb"/>
            <w:noWrap w:val="false"/>
          </w:tcPr>
          <w:p w14:paraId="69F451A9" w14:textId="77777777">
            <w:pPr>
              <w:pBdr/>
              <w:spacing/>
              <w:ind w:right="-108" w:left="-108"/>
              <w:jc w:val="center"/>
              <w:rPr>
                <w:rFonts w:cs="Arial"/>
                <w:b/>
                <w:bCs/>
                <w:sz w:val="16"/>
                <w:szCs w:val="16"/>
              </w:rPr>
            </w:pPr>
            <w:r>
              <w:rPr>
                <w:rFonts w:cs="Arial"/>
                <w:b/>
                <w:bCs/>
                <w:sz w:val="16"/>
                <w:szCs w:val="16"/>
              </w:rPr>
              <w:t xml:space="preserve">Liste</w:t>
            </w:r>
            <w:r>
              <w:rPr>
                <w:rFonts w:cs="Arial"/>
                <w:b/>
                <w:bCs/>
                <w:sz w:val="16"/>
                <w:szCs w:val="16"/>
              </w:rPr>
            </w:r>
          </w:p>
          <w:p w14:paraId="5CEDC16B" w14:textId="77777777">
            <w:pPr>
              <w:pBdr/>
              <w:spacing/>
              <w:ind w:right="-108" w:left="-108"/>
              <w:jc w:val="center"/>
              <w:rPr>
                <w:rFonts w:cs="Arial"/>
                <w:b/>
                <w:bCs/>
                <w:sz w:val="16"/>
                <w:szCs w:val="16"/>
              </w:rPr>
            </w:pPr>
            <w:r>
              <w:rPr>
                <w:rFonts w:cs="Arial"/>
                <w:b/>
                <w:bCs/>
                <w:sz w:val="16"/>
                <w:szCs w:val="16"/>
              </w:rPr>
              <w:t xml:space="preserve">…</w:t>
            </w:r>
            <w:r>
              <w:rPr>
                <w:rFonts w:cs="Arial"/>
                <w:b/>
                <w:bCs/>
                <w:sz w:val="16"/>
                <w:szCs w:val="16"/>
              </w:rPr>
            </w:r>
          </w:p>
          <w:p w14:paraId="28221DD5" w14:textId="77777777">
            <w:pPr>
              <w:pBdr/>
              <w:spacing/>
              <w:ind w:right="-108" w:left="-108"/>
              <w:jc w:val="center"/>
              <w:rPr>
                <w:rFonts w:cs="Arial"/>
                <w:b/>
                <w:bCs/>
                <w:sz w:val="16"/>
                <w:szCs w:val="16"/>
              </w:rPr>
            </w:pPr>
            <w:r>
              <w:rPr>
                <w:rFonts w:cs="Arial"/>
                <w:b/>
                <w:bCs/>
                <w:sz w:val="16"/>
                <w:szCs w:val="16"/>
              </w:rPr>
              <w:t xml:space="preserve">…</w:t>
            </w:r>
            <w:r>
              <w:rPr>
                <w:rFonts w:cs="Arial"/>
                <w:b/>
                <w:bCs/>
                <w:sz w:val="16"/>
                <w:szCs w:val="16"/>
              </w:rPr>
            </w:r>
          </w:p>
        </w:tc>
      </w:tr>
      <w:tr>
        <w:trPr>
          <w:jc w:val="center"/>
        </w:trPr>
        <w:tc>
          <w:tcPr>
            <w:tcBorders/>
            <w:tcW w:w="1134" w:type="dxa"/>
            <w:textDirection w:val="lrTb"/>
            <w:noWrap w:val="false"/>
          </w:tcPr>
          <w:p w14:paraId="73ABF8D1" w14:textId="77777777">
            <w:pPr>
              <w:pBdr/>
              <w:spacing/>
              <w:ind w:right="140"/>
              <w:rPr>
                <w:rFonts w:cs="Arial"/>
              </w:rPr>
            </w:pPr>
            <w:r>
              <w:rPr>
                <w:rFonts w:cs="Arial"/>
              </w:rPr>
            </w:r>
            <w:r>
              <w:rPr>
                <w:rFonts w:cs="Arial"/>
              </w:rPr>
            </w:r>
          </w:p>
        </w:tc>
        <w:tc>
          <w:tcPr>
            <w:tcBorders/>
            <w:tcW w:w="993" w:type="dxa"/>
            <w:textDirection w:val="lrTb"/>
            <w:noWrap w:val="false"/>
          </w:tcPr>
          <w:p w14:paraId="27755BAB" w14:textId="77777777">
            <w:pPr>
              <w:pBdr/>
              <w:spacing/>
              <w:ind w:right="140"/>
              <w:rPr>
                <w:rFonts w:cs="Arial"/>
              </w:rPr>
            </w:pPr>
            <w:r>
              <w:rPr>
                <w:rFonts w:cs="Arial"/>
              </w:rPr>
            </w:r>
            <w:r>
              <w:rPr>
                <w:rFonts w:cs="Arial"/>
              </w:rPr>
            </w:r>
          </w:p>
        </w:tc>
        <w:tc>
          <w:tcPr>
            <w:tcBorders/>
            <w:tcW w:w="850" w:type="dxa"/>
            <w:textDirection w:val="lrTb"/>
            <w:noWrap w:val="false"/>
          </w:tcPr>
          <w:p w14:paraId="5C4A7EC5" w14:textId="77777777">
            <w:pPr>
              <w:pBdr/>
              <w:spacing/>
              <w:ind w:right="140"/>
              <w:rPr>
                <w:rFonts w:cs="Arial"/>
              </w:rPr>
            </w:pPr>
            <w:r>
              <w:rPr>
                <w:rFonts w:cs="Arial"/>
              </w:rPr>
            </w:r>
            <w:r>
              <w:rPr>
                <w:rFonts w:cs="Arial"/>
              </w:rPr>
            </w:r>
          </w:p>
        </w:tc>
        <w:tc>
          <w:tcPr>
            <w:tcBorders/>
            <w:tcW w:w="1134" w:type="dxa"/>
            <w:textDirection w:val="lrTb"/>
            <w:noWrap w:val="false"/>
          </w:tcPr>
          <w:p w14:paraId="30EE28A1" w14:textId="77777777">
            <w:pPr>
              <w:pBdr/>
              <w:spacing/>
              <w:ind w:right="140"/>
              <w:rPr>
                <w:rFonts w:cs="Arial"/>
              </w:rPr>
            </w:pPr>
            <w:r>
              <w:rPr>
                <w:rFonts w:cs="Arial"/>
              </w:rPr>
            </w:r>
            <w:r>
              <w:rPr>
                <w:rFonts w:cs="Arial"/>
              </w:rPr>
            </w:r>
          </w:p>
        </w:tc>
        <w:tc>
          <w:tcPr>
            <w:tcBorders/>
            <w:tcW w:w="851" w:type="dxa"/>
            <w:textDirection w:val="lrTb"/>
            <w:noWrap w:val="false"/>
          </w:tcPr>
          <w:p w14:paraId="3B9972E5" w14:textId="77777777">
            <w:pPr>
              <w:pBdr/>
              <w:spacing/>
              <w:ind w:right="140"/>
              <w:rPr>
                <w:rFonts w:cs="Arial"/>
              </w:rPr>
            </w:pPr>
            <w:r>
              <w:rPr>
                <w:rFonts w:cs="Arial"/>
              </w:rPr>
            </w:r>
            <w:r>
              <w:rPr>
                <w:rFonts w:cs="Arial"/>
              </w:rPr>
            </w:r>
          </w:p>
        </w:tc>
        <w:tc>
          <w:tcPr>
            <w:tcBorders/>
            <w:tcW w:w="708" w:type="dxa"/>
            <w:textDirection w:val="lrTb"/>
            <w:noWrap w:val="false"/>
          </w:tcPr>
          <w:p w14:paraId="08D97CD5" w14:textId="77777777">
            <w:pPr>
              <w:pBdr/>
              <w:spacing/>
              <w:ind w:right="140"/>
              <w:rPr>
                <w:rFonts w:cs="Arial"/>
              </w:rPr>
            </w:pPr>
            <w:r>
              <w:rPr>
                <w:rFonts w:cs="Arial"/>
              </w:rPr>
            </w:r>
            <w:r>
              <w:rPr>
                <w:rFonts w:cs="Arial"/>
              </w:rPr>
            </w:r>
          </w:p>
        </w:tc>
        <w:tc>
          <w:tcPr>
            <w:tcBorders/>
            <w:tcW w:w="708" w:type="dxa"/>
            <w:textDirection w:val="lrTb"/>
            <w:noWrap w:val="false"/>
          </w:tcPr>
          <w:p w14:paraId="1A96AF5A" w14:textId="77777777">
            <w:pPr>
              <w:pBdr/>
              <w:spacing/>
              <w:ind w:right="140"/>
              <w:rPr>
                <w:rFonts w:cs="Arial"/>
              </w:rPr>
            </w:pPr>
            <w:r>
              <w:rPr>
                <w:rFonts w:cs="Arial"/>
              </w:rPr>
            </w:r>
            <w:r>
              <w:rPr>
                <w:rFonts w:cs="Arial"/>
              </w:rPr>
            </w:r>
          </w:p>
        </w:tc>
        <w:tc>
          <w:tcPr>
            <w:tcBorders/>
            <w:tcW w:w="852" w:type="dxa"/>
            <w:textDirection w:val="lrTb"/>
            <w:noWrap w:val="false"/>
          </w:tcPr>
          <w:p w14:paraId="21D1DD79" w14:textId="77777777">
            <w:pPr>
              <w:pBdr/>
              <w:spacing/>
              <w:ind w:right="140"/>
              <w:rPr>
                <w:rFonts w:cs="Arial"/>
              </w:rPr>
            </w:pPr>
            <w:r>
              <w:rPr>
                <w:rFonts w:cs="Arial"/>
              </w:rPr>
            </w:r>
            <w:r>
              <w:rPr>
                <w:rFonts w:cs="Arial"/>
              </w:rPr>
            </w:r>
          </w:p>
        </w:tc>
        <w:tc>
          <w:tcPr>
            <w:tcBorders/>
            <w:tcW w:w="992" w:type="dxa"/>
            <w:textDirection w:val="lrTb"/>
            <w:noWrap w:val="false"/>
          </w:tcPr>
          <w:p w14:paraId="0B2A3344" w14:textId="77777777">
            <w:pPr>
              <w:pBdr/>
              <w:spacing/>
              <w:ind w:right="140"/>
              <w:rPr>
                <w:rFonts w:cs="Arial"/>
              </w:rPr>
            </w:pPr>
            <w:r>
              <w:rPr>
                <w:rFonts w:cs="Arial"/>
              </w:rPr>
            </w:r>
            <w:r>
              <w:rPr>
                <w:rFonts w:cs="Arial"/>
              </w:rPr>
            </w:r>
          </w:p>
        </w:tc>
        <w:tc>
          <w:tcPr>
            <w:tcBorders/>
            <w:tcW w:w="567" w:type="dxa"/>
            <w:textDirection w:val="lrTb"/>
            <w:noWrap w:val="false"/>
          </w:tcPr>
          <w:p w14:paraId="6CFD760B" w14:textId="77777777">
            <w:pPr>
              <w:pBdr/>
              <w:spacing/>
              <w:ind w:right="140"/>
              <w:rPr>
                <w:rFonts w:cs="Arial"/>
              </w:rPr>
            </w:pPr>
            <w:r>
              <w:rPr>
                <w:rFonts w:cs="Arial"/>
              </w:rPr>
            </w:r>
            <w:r>
              <w:rPr>
                <w:rFonts w:cs="Arial"/>
              </w:rPr>
            </w:r>
          </w:p>
        </w:tc>
        <w:tc>
          <w:tcPr>
            <w:tcBorders/>
            <w:tcW w:w="567" w:type="dxa"/>
            <w:textDirection w:val="lrTb"/>
            <w:noWrap w:val="false"/>
          </w:tcPr>
          <w:p w14:paraId="52A662A1" w14:textId="77777777">
            <w:pPr>
              <w:pBdr/>
              <w:spacing/>
              <w:ind w:right="140"/>
              <w:rPr>
                <w:rFonts w:cs="Arial"/>
              </w:rPr>
            </w:pPr>
            <w:r>
              <w:rPr>
                <w:rFonts w:cs="Arial"/>
              </w:rPr>
            </w:r>
            <w:r>
              <w:rPr>
                <w:rFonts w:cs="Arial"/>
              </w:rPr>
            </w:r>
          </w:p>
        </w:tc>
        <w:tc>
          <w:tcPr>
            <w:tcBorders/>
            <w:tcW w:w="567" w:type="dxa"/>
            <w:textDirection w:val="lrTb"/>
            <w:noWrap w:val="false"/>
          </w:tcPr>
          <w:p w14:paraId="5422A436" w14:textId="77777777">
            <w:pPr>
              <w:pBdr/>
              <w:spacing/>
              <w:ind w:right="140"/>
              <w:rPr>
                <w:rFonts w:cs="Arial"/>
              </w:rPr>
            </w:pPr>
            <w:r>
              <w:rPr>
                <w:rFonts w:cs="Arial"/>
              </w:rPr>
            </w:r>
            <w:r>
              <w:rPr>
                <w:rFonts w:cs="Arial"/>
              </w:rPr>
            </w:r>
          </w:p>
        </w:tc>
        <w:tc>
          <w:tcPr>
            <w:tcBorders/>
            <w:tcW w:w="567" w:type="dxa"/>
            <w:textDirection w:val="lrTb"/>
            <w:noWrap w:val="false"/>
          </w:tcPr>
          <w:p w14:paraId="500290C5" w14:textId="77777777">
            <w:pPr>
              <w:pBdr/>
              <w:spacing/>
              <w:ind w:right="140"/>
              <w:rPr>
                <w:rFonts w:cs="Arial"/>
              </w:rPr>
            </w:pPr>
            <w:r>
              <w:rPr>
                <w:rFonts w:cs="Arial"/>
              </w:rPr>
            </w:r>
            <w:r>
              <w:rPr>
                <w:rFonts w:cs="Arial"/>
              </w:rPr>
            </w:r>
          </w:p>
        </w:tc>
      </w:tr>
      <w:tr>
        <w:trPr>
          <w:jc w:val="center"/>
        </w:trPr>
        <w:tc>
          <w:tcPr>
            <w:tcBorders/>
            <w:tcW w:w="1134" w:type="dxa"/>
            <w:textDirection w:val="lrTb"/>
            <w:noWrap w:val="false"/>
          </w:tcPr>
          <w:p w14:paraId="6B2A2C3A" w14:textId="77777777">
            <w:pPr>
              <w:pBdr/>
              <w:spacing/>
              <w:ind w:right="140"/>
              <w:rPr>
                <w:rFonts w:cs="Arial"/>
              </w:rPr>
            </w:pPr>
            <w:r>
              <w:rPr>
                <w:rFonts w:cs="Arial"/>
              </w:rPr>
            </w:r>
            <w:r>
              <w:rPr>
                <w:rFonts w:cs="Arial"/>
              </w:rPr>
            </w:r>
          </w:p>
        </w:tc>
        <w:tc>
          <w:tcPr>
            <w:tcBorders/>
            <w:tcW w:w="993" w:type="dxa"/>
            <w:textDirection w:val="lrTb"/>
            <w:noWrap w:val="false"/>
          </w:tcPr>
          <w:p w14:paraId="4BEF8D81" w14:textId="77777777">
            <w:pPr>
              <w:pBdr/>
              <w:spacing/>
              <w:ind w:right="140"/>
              <w:rPr>
                <w:rFonts w:cs="Arial"/>
              </w:rPr>
            </w:pPr>
            <w:r>
              <w:rPr>
                <w:rFonts w:cs="Arial"/>
              </w:rPr>
            </w:r>
            <w:r>
              <w:rPr>
                <w:rFonts w:cs="Arial"/>
              </w:rPr>
            </w:r>
          </w:p>
        </w:tc>
        <w:tc>
          <w:tcPr>
            <w:tcBorders/>
            <w:tcW w:w="850" w:type="dxa"/>
            <w:textDirection w:val="lrTb"/>
            <w:noWrap w:val="false"/>
          </w:tcPr>
          <w:p w14:paraId="40145F03" w14:textId="77777777">
            <w:pPr>
              <w:pBdr/>
              <w:spacing/>
              <w:ind w:right="140"/>
              <w:rPr>
                <w:rFonts w:cs="Arial"/>
              </w:rPr>
            </w:pPr>
            <w:r>
              <w:rPr>
                <w:rFonts w:cs="Arial"/>
              </w:rPr>
            </w:r>
            <w:r>
              <w:rPr>
                <w:rFonts w:cs="Arial"/>
              </w:rPr>
            </w:r>
          </w:p>
        </w:tc>
        <w:tc>
          <w:tcPr>
            <w:tcBorders/>
            <w:tcW w:w="1134" w:type="dxa"/>
            <w:textDirection w:val="lrTb"/>
            <w:noWrap w:val="false"/>
          </w:tcPr>
          <w:p w14:paraId="688DC510" w14:textId="77777777">
            <w:pPr>
              <w:pBdr/>
              <w:spacing/>
              <w:ind w:right="140"/>
              <w:rPr>
                <w:rFonts w:cs="Arial"/>
              </w:rPr>
            </w:pPr>
            <w:r>
              <w:rPr>
                <w:rFonts w:cs="Arial"/>
              </w:rPr>
            </w:r>
            <w:r>
              <w:rPr>
                <w:rFonts w:cs="Arial"/>
              </w:rPr>
            </w:r>
          </w:p>
        </w:tc>
        <w:tc>
          <w:tcPr>
            <w:tcBorders/>
            <w:tcW w:w="851" w:type="dxa"/>
            <w:textDirection w:val="lrTb"/>
            <w:noWrap w:val="false"/>
          </w:tcPr>
          <w:p w14:paraId="21CDE1E3" w14:textId="77777777">
            <w:pPr>
              <w:pBdr/>
              <w:spacing/>
              <w:ind w:right="140"/>
              <w:rPr>
                <w:rFonts w:cs="Arial"/>
              </w:rPr>
            </w:pPr>
            <w:r>
              <w:rPr>
                <w:rFonts w:cs="Arial"/>
              </w:rPr>
            </w:r>
            <w:r>
              <w:rPr>
                <w:rFonts w:cs="Arial"/>
              </w:rPr>
            </w:r>
          </w:p>
        </w:tc>
        <w:tc>
          <w:tcPr>
            <w:tcBorders/>
            <w:tcW w:w="708" w:type="dxa"/>
            <w:textDirection w:val="lrTb"/>
            <w:noWrap w:val="false"/>
          </w:tcPr>
          <w:p w14:paraId="725F8A98" w14:textId="77777777">
            <w:pPr>
              <w:pBdr/>
              <w:spacing/>
              <w:ind w:right="140"/>
              <w:rPr>
                <w:rFonts w:cs="Arial"/>
              </w:rPr>
            </w:pPr>
            <w:r>
              <w:rPr>
                <w:rFonts w:cs="Arial"/>
              </w:rPr>
            </w:r>
            <w:r>
              <w:rPr>
                <w:rFonts w:cs="Arial"/>
              </w:rPr>
            </w:r>
          </w:p>
        </w:tc>
        <w:tc>
          <w:tcPr>
            <w:tcBorders/>
            <w:tcW w:w="708" w:type="dxa"/>
            <w:textDirection w:val="lrTb"/>
            <w:noWrap w:val="false"/>
          </w:tcPr>
          <w:p w14:paraId="5654CDD9" w14:textId="77777777">
            <w:pPr>
              <w:pBdr/>
              <w:spacing/>
              <w:ind w:right="140"/>
              <w:rPr>
                <w:rFonts w:cs="Arial"/>
              </w:rPr>
            </w:pPr>
            <w:r>
              <w:rPr>
                <w:rFonts w:cs="Arial"/>
              </w:rPr>
            </w:r>
            <w:r>
              <w:rPr>
                <w:rFonts w:cs="Arial"/>
              </w:rPr>
            </w:r>
          </w:p>
        </w:tc>
        <w:tc>
          <w:tcPr>
            <w:tcBorders/>
            <w:tcW w:w="852" w:type="dxa"/>
            <w:textDirection w:val="lrTb"/>
            <w:noWrap w:val="false"/>
          </w:tcPr>
          <w:p w14:paraId="0E69D594" w14:textId="77777777">
            <w:pPr>
              <w:pBdr/>
              <w:spacing/>
              <w:ind w:right="140"/>
              <w:rPr>
                <w:rFonts w:cs="Arial"/>
              </w:rPr>
            </w:pPr>
            <w:r>
              <w:rPr>
                <w:rFonts w:cs="Arial"/>
              </w:rPr>
            </w:r>
            <w:r>
              <w:rPr>
                <w:rFonts w:cs="Arial"/>
              </w:rPr>
            </w:r>
          </w:p>
        </w:tc>
        <w:tc>
          <w:tcPr>
            <w:tcBorders/>
            <w:tcW w:w="992" w:type="dxa"/>
            <w:textDirection w:val="lrTb"/>
            <w:noWrap w:val="false"/>
          </w:tcPr>
          <w:p w14:paraId="0D3336C8" w14:textId="77777777">
            <w:pPr>
              <w:pBdr/>
              <w:spacing/>
              <w:ind w:right="140"/>
              <w:rPr>
                <w:rFonts w:cs="Arial"/>
              </w:rPr>
            </w:pPr>
            <w:r>
              <w:rPr>
                <w:rFonts w:cs="Arial"/>
              </w:rPr>
            </w:r>
            <w:r>
              <w:rPr>
                <w:rFonts w:cs="Arial"/>
              </w:rPr>
            </w:r>
          </w:p>
        </w:tc>
        <w:tc>
          <w:tcPr>
            <w:tcBorders/>
            <w:tcW w:w="567" w:type="dxa"/>
            <w:textDirection w:val="lrTb"/>
            <w:noWrap w:val="false"/>
          </w:tcPr>
          <w:p w14:paraId="00C949FC" w14:textId="77777777">
            <w:pPr>
              <w:pBdr/>
              <w:spacing/>
              <w:ind w:right="140"/>
              <w:rPr>
                <w:rFonts w:cs="Arial"/>
              </w:rPr>
            </w:pPr>
            <w:r>
              <w:rPr>
                <w:rFonts w:cs="Arial"/>
              </w:rPr>
            </w:r>
            <w:r>
              <w:rPr>
                <w:rFonts w:cs="Arial"/>
              </w:rPr>
            </w:r>
          </w:p>
        </w:tc>
        <w:tc>
          <w:tcPr>
            <w:tcBorders/>
            <w:tcW w:w="567" w:type="dxa"/>
            <w:textDirection w:val="lrTb"/>
            <w:noWrap w:val="false"/>
          </w:tcPr>
          <w:p w14:paraId="45280C48" w14:textId="77777777">
            <w:pPr>
              <w:pBdr/>
              <w:spacing/>
              <w:ind w:right="140"/>
              <w:rPr>
                <w:rFonts w:cs="Arial"/>
              </w:rPr>
            </w:pPr>
            <w:r>
              <w:rPr>
                <w:rFonts w:cs="Arial"/>
              </w:rPr>
            </w:r>
            <w:r>
              <w:rPr>
                <w:rFonts w:cs="Arial"/>
              </w:rPr>
            </w:r>
          </w:p>
        </w:tc>
        <w:tc>
          <w:tcPr>
            <w:tcBorders/>
            <w:tcW w:w="567" w:type="dxa"/>
            <w:textDirection w:val="lrTb"/>
            <w:noWrap w:val="false"/>
          </w:tcPr>
          <w:p w14:paraId="2C6C07CA" w14:textId="77777777">
            <w:pPr>
              <w:pBdr/>
              <w:spacing/>
              <w:ind w:right="140"/>
              <w:rPr>
                <w:rFonts w:cs="Arial"/>
              </w:rPr>
            </w:pPr>
            <w:r>
              <w:rPr>
                <w:rFonts w:cs="Arial"/>
              </w:rPr>
            </w:r>
            <w:r>
              <w:rPr>
                <w:rFonts w:cs="Arial"/>
              </w:rPr>
            </w:r>
          </w:p>
        </w:tc>
        <w:tc>
          <w:tcPr>
            <w:tcBorders/>
            <w:tcW w:w="567" w:type="dxa"/>
            <w:textDirection w:val="lrTb"/>
            <w:noWrap w:val="false"/>
          </w:tcPr>
          <w:p w14:paraId="4773A953" w14:textId="77777777">
            <w:pPr>
              <w:pBdr/>
              <w:spacing/>
              <w:ind w:right="140"/>
              <w:rPr>
                <w:rFonts w:cs="Arial"/>
              </w:rPr>
            </w:pPr>
            <w:r>
              <w:rPr>
                <w:rFonts w:cs="Arial"/>
              </w:rPr>
            </w:r>
            <w:r>
              <w:rPr>
                <w:rFonts w:cs="Arial"/>
              </w:rPr>
            </w:r>
          </w:p>
        </w:tc>
      </w:tr>
      <w:tr>
        <w:trPr>
          <w:jc w:val="center"/>
        </w:trPr>
        <w:tc>
          <w:tcPr>
            <w:tcBorders/>
            <w:tcW w:w="1134" w:type="dxa"/>
            <w:textDirection w:val="lrTb"/>
            <w:noWrap w:val="false"/>
          </w:tcPr>
          <w:p w14:paraId="468B51F1" w14:textId="77777777">
            <w:pPr>
              <w:pBdr/>
              <w:spacing/>
              <w:ind w:right="140"/>
              <w:rPr>
                <w:rFonts w:cs="Arial"/>
              </w:rPr>
            </w:pPr>
            <w:r>
              <w:rPr>
                <w:rFonts w:cs="Arial"/>
              </w:rPr>
            </w:r>
            <w:r>
              <w:rPr>
                <w:rFonts w:cs="Arial"/>
              </w:rPr>
            </w:r>
          </w:p>
        </w:tc>
        <w:tc>
          <w:tcPr>
            <w:tcBorders/>
            <w:tcW w:w="993" w:type="dxa"/>
            <w:textDirection w:val="lrTb"/>
            <w:noWrap w:val="false"/>
          </w:tcPr>
          <w:p w14:paraId="69D35447" w14:textId="77777777">
            <w:pPr>
              <w:pBdr/>
              <w:spacing/>
              <w:ind w:right="140"/>
              <w:rPr>
                <w:rFonts w:cs="Arial"/>
              </w:rPr>
            </w:pPr>
            <w:r>
              <w:rPr>
                <w:rFonts w:cs="Arial"/>
              </w:rPr>
            </w:r>
            <w:r>
              <w:rPr>
                <w:rFonts w:cs="Arial"/>
              </w:rPr>
            </w:r>
          </w:p>
        </w:tc>
        <w:tc>
          <w:tcPr>
            <w:tcBorders/>
            <w:tcW w:w="850" w:type="dxa"/>
            <w:textDirection w:val="lrTb"/>
            <w:noWrap w:val="false"/>
          </w:tcPr>
          <w:p w14:paraId="6B551DCD" w14:textId="77777777">
            <w:pPr>
              <w:pBdr/>
              <w:spacing/>
              <w:ind w:right="140"/>
              <w:rPr>
                <w:rFonts w:cs="Arial"/>
              </w:rPr>
            </w:pPr>
            <w:r>
              <w:rPr>
                <w:rFonts w:cs="Arial"/>
              </w:rPr>
            </w:r>
            <w:r>
              <w:rPr>
                <w:rFonts w:cs="Arial"/>
              </w:rPr>
            </w:r>
          </w:p>
        </w:tc>
        <w:tc>
          <w:tcPr>
            <w:tcBorders/>
            <w:tcW w:w="1134" w:type="dxa"/>
            <w:textDirection w:val="lrTb"/>
            <w:noWrap w:val="false"/>
          </w:tcPr>
          <w:p w14:paraId="3B6544E6" w14:textId="77777777">
            <w:pPr>
              <w:pBdr/>
              <w:spacing/>
              <w:ind w:right="140"/>
              <w:rPr>
                <w:rFonts w:cs="Arial"/>
              </w:rPr>
            </w:pPr>
            <w:r>
              <w:rPr>
                <w:rFonts w:cs="Arial"/>
              </w:rPr>
            </w:r>
            <w:r>
              <w:rPr>
                <w:rFonts w:cs="Arial"/>
              </w:rPr>
            </w:r>
          </w:p>
        </w:tc>
        <w:tc>
          <w:tcPr>
            <w:tcBorders/>
            <w:tcW w:w="851" w:type="dxa"/>
            <w:textDirection w:val="lrTb"/>
            <w:noWrap w:val="false"/>
          </w:tcPr>
          <w:p w14:paraId="3710F61C" w14:textId="77777777">
            <w:pPr>
              <w:pBdr/>
              <w:spacing/>
              <w:ind w:right="140"/>
              <w:rPr>
                <w:rFonts w:cs="Arial"/>
              </w:rPr>
            </w:pPr>
            <w:r>
              <w:rPr>
                <w:rFonts w:cs="Arial"/>
              </w:rPr>
            </w:r>
            <w:r>
              <w:rPr>
                <w:rFonts w:cs="Arial"/>
              </w:rPr>
            </w:r>
          </w:p>
        </w:tc>
        <w:tc>
          <w:tcPr>
            <w:tcBorders/>
            <w:tcW w:w="708" w:type="dxa"/>
            <w:textDirection w:val="lrTb"/>
            <w:noWrap w:val="false"/>
          </w:tcPr>
          <w:p w14:paraId="20BE5FBF" w14:textId="77777777">
            <w:pPr>
              <w:pBdr/>
              <w:spacing/>
              <w:ind w:right="140"/>
              <w:rPr>
                <w:rFonts w:cs="Arial"/>
              </w:rPr>
            </w:pPr>
            <w:r>
              <w:rPr>
                <w:rFonts w:cs="Arial"/>
              </w:rPr>
            </w:r>
            <w:r>
              <w:rPr>
                <w:rFonts w:cs="Arial"/>
              </w:rPr>
            </w:r>
          </w:p>
        </w:tc>
        <w:tc>
          <w:tcPr>
            <w:tcBorders/>
            <w:tcW w:w="708" w:type="dxa"/>
            <w:textDirection w:val="lrTb"/>
            <w:noWrap w:val="false"/>
          </w:tcPr>
          <w:p w14:paraId="426BF87B" w14:textId="77777777">
            <w:pPr>
              <w:pBdr/>
              <w:spacing/>
              <w:ind w:right="140"/>
              <w:rPr>
                <w:rFonts w:cs="Arial"/>
              </w:rPr>
            </w:pPr>
            <w:r>
              <w:rPr>
                <w:rFonts w:cs="Arial"/>
              </w:rPr>
            </w:r>
            <w:r>
              <w:rPr>
                <w:rFonts w:cs="Arial"/>
              </w:rPr>
            </w:r>
          </w:p>
        </w:tc>
        <w:tc>
          <w:tcPr>
            <w:tcBorders/>
            <w:tcW w:w="852" w:type="dxa"/>
            <w:textDirection w:val="lrTb"/>
            <w:noWrap w:val="false"/>
          </w:tcPr>
          <w:p w14:paraId="43285535" w14:textId="77777777">
            <w:pPr>
              <w:pBdr/>
              <w:spacing/>
              <w:ind w:right="140"/>
              <w:rPr>
                <w:rFonts w:cs="Arial"/>
              </w:rPr>
            </w:pPr>
            <w:r>
              <w:rPr>
                <w:rFonts w:cs="Arial"/>
              </w:rPr>
            </w:r>
            <w:r>
              <w:rPr>
                <w:rFonts w:cs="Arial"/>
              </w:rPr>
            </w:r>
          </w:p>
        </w:tc>
        <w:tc>
          <w:tcPr>
            <w:tcBorders/>
            <w:tcW w:w="992" w:type="dxa"/>
            <w:textDirection w:val="lrTb"/>
            <w:noWrap w:val="false"/>
          </w:tcPr>
          <w:p w14:paraId="7D59B9E0" w14:textId="77777777">
            <w:pPr>
              <w:pBdr/>
              <w:spacing/>
              <w:ind w:right="140"/>
              <w:rPr>
                <w:rFonts w:cs="Arial"/>
              </w:rPr>
            </w:pPr>
            <w:r>
              <w:rPr>
                <w:rFonts w:cs="Arial"/>
              </w:rPr>
            </w:r>
            <w:r>
              <w:rPr>
                <w:rFonts w:cs="Arial"/>
              </w:rPr>
            </w:r>
          </w:p>
        </w:tc>
        <w:tc>
          <w:tcPr>
            <w:tcBorders/>
            <w:tcW w:w="567" w:type="dxa"/>
            <w:textDirection w:val="lrTb"/>
            <w:noWrap w:val="false"/>
          </w:tcPr>
          <w:p w14:paraId="763CCE97" w14:textId="77777777">
            <w:pPr>
              <w:pBdr/>
              <w:spacing/>
              <w:ind w:right="140"/>
              <w:rPr>
                <w:rFonts w:cs="Arial"/>
              </w:rPr>
            </w:pPr>
            <w:r>
              <w:rPr>
                <w:rFonts w:cs="Arial"/>
              </w:rPr>
            </w:r>
            <w:r>
              <w:rPr>
                <w:rFonts w:cs="Arial"/>
              </w:rPr>
            </w:r>
          </w:p>
        </w:tc>
        <w:tc>
          <w:tcPr>
            <w:tcBorders/>
            <w:tcW w:w="567" w:type="dxa"/>
            <w:textDirection w:val="lrTb"/>
            <w:noWrap w:val="false"/>
          </w:tcPr>
          <w:p w14:paraId="15CE7FC1" w14:textId="77777777">
            <w:pPr>
              <w:pBdr/>
              <w:spacing/>
              <w:ind w:right="140"/>
              <w:rPr>
                <w:rFonts w:cs="Arial"/>
              </w:rPr>
            </w:pPr>
            <w:r>
              <w:rPr>
                <w:rFonts w:cs="Arial"/>
              </w:rPr>
            </w:r>
            <w:r>
              <w:rPr>
                <w:rFonts w:cs="Arial"/>
              </w:rPr>
            </w:r>
          </w:p>
        </w:tc>
        <w:tc>
          <w:tcPr>
            <w:tcBorders/>
            <w:tcW w:w="567" w:type="dxa"/>
            <w:textDirection w:val="lrTb"/>
            <w:noWrap w:val="false"/>
          </w:tcPr>
          <w:p w14:paraId="2E07BD32" w14:textId="77777777">
            <w:pPr>
              <w:pBdr/>
              <w:spacing/>
              <w:ind w:right="140"/>
              <w:rPr>
                <w:rFonts w:cs="Arial"/>
              </w:rPr>
            </w:pPr>
            <w:r>
              <w:rPr>
                <w:rFonts w:cs="Arial"/>
              </w:rPr>
            </w:r>
            <w:r>
              <w:rPr>
                <w:rFonts w:cs="Arial"/>
              </w:rPr>
            </w:r>
          </w:p>
        </w:tc>
        <w:tc>
          <w:tcPr>
            <w:tcBorders/>
            <w:tcW w:w="567" w:type="dxa"/>
            <w:textDirection w:val="lrTb"/>
            <w:noWrap w:val="false"/>
          </w:tcPr>
          <w:p w14:paraId="79F1F5D6" w14:textId="77777777">
            <w:pPr>
              <w:pBdr/>
              <w:spacing/>
              <w:ind w:right="140"/>
              <w:rPr>
                <w:rFonts w:cs="Arial"/>
              </w:rPr>
            </w:pPr>
            <w:r>
              <w:rPr>
                <w:rFonts w:cs="Arial"/>
              </w:rPr>
            </w:r>
            <w:r>
              <w:rPr>
                <w:rFonts w:cs="Arial"/>
              </w:rPr>
            </w:r>
          </w:p>
        </w:tc>
      </w:tr>
      <w:tr>
        <w:trPr>
          <w:jc w:val="center"/>
        </w:trPr>
        <w:tc>
          <w:tcPr>
            <w:tcBorders/>
            <w:tcW w:w="1134" w:type="dxa"/>
            <w:textDirection w:val="lrTb"/>
            <w:noWrap w:val="false"/>
          </w:tcPr>
          <w:p w14:paraId="55587206" w14:textId="77777777">
            <w:pPr>
              <w:pBdr/>
              <w:spacing/>
              <w:ind w:right="140"/>
              <w:rPr>
                <w:rFonts w:cs="Arial"/>
              </w:rPr>
            </w:pPr>
            <w:r>
              <w:rPr>
                <w:rFonts w:cs="Arial"/>
              </w:rPr>
            </w:r>
            <w:r>
              <w:rPr>
                <w:rFonts w:cs="Arial"/>
              </w:rPr>
            </w:r>
          </w:p>
        </w:tc>
        <w:tc>
          <w:tcPr>
            <w:tcBorders/>
            <w:tcW w:w="993" w:type="dxa"/>
            <w:textDirection w:val="lrTb"/>
            <w:noWrap w:val="false"/>
          </w:tcPr>
          <w:p w14:paraId="3D1B3A47" w14:textId="77777777">
            <w:pPr>
              <w:pBdr/>
              <w:spacing/>
              <w:ind w:right="140"/>
              <w:rPr>
                <w:rFonts w:cs="Arial"/>
              </w:rPr>
            </w:pPr>
            <w:r>
              <w:rPr>
                <w:rFonts w:cs="Arial"/>
              </w:rPr>
            </w:r>
            <w:r>
              <w:rPr>
                <w:rFonts w:cs="Arial"/>
              </w:rPr>
            </w:r>
          </w:p>
        </w:tc>
        <w:tc>
          <w:tcPr>
            <w:tcBorders/>
            <w:tcW w:w="850" w:type="dxa"/>
            <w:textDirection w:val="lrTb"/>
            <w:noWrap w:val="false"/>
          </w:tcPr>
          <w:p w14:paraId="5897976C" w14:textId="77777777">
            <w:pPr>
              <w:pBdr/>
              <w:spacing/>
              <w:ind w:right="140"/>
              <w:rPr>
                <w:rFonts w:cs="Arial"/>
              </w:rPr>
            </w:pPr>
            <w:r>
              <w:rPr>
                <w:rFonts w:cs="Arial"/>
              </w:rPr>
            </w:r>
            <w:r>
              <w:rPr>
                <w:rFonts w:cs="Arial"/>
              </w:rPr>
            </w:r>
          </w:p>
        </w:tc>
        <w:tc>
          <w:tcPr>
            <w:tcBorders/>
            <w:tcW w:w="1134" w:type="dxa"/>
            <w:textDirection w:val="lrTb"/>
            <w:noWrap w:val="false"/>
          </w:tcPr>
          <w:p w14:paraId="4A98FE13" w14:textId="77777777">
            <w:pPr>
              <w:pBdr/>
              <w:spacing/>
              <w:ind w:right="140"/>
              <w:rPr>
                <w:rFonts w:cs="Arial"/>
              </w:rPr>
            </w:pPr>
            <w:r>
              <w:rPr>
                <w:rFonts w:cs="Arial"/>
              </w:rPr>
            </w:r>
            <w:r>
              <w:rPr>
                <w:rFonts w:cs="Arial"/>
              </w:rPr>
            </w:r>
          </w:p>
        </w:tc>
        <w:tc>
          <w:tcPr>
            <w:tcBorders/>
            <w:tcW w:w="851" w:type="dxa"/>
            <w:textDirection w:val="lrTb"/>
            <w:noWrap w:val="false"/>
          </w:tcPr>
          <w:p w14:paraId="6A57F1B2" w14:textId="77777777">
            <w:pPr>
              <w:pBdr/>
              <w:spacing/>
              <w:ind w:right="140"/>
              <w:rPr>
                <w:rFonts w:cs="Arial"/>
              </w:rPr>
            </w:pPr>
            <w:r>
              <w:rPr>
                <w:rFonts w:cs="Arial"/>
              </w:rPr>
            </w:r>
            <w:r>
              <w:rPr>
                <w:rFonts w:cs="Arial"/>
              </w:rPr>
            </w:r>
          </w:p>
        </w:tc>
        <w:tc>
          <w:tcPr>
            <w:tcBorders/>
            <w:tcW w:w="708" w:type="dxa"/>
            <w:textDirection w:val="lrTb"/>
            <w:noWrap w:val="false"/>
          </w:tcPr>
          <w:p w14:paraId="4AE02EDA" w14:textId="77777777">
            <w:pPr>
              <w:pBdr/>
              <w:spacing/>
              <w:ind w:right="140"/>
              <w:rPr>
                <w:rFonts w:cs="Arial"/>
              </w:rPr>
            </w:pPr>
            <w:r>
              <w:rPr>
                <w:rFonts w:cs="Arial"/>
              </w:rPr>
            </w:r>
            <w:r>
              <w:rPr>
                <w:rFonts w:cs="Arial"/>
              </w:rPr>
            </w:r>
          </w:p>
        </w:tc>
        <w:tc>
          <w:tcPr>
            <w:tcBorders/>
            <w:tcW w:w="708" w:type="dxa"/>
            <w:textDirection w:val="lrTb"/>
            <w:noWrap w:val="false"/>
          </w:tcPr>
          <w:p w14:paraId="15723E56" w14:textId="77777777">
            <w:pPr>
              <w:pBdr/>
              <w:spacing/>
              <w:ind w:right="140"/>
              <w:rPr>
                <w:rFonts w:cs="Arial"/>
              </w:rPr>
            </w:pPr>
            <w:r>
              <w:rPr>
                <w:rFonts w:cs="Arial"/>
              </w:rPr>
            </w:r>
            <w:r>
              <w:rPr>
                <w:rFonts w:cs="Arial"/>
              </w:rPr>
            </w:r>
          </w:p>
        </w:tc>
        <w:tc>
          <w:tcPr>
            <w:tcBorders/>
            <w:tcW w:w="852" w:type="dxa"/>
            <w:textDirection w:val="lrTb"/>
            <w:noWrap w:val="false"/>
          </w:tcPr>
          <w:p w14:paraId="5ACE1440" w14:textId="77777777">
            <w:pPr>
              <w:pBdr/>
              <w:spacing/>
              <w:ind w:right="140"/>
              <w:rPr>
                <w:rFonts w:cs="Arial"/>
              </w:rPr>
            </w:pPr>
            <w:r>
              <w:rPr>
                <w:rFonts w:cs="Arial"/>
              </w:rPr>
            </w:r>
            <w:r>
              <w:rPr>
                <w:rFonts w:cs="Arial"/>
              </w:rPr>
            </w:r>
          </w:p>
        </w:tc>
        <w:tc>
          <w:tcPr>
            <w:tcBorders/>
            <w:tcW w:w="992" w:type="dxa"/>
            <w:textDirection w:val="lrTb"/>
            <w:noWrap w:val="false"/>
          </w:tcPr>
          <w:p w14:paraId="2EEBBF21" w14:textId="77777777">
            <w:pPr>
              <w:pBdr/>
              <w:spacing/>
              <w:ind w:right="140"/>
              <w:rPr>
                <w:rFonts w:cs="Arial"/>
              </w:rPr>
            </w:pPr>
            <w:r>
              <w:rPr>
                <w:rFonts w:cs="Arial"/>
              </w:rPr>
            </w:r>
            <w:r>
              <w:rPr>
                <w:rFonts w:cs="Arial"/>
              </w:rPr>
            </w:r>
          </w:p>
        </w:tc>
        <w:tc>
          <w:tcPr>
            <w:tcBorders/>
            <w:tcW w:w="567" w:type="dxa"/>
            <w:textDirection w:val="lrTb"/>
            <w:noWrap w:val="false"/>
          </w:tcPr>
          <w:p w14:paraId="251033B3" w14:textId="77777777">
            <w:pPr>
              <w:pBdr/>
              <w:spacing/>
              <w:ind w:right="140"/>
              <w:rPr>
                <w:rFonts w:cs="Arial"/>
              </w:rPr>
            </w:pPr>
            <w:r>
              <w:rPr>
                <w:rFonts w:cs="Arial"/>
              </w:rPr>
            </w:r>
            <w:r>
              <w:rPr>
                <w:rFonts w:cs="Arial"/>
              </w:rPr>
            </w:r>
          </w:p>
        </w:tc>
        <w:tc>
          <w:tcPr>
            <w:tcBorders/>
            <w:tcW w:w="567" w:type="dxa"/>
            <w:textDirection w:val="lrTb"/>
            <w:noWrap w:val="false"/>
          </w:tcPr>
          <w:p w14:paraId="799C2447" w14:textId="77777777">
            <w:pPr>
              <w:pBdr/>
              <w:spacing/>
              <w:ind w:right="140"/>
              <w:rPr>
                <w:rFonts w:cs="Arial"/>
              </w:rPr>
            </w:pPr>
            <w:r>
              <w:rPr>
                <w:rFonts w:cs="Arial"/>
              </w:rPr>
            </w:r>
            <w:r>
              <w:rPr>
                <w:rFonts w:cs="Arial"/>
              </w:rPr>
            </w:r>
          </w:p>
        </w:tc>
        <w:tc>
          <w:tcPr>
            <w:tcBorders/>
            <w:tcW w:w="567" w:type="dxa"/>
            <w:textDirection w:val="lrTb"/>
            <w:noWrap w:val="false"/>
          </w:tcPr>
          <w:p w14:paraId="7628B838" w14:textId="77777777">
            <w:pPr>
              <w:pBdr/>
              <w:spacing/>
              <w:ind w:right="140"/>
              <w:rPr>
                <w:rFonts w:cs="Arial"/>
              </w:rPr>
            </w:pPr>
            <w:r>
              <w:rPr>
                <w:rFonts w:cs="Arial"/>
              </w:rPr>
            </w:r>
            <w:r>
              <w:rPr>
                <w:rFonts w:cs="Arial"/>
              </w:rPr>
            </w:r>
          </w:p>
        </w:tc>
        <w:tc>
          <w:tcPr>
            <w:tcBorders/>
            <w:tcW w:w="567" w:type="dxa"/>
            <w:textDirection w:val="lrTb"/>
            <w:noWrap w:val="false"/>
          </w:tcPr>
          <w:p w14:paraId="13302313" w14:textId="77777777">
            <w:pPr>
              <w:pBdr/>
              <w:spacing/>
              <w:ind w:right="140"/>
              <w:rPr>
                <w:rFonts w:cs="Arial"/>
              </w:rPr>
            </w:pPr>
            <w:r>
              <w:rPr>
                <w:rFonts w:cs="Arial"/>
              </w:rPr>
            </w:r>
            <w:r>
              <w:rPr>
                <w:rFonts w:cs="Arial"/>
              </w:rPr>
            </w:r>
          </w:p>
        </w:tc>
      </w:tr>
      <w:tr>
        <w:trPr>
          <w:jc w:val="center"/>
        </w:trPr>
        <w:tc>
          <w:tcPr>
            <w:tcBorders/>
            <w:tcW w:w="1134" w:type="dxa"/>
            <w:textDirection w:val="lrTb"/>
            <w:noWrap w:val="false"/>
          </w:tcPr>
          <w:p w14:paraId="7659AFD7" w14:textId="77777777">
            <w:pPr>
              <w:pBdr/>
              <w:spacing/>
              <w:ind w:right="140"/>
              <w:rPr>
                <w:rFonts w:cs="Arial"/>
              </w:rPr>
            </w:pPr>
            <w:r>
              <w:rPr>
                <w:rFonts w:cs="Arial"/>
              </w:rPr>
            </w:r>
            <w:r>
              <w:rPr>
                <w:rFonts w:cs="Arial"/>
              </w:rPr>
            </w:r>
          </w:p>
        </w:tc>
        <w:tc>
          <w:tcPr>
            <w:tcBorders/>
            <w:tcW w:w="993" w:type="dxa"/>
            <w:textDirection w:val="lrTb"/>
            <w:noWrap w:val="false"/>
          </w:tcPr>
          <w:p w14:paraId="69BBAF48" w14:textId="77777777">
            <w:pPr>
              <w:pBdr/>
              <w:spacing/>
              <w:ind w:right="140"/>
              <w:rPr>
                <w:rFonts w:cs="Arial"/>
              </w:rPr>
            </w:pPr>
            <w:r>
              <w:rPr>
                <w:rFonts w:cs="Arial"/>
              </w:rPr>
            </w:r>
            <w:r>
              <w:rPr>
                <w:rFonts w:cs="Arial"/>
              </w:rPr>
            </w:r>
          </w:p>
        </w:tc>
        <w:tc>
          <w:tcPr>
            <w:tcBorders/>
            <w:tcW w:w="850" w:type="dxa"/>
            <w:textDirection w:val="lrTb"/>
            <w:noWrap w:val="false"/>
          </w:tcPr>
          <w:p w14:paraId="604057D0" w14:textId="77777777">
            <w:pPr>
              <w:pBdr/>
              <w:spacing/>
              <w:ind w:right="140"/>
              <w:rPr>
                <w:rFonts w:cs="Arial"/>
              </w:rPr>
            </w:pPr>
            <w:r>
              <w:rPr>
                <w:rFonts w:cs="Arial"/>
              </w:rPr>
            </w:r>
            <w:r>
              <w:rPr>
                <w:rFonts w:cs="Arial"/>
              </w:rPr>
            </w:r>
          </w:p>
        </w:tc>
        <w:tc>
          <w:tcPr>
            <w:tcBorders/>
            <w:tcW w:w="1134" w:type="dxa"/>
            <w:textDirection w:val="lrTb"/>
            <w:noWrap w:val="false"/>
          </w:tcPr>
          <w:p w14:paraId="1F75ADAB" w14:textId="77777777">
            <w:pPr>
              <w:pBdr/>
              <w:spacing/>
              <w:ind w:right="140"/>
              <w:rPr>
                <w:rFonts w:cs="Arial"/>
              </w:rPr>
            </w:pPr>
            <w:r>
              <w:rPr>
                <w:rFonts w:cs="Arial"/>
              </w:rPr>
            </w:r>
            <w:r>
              <w:rPr>
                <w:rFonts w:cs="Arial"/>
              </w:rPr>
            </w:r>
          </w:p>
        </w:tc>
        <w:tc>
          <w:tcPr>
            <w:tcBorders/>
            <w:tcW w:w="851" w:type="dxa"/>
            <w:textDirection w:val="lrTb"/>
            <w:noWrap w:val="false"/>
          </w:tcPr>
          <w:p w14:paraId="00942A34" w14:textId="77777777">
            <w:pPr>
              <w:pBdr/>
              <w:spacing/>
              <w:ind w:right="140"/>
              <w:rPr>
                <w:rFonts w:cs="Arial"/>
              </w:rPr>
            </w:pPr>
            <w:r>
              <w:rPr>
                <w:rFonts w:cs="Arial"/>
              </w:rPr>
            </w:r>
            <w:r>
              <w:rPr>
                <w:rFonts w:cs="Arial"/>
              </w:rPr>
            </w:r>
          </w:p>
        </w:tc>
        <w:tc>
          <w:tcPr>
            <w:tcBorders/>
            <w:tcW w:w="708" w:type="dxa"/>
            <w:textDirection w:val="lrTb"/>
            <w:noWrap w:val="false"/>
          </w:tcPr>
          <w:p w14:paraId="4F23BF64" w14:textId="77777777">
            <w:pPr>
              <w:pBdr/>
              <w:spacing/>
              <w:ind w:right="140"/>
              <w:rPr>
                <w:rFonts w:cs="Arial"/>
              </w:rPr>
            </w:pPr>
            <w:r>
              <w:rPr>
                <w:rFonts w:cs="Arial"/>
              </w:rPr>
            </w:r>
            <w:r>
              <w:rPr>
                <w:rFonts w:cs="Arial"/>
              </w:rPr>
            </w:r>
          </w:p>
        </w:tc>
        <w:tc>
          <w:tcPr>
            <w:tcBorders/>
            <w:tcW w:w="708" w:type="dxa"/>
            <w:textDirection w:val="lrTb"/>
            <w:noWrap w:val="false"/>
          </w:tcPr>
          <w:p w14:paraId="29724981" w14:textId="77777777">
            <w:pPr>
              <w:pBdr/>
              <w:spacing/>
              <w:ind w:right="140"/>
              <w:rPr>
                <w:rFonts w:cs="Arial"/>
              </w:rPr>
            </w:pPr>
            <w:r>
              <w:rPr>
                <w:rFonts w:cs="Arial"/>
              </w:rPr>
            </w:r>
            <w:r>
              <w:rPr>
                <w:rFonts w:cs="Arial"/>
              </w:rPr>
            </w:r>
          </w:p>
        </w:tc>
        <w:tc>
          <w:tcPr>
            <w:tcBorders/>
            <w:tcW w:w="852" w:type="dxa"/>
            <w:textDirection w:val="lrTb"/>
            <w:noWrap w:val="false"/>
          </w:tcPr>
          <w:p w14:paraId="207AA791" w14:textId="77777777">
            <w:pPr>
              <w:pBdr/>
              <w:spacing/>
              <w:ind w:right="140"/>
              <w:rPr>
                <w:rFonts w:cs="Arial"/>
              </w:rPr>
            </w:pPr>
            <w:r>
              <w:rPr>
                <w:rFonts w:cs="Arial"/>
              </w:rPr>
            </w:r>
            <w:r>
              <w:rPr>
                <w:rFonts w:cs="Arial"/>
              </w:rPr>
            </w:r>
          </w:p>
        </w:tc>
        <w:tc>
          <w:tcPr>
            <w:tcBorders/>
            <w:tcW w:w="992" w:type="dxa"/>
            <w:textDirection w:val="lrTb"/>
            <w:noWrap w:val="false"/>
          </w:tcPr>
          <w:p w14:paraId="1C7B2704" w14:textId="77777777">
            <w:pPr>
              <w:pBdr/>
              <w:spacing/>
              <w:ind w:right="140"/>
              <w:rPr>
                <w:rFonts w:cs="Arial"/>
              </w:rPr>
            </w:pPr>
            <w:r>
              <w:rPr>
                <w:rFonts w:cs="Arial"/>
              </w:rPr>
            </w:r>
            <w:r>
              <w:rPr>
                <w:rFonts w:cs="Arial"/>
              </w:rPr>
            </w:r>
          </w:p>
        </w:tc>
        <w:tc>
          <w:tcPr>
            <w:tcBorders/>
            <w:tcW w:w="567" w:type="dxa"/>
            <w:textDirection w:val="lrTb"/>
            <w:noWrap w:val="false"/>
          </w:tcPr>
          <w:p w14:paraId="3B9486EA" w14:textId="77777777">
            <w:pPr>
              <w:pBdr/>
              <w:spacing/>
              <w:ind w:right="140"/>
              <w:rPr>
                <w:rFonts w:cs="Arial"/>
              </w:rPr>
            </w:pPr>
            <w:r>
              <w:rPr>
                <w:rFonts w:cs="Arial"/>
              </w:rPr>
            </w:r>
            <w:r>
              <w:rPr>
                <w:rFonts w:cs="Arial"/>
              </w:rPr>
            </w:r>
          </w:p>
        </w:tc>
        <w:tc>
          <w:tcPr>
            <w:tcBorders/>
            <w:tcW w:w="567" w:type="dxa"/>
            <w:textDirection w:val="lrTb"/>
            <w:noWrap w:val="false"/>
          </w:tcPr>
          <w:p w14:paraId="4C089D44" w14:textId="77777777">
            <w:pPr>
              <w:pBdr/>
              <w:spacing/>
              <w:ind w:right="140"/>
              <w:rPr>
                <w:rFonts w:cs="Arial"/>
              </w:rPr>
            </w:pPr>
            <w:r>
              <w:rPr>
                <w:rFonts w:cs="Arial"/>
              </w:rPr>
            </w:r>
            <w:r>
              <w:rPr>
                <w:rFonts w:cs="Arial"/>
              </w:rPr>
            </w:r>
          </w:p>
        </w:tc>
        <w:tc>
          <w:tcPr>
            <w:tcBorders/>
            <w:tcW w:w="567" w:type="dxa"/>
            <w:textDirection w:val="lrTb"/>
            <w:noWrap w:val="false"/>
          </w:tcPr>
          <w:p w14:paraId="018626E1" w14:textId="77777777">
            <w:pPr>
              <w:pBdr/>
              <w:spacing/>
              <w:ind w:right="140"/>
              <w:rPr>
                <w:rFonts w:cs="Arial"/>
              </w:rPr>
            </w:pPr>
            <w:r>
              <w:rPr>
                <w:rFonts w:cs="Arial"/>
              </w:rPr>
            </w:r>
            <w:r>
              <w:rPr>
                <w:rFonts w:cs="Arial"/>
              </w:rPr>
            </w:r>
          </w:p>
        </w:tc>
        <w:tc>
          <w:tcPr>
            <w:tcBorders/>
            <w:tcW w:w="567" w:type="dxa"/>
            <w:textDirection w:val="lrTb"/>
            <w:noWrap w:val="false"/>
          </w:tcPr>
          <w:p w14:paraId="128E2BCE" w14:textId="77777777">
            <w:pPr>
              <w:pBdr/>
              <w:spacing/>
              <w:ind w:right="140"/>
              <w:rPr>
                <w:rFonts w:cs="Arial"/>
              </w:rPr>
            </w:pPr>
            <w:r>
              <w:rPr>
                <w:rFonts w:cs="Arial"/>
              </w:rPr>
            </w:r>
            <w:r>
              <w:rPr>
                <w:rFonts w:cs="Arial"/>
              </w:rPr>
            </w:r>
          </w:p>
        </w:tc>
      </w:tr>
      <w:tr>
        <w:trPr>
          <w:jc w:val="center"/>
        </w:trPr>
        <w:tc>
          <w:tcPr>
            <w:tcBorders/>
            <w:tcW w:w="1134" w:type="dxa"/>
            <w:textDirection w:val="lrTb"/>
            <w:noWrap w:val="false"/>
          </w:tcPr>
          <w:p w14:paraId="0F8A1522" w14:textId="77777777">
            <w:pPr>
              <w:pBdr/>
              <w:spacing/>
              <w:ind w:right="140"/>
              <w:rPr>
                <w:rFonts w:cs="Arial"/>
              </w:rPr>
            </w:pPr>
            <w:r>
              <w:rPr>
                <w:rFonts w:cs="Arial"/>
              </w:rPr>
            </w:r>
            <w:r>
              <w:rPr>
                <w:rFonts w:cs="Arial"/>
              </w:rPr>
            </w:r>
          </w:p>
        </w:tc>
        <w:tc>
          <w:tcPr>
            <w:tcBorders/>
            <w:tcW w:w="993" w:type="dxa"/>
            <w:textDirection w:val="lrTb"/>
            <w:noWrap w:val="false"/>
          </w:tcPr>
          <w:p w14:paraId="3F597991" w14:textId="77777777">
            <w:pPr>
              <w:pBdr/>
              <w:spacing/>
              <w:ind w:right="140"/>
              <w:rPr>
                <w:rFonts w:cs="Arial"/>
              </w:rPr>
            </w:pPr>
            <w:r>
              <w:rPr>
                <w:rFonts w:cs="Arial"/>
              </w:rPr>
            </w:r>
            <w:r>
              <w:rPr>
                <w:rFonts w:cs="Arial"/>
              </w:rPr>
            </w:r>
          </w:p>
        </w:tc>
        <w:tc>
          <w:tcPr>
            <w:tcBorders/>
            <w:tcW w:w="850" w:type="dxa"/>
            <w:textDirection w:val="lrTb"/>
            <w:noWrap w:val="false"/>
          </w:tcPr>
          <w:p w14:paraId="66997CB3" w14:textId="77777777">
            <w:pPr>
              <w:pBdr/>
              <w:spacing/>
              <w:ind w:right="140"/>
              <w:rPr>
                <w:rFonts w:cs="Arial"/>
              </w:rPr>
            </w:pPr>
            <w:r>
              <w:rPr>
                <w:rFonts w:cs="Arial"/>
              </w:rPr>
            </w:r>
            <w:r>
              <w:rPr>
                <w:rFonts w:cs="Arial"/>
              </w:rPr>
            </w:r>
          </w:p>
        </w:tc>
        <w:tc>
          <w:tcPr>
            <w:tcBorders/>
            <w:tcW w:w="1134" w:type="dxa"/>
            <w:textDirection w:val="lrTb"/>
            <w:noWrap w:val="false"/>
          </w:tcPr>
          <w:p w14:paraId="2951D4BE" w14:textId="77777777">
            <w:pPr>
              <w:pBdr/>
              <w:spacing/>
              <w:ind w:right="140"/>
              <w:rPr>
                <w:rFonts w:cs="Arial"/>
              </w:rPr>
            </w:pPr>
            <w:r>
              <w:rPr>
                <w:rFonts w:cs="Arial"/>
              </w:rPr>
            </w:r>
            <w:r>
              <w:rPr>
                <w:rFonts w:cs="Arial"/>
              </w:rPr>
            </w:r>
          </w:p>
        </w:tc>
        <w:tc>
          <w:tcPr>
            <w:tcBorders/>
            <w:tcW w:w="851" w:type="dxa"/>
            <w:textDirection w:val="lrTb"/>
            <w:noWrap w:val="false"/>
          </w:tcPr>
          <w:p w14:paraId="435B3E36" w14:textId="77777777">
            <w:pPr>
              <w:pBdr/>
              <w:spacing/>
              <w:ind w:right="140"/>
              <w:rPr>
                <w:rFonts w:cs="Arial"/>
              </w:rPr>
            </w:pPr>
            <w:r>
              <w:rPr>
                <w:rFonts w:cs="Arial"/>
              </w:rPr>
            </w:r>
            <w:r>
              <w:rPr>
                <w:rFonts w:cs="Arial"/>
              </w:rPr>
            </w:r>
          </w:p>
        </w:tc>
        <w:tc>
          <w:tcPr>
            <w:tcBorders/>
            <w:tcW w:w="708" w:type="dxa"/>
            <w:textDirection w:val="lrTb"/>
            <w:noWrap w:val="false"/>
          </w:tcPr>
          <w:p w14:paraId="1E6E7882" w14:textId="77777777">
            <w:pPr>
              <w:pBdr/>
              <w:spacing/>
              <w:ind w:right="140"/>
              <w:rPr>
                <w:rFonts w:cs="Arial"/>
              </w:rPr>
            </w:pPr>
            <w:r>
              <w:rPr>
                <w:rFonts w:cs="Arial"/>
              </w:rPr>
            </w:r>
            <w:r>
              <w:rPr>
                <w:rFonts w:cs="Arial"/>
              </w:rPr>
            </w:r>
          </w:p>
        </w:tc>
        <w:tc>
          <w:tcPr>
            <w:tcBorders/>
            <w:tcW w:w="708" w:type="dxa"/>
            <w:textDirection w:val="lrTb"/>
            <w:noWrap w:val="false"/>
          </w:tcPr>
          <w:p w14:paraId="0F11D35E" w14:textId="77777777">
            <w:pPr>
              <w:pBdr/>
              <w:spacing/>
              <w:ind w:right="140"/>
              <w:rPr>
                <w:rFonts w:cs="Arial"/>
              </w:rPr>
            </w:pPr>
            <w:r>
              <w:rPr>
                <w:rFonts w:cs="Arial"/>
              </w:rPr>
            </w:r>
            <w:r>
              <w:rPr>
                <w:rFonts w:cs="Arial"/>
              </w:rPr>
            </w:r>
          </w:p>
        </w:tc>
        <w:tc>
          <w:tcPr>
            <w:tcBorders/>
            <w:tcW w:w="852" w:type="dxa"/>
            <w:textDirection w:val="lrTb"/>
            <w:noWrap w:val="false"/>
          </w:tcPr>
          <w:p w14:paraId="39E68335" w14:textId="77777777">
            <w:pPr>
              <w:pBdr/>
              <w:spacing/>
              <w:ind w:right="140"/>
              <w:rPr>
                <w:rFonts w:cs="Arial"/>
              </w:rPr>
            </w:pPr>
            <w:r>
              <w:rPr>
                <w:rFonts w:cs="Arial"/>
              </w:rPr>
            </w:r>
            <w:r>
              <w:rPr>
                <w:rFonts w:cs="Arial"/>
              </w:rPr>
            </w:r>
          </w:p>
        </w:tc>
        <w:tc>
          <w:tcPr>
            <w:tcBorders/>
            <w:tcW w:w="992" w:type="dxa"/>
            <w:textDirection w:val="lrTb"/>
            <w:noWrap w:val="false"/>
          </w:tcPr>
          <w:p w14:paraId="5B445BB9" w14:textId="77777777">
            <w:pPr>
              <w:pBdr/>
              <w:spacing/>
              <w:ind w:right="140"/>
              <w:rPr>
                <w:rFonts w:cs="Arial"/>
              </w:rPr>
            </w:pPr>
            <w:r>
              <w:rPr>
                <w:rFonts w:cs="Arial"/>
              </w:rPr>
            </w:r>
            <w:r>
              <w:rPr>
                <w:rFonts w:cs="Arial"/>
              </w:rPr>
            </w:r>
          </w:p>
        </w:tc>
        <w:tc>
          <w:tcPr>
            <w:tcBorders/>
            <w:tcW w:w="567" w:type="dxa"/>
            <w:textDirection w:val="lrTb"/>
            <w:noWrap w:val="false"/>
          </w:tcPr>
          <w:p w14:paraId="687FAF62" w14:textId="77777777">
            <w:pPr>
              <w:pBdr/>
              <w:spacing/>
              <w:ind w:right="140"/>
              <w:rPr>
                <w:rFonts w:cs="Arial"/>
              </w:rPr>
            </w:pPr>
            <w:r>
              <w:rPr>
                <w:rFonts w:cs="Arial"/>
              </w:rPr>
            </w:r>
            <w:r>
              <w:rPr>
                <w:rFonts w:cs="Arial"/>
              </w:rPr>
            </w:r>
          </w:p>
        </w:tc>
        <w:tc>
          <w:tcPr>
            <w:tcBorders/>
            <w:tcW w:w="567" w:type="dxa"/>
            <w:textDirection w:val="lrTb"/>
            <w:noWrap w:val="false"/>
          </w:tcPr>
          <w:p w14:paraId="05782104" w14:textId="77777777">
            <w:pPr>
              <w:pBdr/>
              <w:spacing/>
              <w:ind w:right="140"/>
              <w:rPr>
                <w:rFonts w:cs="Arial"/>
              </w:rPr>
            </w:pPr>
            <w:r>
              <w:rPr>
                <w:rFonts w:cs="Arial"/>
              </w:rPr>
            </w:r>
            <w:r>
              <w:rPr>
                <w:rFonts w:cs="Arial"/>
              </w:rPr>
            </w:r>
          </w:p>
        </w:tc>
        <w:tc>
          <w:tcPr>
            <w:tcBorders/>
            <w:tcW w:w="567" w:type="dxa"/>
            <w:textDirection w:val="lrTb"/>
            <w:noWrap w:val="false"/>
          </w:tcPr>
          <w:p w14:paraId="6C9744D5" w14:textId="77777777">
            <w:pPr>
              <w:pBdr/>
              <w:spacing/>
              <w:ind w:right="140"/>
              <w:rPr>
                <w:rFonts w:cs="Arial"/>
              </w:rPr>
            </w:pPr>
            <w:r>
              <w:rPr>
                <w:rFonts w:cs="Arial"/>
              </w:rPr>
            </w:r>
            <w:r>
              <w:rPr>
                <w:rFonts w:cs="Arial"/>
              </w:rPr>
            </w:r>
          </w:p>
        </w:tc>
        <w:tc>
          <w:tcPr>
            <w:tcBorders/>
            <w:tcW w:w="567" w:type="dxa"/>
            <w:textDirection w:val="lrTb"/>
            <w:noWrap w:val="false"/>
          </w:tcPr>
          <w:p w14:paraId="023889EE" w14:textId="77777777">
            <w:pPr>
              <w:pBdr/>
              <w:spacing/>
              <w:ind w:right="140"/>
              <w:rPr>
                <w:rFonts w:cs="Arial"/>
              </w:rPr>
            </w:pPr>
            <w:r>
              <w:rPr>
                <w:rFonts w:cs="Arial"/>
              </w:rPr>
            </w:r>
            <w:r>
              <w:rPr>
                <w:rFonts w:cs="Arial"/>
              </w:rPr>
            </w:r>
          </w:p>
        </w:tc>
      </w:tr>
      <w:tr>
        <w:trPr>
          <w:jc w:val="center"/>
        </w:trPr>
        <w:tc>
          <w:tcPr>
            <w:tcBorders/>
            <w:tcW w:w="1134" w:type="dxa"/>
            <w:textDirection w:val="lrTb"/>
            <w:noWrap w:val="false"/>
          </w:tcPr>
          <w:p w14:paraId="5DCE0F34" w14:textId="77777777">
            <w:pPr>
              <w:pBdr/>
              <w:spacing/>
              <w:ind w:right="140"/>
              <w:jc w:val="right"/>
              <w:rPr>
                <w:rFonts w:cs="Arial"/>
                <w:b/>
              </w:rPr>
            </w:pPr>
            <w:r>
              <w:rPr>
                <w:rFonts w:cs="Arial"/>
                <w:b/>
              </w:rPr>
              <w:t xml:space="preserve">Total : </w:t>
            </w:r>
            <w:r>
              <w:rPr>
                <w:rFonts w:cs="Arial"/>
                <w:b/>
              </w:rPr>
            </w:r>
          </w:p>
        </w:tc>
        <w:tc>
          <w:tcPr>
            <w:tcBorders/>
            <w:tcW w:w="993" w:type="dxa"/>
            <w:textDirection w:val="lrTb"/>
            <w:noWrap w:val="false"/>
          </w:tcPr>
          <w:p w14:paraId="452A21B2" w14:textId="77777777">
            <w:pPr>
              <w:pBdr/>
              <w:spacing/>
              <w:ind w:right="140"/>
              <w:rPr>
                <w:rFonts w:cs="Arial"/>
                <w:b/>
              </w:rPr>
            </w:pPr>
            <w:r>
              <w:rPr>
                <w:rFonts w:cs="Arial"/>
                <w:b/>
              </w:rPr>
            </w:r>
            <w:r>
              <w:rPr>
                <w:rFonts w:cs="Arial"/>
                <w:b/>
              </w:rPr>
            </w:r>
          </w:p>
        </w:tc>
        <w:tc>
          <w:tcPr>
            <w:tcBorders/>
            <w:tcW w:w="850" w:type="dxa"/>
            <w:textDirection w:val="lrTb"/>
            <w:noWrap w:val="false"/>
          </w:tcPr>
          <w:p w14:paraId="7C5B8167" w14:textId="77777777">
            <w:pPr>
              <w:pBdr/>
              <w:spacing/>
              <w:ind w:right="140"/>
              <w:rPr>
                <w:rFonts w:cs="Arial"/>
                <w:b/>
              </w:rPr>
            </w:pPr>
            <w:r>
              <w:rPr>
                <w:rFonts w:cs="Arial"/>
                <w:b/>
              </w:rPr>
            </w:r>
            <w:r>
              <w:rPr>
                <w:rFonts w:cs="Arial"/>
                <w:b/>
              </w:rPr>
            </w:r>
          </w:p>
        </w:tc>
        <w:tc>
          <w:tcPr>
            <w:tcBorders/>
            <w:tcW w:w="1134" w:type="dxa"/>
            <w:textDirection w:val="lrTb"/>
            <w:noWrap w:val="false"/>
          </w:tcPr>
          <w:p w14:paraId="5D804128" w14:textId="77777777">
            <w:pPr>
              <w:pBdr/>
              <w:spacing/>
              <w:ind w:right="140"/>
              <w:rPr>
                <w:rFonts w:cs="Arial"/>
                <w:b/>
              </w:rPr>
            </w:pPr>
            <w:r>
              <w:rPr>
                <w:rFonts w:cs="Arial"/>
                <w:b/>
              </w:rPr>
            </w:r>
            <w:r>
              <w:rPr>
                <w:rFonts w:cs="Arial"/>
                <w:b/>
              </w:rPr>
            </w:r>
          </w:p>
        </w:tc>
        <w:tc>
          <w:tcPr>
            <w:tcBorders/>
            <w:tcW w:w="851" w:type="dxa"/>
            <w:textDirection w:val="lrTb"/>
            <w:noWrap w:val="false"/>
          </w:tcPr>
          <w:p w14:paraId="1C50755F" w14:textId="77777777">
            <w:pPr>
              <w:pBdr/>
              <w:spacing/>
              <w:ind w:right="140"/>
              <w:rPr>
                <w:rFonts w:cs="Arial"/>
                <w:b/>
              </w:rPr>
            </w:pPr>
            <w:r>
              <w:rPr>
                <w:rFonts w:cs="Arial"/>
                <w:b/>
              </w:rPr>
            </w:r>
            <w:r>
              <w:rPr>
                <w:rFonts w:cs="Arial"/>
                <w:b/>
              </w:rPr>
            </w:r>
          </w:p>
        </w:tc>
        <w:tc>
          <w:tcPr>
            <w:tcBorders/>
            <w:tcW w:w="708" w:type="dxa"/>
            <w:textDirection w:val="lrTb"/>
            <w:noWrap w:val="false"/>
          </w:tcPr>
          <w:p w14:paraId="55B38F2F" w14:textId="77777777">
            <w:pPr>
              <w:pBdr/>
              <w:spacing/>
              <w:ind w:right="140"/>
              <w:rPr>
                <w:rFonts w:cs="Arial"/>
                <w:b/>
              </w:rPr>
            </w:pPr>
            <w:r>
              <w:rPr>
                <w:rFonts w:cs="Arial"/>
                <w:b/>
              </w:rPr>
            </w:r>
            <w:r>
              <w:rPr>
                <w:rFonts w:cs="Arial"/>
                <w:b/>
              </w:rPr>
            </w:r>
          </w:p>
        </w:tc>
        <w:tc>
          <w:tcPr>
            <w:tcBorders/>
            <w:tcW w:w="708" w:type="dxa"/>
            <w:textDirection w:val="lrTb"/>
            <w:noWrap w:val="false"/>
          </w:tcPr>
          <w:p w14:paraId="6488D776" w14:textId="77777777">
            <w:pPr>
              <w:pBdr/>
              <w:spacing/>
              <w:ind w:right="140"/>
              <w:rPr>
                <w:rFonts w:cs="Arial"/>
                <w:b/>
              </w:rPr>
            </w:pPr>
            <w:r>
              <w:rPr>
                <w:rFonts w:cs="Arial"/>
                <w:b/>
              </w:rPr>
            </w:r>
            <w:r>
              <w:rPr>
                <w:rFonts w:cs="Arial"/>
                <w:b/>
              </w:rPr>
            </w:r>
          </w:p>
        </w:tc>
        <w:tc>
          <w:tcPr>
            <w:tcBorders/>
            <w:tcW w:w="852" w:type="dxa"/>
            <w:textDirection w:val="lrTb"/>
            <w:noWrap w:val="false"/>
          </w:tcPr>
          <w:p w14:paraId="70BEBE74" w14:textId="77777777">
            <w:pPr>
              <w:pBdr/>
              <w:spacing/>
              <w:ind w:right="140"/>
              <w:rPr>
                <w:rFonts w:cs="Arial"/>
                <w:b/>
              </w:rPr>
            </w:pPr>
            <w:r>
              <w:rPr>
                <w:rFonts w:cs="Arial"/>
                <w:b/>
              </w:rPr>
            </w:r>
            <w:r>
              <w:rPr>
                <w:rFonts w:cs="Arial"/>
                <w:b/>
              </w:rPr>
            </w:r>
          </w:p>
        </w:tc>
        <w:tc>
          <w:tcPr>
            <w:tcBorders/>
            <w:tcW w:w="992" w:type="dxa"/>
            <w:textDirection w:val="lrTb"/>
            <w:noWrap w:val="false"/>
          </w:tcPr>
          <w:p w14:paraId="609D5A41" w14:textId="77777777">
            <w:pPr>
              <w:pBdr/>
              <w:spacing/>
              <w:ind w:right="140"/>
              <w:rPr>
                <w:rFonts w:cs="Arial"/>
                <w:b/>
              </w:rPr>
            </w:pPr>
            <w:r>
              <w:rPr>
                <w:rFonts w:cs="Arial"/>
                <w:b/>
              </w:rPr>
            </w:r>
            <w:r>
              <w:rPr>
                <w:rFonts w:cs="Arial"/>
                <w:b/>
              </w:rPr>
            </w:r>
          </w:p>
        </w:tc>
        <w:tc>
          <w:tcPr>
            <w:tcBorders/>
            <w:tcW w:w="567" w:type="dxa"/>
            <w:textDirection w:val="lrTb"/>
            <w:noWrap w:val="false"/>
          </w:tcPr>
          <w:p w14:paraId="0F9C6208" w14:textId="77777777">
            <w:pPr>
              <w:pBdr/>
              <w:spacing/>
              <w:ind w:right="140"/>
              <w:rPr>
                <w:rFonts w:cs="Arial"/>
                <w:b/>
              </w:rPr>
            </w:pPr>
            <w:r>
              <w:rPr>
                <w:rFonts w:cs="Arial"/>
                <w:b/>
              </w:rPr>
            </w:r>
            <w:r>
              <w:rPr>
                <w:rFonts w:cs="Arial"/>
                <w:b/>
              </w:rPr>
            </w:r>
          </w:p>
        </w:tc>
        <w:tc>
          <w:tcPr>
            <w:tcBorders/>
            <w:tcW w:w="567" w:type="dxa"/>
            <w:textDirection w:val="lrTb"/>
            <w:noWrap w:val="false"/>
          </w:tcPr>
          <w:p w14:paraId="7D698E64" w14:textId="77777777">
            <w:pPr>
              <w:pBdr/>
              <w:spacing/>
              <w:ind w:right="140"/>
              <w:rPr>
                <w:rFonts w:cs="Arial"/>
                <w:b/>
              </w:rPr>
            </w:pPr>
            <w:r>
              <w:rPr>
                <w:rFonts w:cs="Arial"/>
                <w:b/>
              </w:rPr>
            </w:r>
            <w:r>
              <w:rPr>
                <w:rFonts w:cs="Arial"/>
                <w:b/>
              </w:rPr>
            </w:r>
          </w:p>
        </w:tc>
        <w:tc>
          <w:tcPr>
            <w:tcBorders/>
            <w:tcW w:w="567" w:type="dxa"/>
            <w:textDirection w:val="lrTb"/>
            <w:noWrap w:val="false"/>
          </w:tcPr>
          <w:p w14:paraId="55888917" w14:textId="77777777">
            <w:pPr>
              <w:pBdr/>
              <w:spacing/>
              <w:ind w:right="140"/>
              <w:rPr>
                <w:rFonts w:cs="Arial"/>
                <w:b/>
              </w:rPr>
            </w:pPr>
            <w:r>
              <w:rPr>
                <w:rFonts w:cs="Arial"/>
                <w:b/>
              </w:rPr>
            </w:r>
            <w:r>
              <w:rPr>
                <w:rFonts w:cs="Arial"/>
                <w:b/>
              </w:rPr>
            </w:r>
          </w:p>
        </w:tc>
        <w:tc>
          <w:tcPr>
            <w:tcBorders/>
            <w:tcW w:w="567" w:type="dxa"/>
            <w:textDirection w:val="lrTb"/>
            <w:noWrap w:val="false"/>
          </w:tcPr>
          <w:p w14:paraId="72000D72" w14:textId="77777777">
            <w:pPr>
              <w:pBdr/>
              <w:spacing/>
              <w:ind w:right="140"/>
              <w:rPr>
                <w:rFonts w:cs="Arial"/>
                <w:b/>
              </w:rPr>
            </w:pPr>
            <w:r>
              <w:rPr>
                <w:rFonts w:cs="Arial"/>
                <w:b/>
              </w:rPr>
            </w:r>
            <w:r>
              <w:rPr>
                <w:rFonts w:cs="Arial"/>
                <w:b/>
              </w:rPr>
            </w:r>
          </w:p>
        </w:tc>
      </w:tr>
    </w:tbl>
    <w:p w14:paraId="2921489A" w14:textId="77777777">
      <w:pPr>
        <w:pBdr/>
        <w:spacing/>
        <w:ind w:right="140" w:left="567"/>
        <w:jc w:val="both"/>
        <w:rPr>
          <w:rFonts w:cs="Arial"/>
        </w:rPr>
      </w:pPr>
      <w:r>
        <w:rPr>
          <w:rFonts w:cs="Arial"/>
        </w:rPr>
      </w:r>
      <w:r>
        <w:rPr>
          <w:rFonts w:cs="Arial"/>
        </w:rPr>
      </w:r>
    </w:p>
    <w:p w14:paraId="5D236611" w14:textId="77777777">
      <w:pPr>
        <w:pStyle w:val="999"/>
        <w:widowControl w:val="true"/>
        <w:numPr>
          <w:ilvl w:val="0"/>
          <w:numId w:val="40"/>
        </w:numPr>
        <w:pBdr/>
        <w:spacing/>
        <w:ind w:right="140" w:firstLine="0" w:left="567"/>
        <w:contextualSpacing w:val="true"/>
        <w:jc w:val="both"/>
        <w:rPr>
          <w:rFonts w:cs="Arial"/>
          <w:b/>
          <w:bCs/>
        </w:rPr>
      </w:pPr>
      <w:r>
        <w:rPr>
          <w:rFonts w:cs="Arial"/>
          <w:b/>
          <w:bCs/>
        </w:rPr>
        <w:t xml:space="preserve">Attribution des sièges :</w:t>
      </w:r>
      <w:r>
        <w:rPr>
          <w:rFonts w:cs="Arial"/>
          <w:b/>
          <w:bCs/>
        </w:rPr>
      </w:r>
    </w:p>
    <w:p w14:paraId="320F870C" w14:textId="77777777">
      <w:pPr>
        <w:pBdr/>
        <w:spacing w:before="120"/>
        <w:ind w:right="140" w:left="567"/>
        <w:jc w:val="both"/>
        <w:rPr>
          <w:rFonts w:cs="Arial"/>
        </w:rPr>
      </w:pPr>
      <w:r>
        <w:rPr>
          <w:rFonts w:cs="Arial"/>
        </w:rPr>
        <w:t xml:space="preserve">Les sièges à pourvoir ont été attribués ainsi qu’il suit :</w:t>
      </w:r>
      <w:r>
        <w:rPr>
          <w:rFonts w:cs="Arial"/>
        </w:rPr>
      </w:r>
    </w:p>
    <w:p w14:paraId="18BCAE47" w14:textId="77777777">
      <w:pPr>
        <w:pBdr/>
        <w:spacing/>
        <w:ind w:right="141" w:left="567"/>
        <w:jc w:val="both"/>
        <w:rPr/>
      </w:pPr>
      <w:r>
        <w:t xml:space="preserve">Le bureau de vote détermine le quotient électoral en divisant le nombre de suffrages valablement exprimés par le nombre de représentants titulaires à élire à la commission.</w:t>
      </w:r>
      <w:r/>
    </w:p>
    <w:p w14:paraId="1976A83F" w14:textId="77777777">
      <w:pPr>
        <w:pBdr/>
        <w:spacing/>
        <w:ind w:right="141" w:left="567"/>
        <w:jc w:val="both"/>
        <w:rPr/>
      </w:pPr>
      <w:r>
        <w:t xml:space="preserve">Les représentants du personnel au sein des commissions administratives paritaires sont élus à la proportionnelle.</w:t>
      </w:r>
      <w:r/>
    </w:p>
    <w:p w14:paraId="7821332E" w14:textId="77777777">
      <w:pPr>
        <w:pBdr/>
        <w:spacing/>
        <w:ind w:right="141" w:left="567"/>
        <w:jc w:val="both"/>
        <w:rPr/>
      </w:pPr>
      <w:r>
        <w:t xml:space="preserve">Chaque liste a droit à autant de sièges de représentants titulaires que le nombre de voix recueillies par elle contient de fois le quotient électoral.</w:t>
      </w:r>
      <w:r/>
    </w:p>
    <w:p w14:paraId="2CB551B1" w14:textId="77777777">
      <w:pPr>
        <w:pBdr/>
        <w:spacing/>
        <w:ind w:right="141" w:left="567"/>
        <w:jc w:val="both"/>
        <w:rPr/>
      </w:pPr>
      <w:r>
        <w:t xml:space="preserve">Les sièges de représentants titulaires restant à pourvoir sont attribués suivant la règle de la plus forte moyenne.</w:t>
      </w:r>
      <w:r/>
    </w:p>
    <w:p w14:paraId="430BAF05" w14:textId="77777777">
      <w:pPr>
        <w:pBdr/>
        <w:spacing/>
        <w:ind w:right="140" w:left="567"/>
        <w:jc w:val="both"/>
        <w:rPr>
          <w:rFonts w:cs="Arial"/>
        </w:rPr>
      </w:pPr>
      <w:r>
        <w:rPr>
          <w:rFonts w:cs="Arial"/>
        </w:rPr>
      </w:r>
      <w:r>
        <w:rPr>
          <w:rFonts w:cs="Arial"/>
        </w:rPr>
      </w:r>
    </w:p>
    <w:p w14:paraId="324623BD" w14:textId="77777777">
      <w:pPr>
        <w:pStyle w:val="999"/>
        <w:widowControl w:val="true"/>
        <w:numPr>
          <w:ilvl w:val="0"/>
          <w:numId w:val="38"/>
        </w:numPr>
        <w:pBdr/>
        <w:spacing w:after="60" w:line="480" w:lineRule="auto"/>
        <w:ind w:right="140" w:firstLine="0" w:left="567"/>
        <w:jc w:val="both"/>
        <w:rPr>
          <w:rFonts w:cs="Arial"/>
          <w:b/>
          <w:bCs/>
        </w:rPr>
      </w:pPr>
      <w:r>
        <w:rPr>
          <w:rFonts w:cs="Arial"/>
          <w:b/>
          <w:bCs/>
        </w:rPr>
        <w:t xml:space="preserve">Calcul du quotient électoral :</w:t>
      </w:r>
      <w:r>
        <w:rPr>
          <w:rFonts w:cs="Arial"/>
          <w:b/>
          <w:bCs/>
        </w:rPr>
      </w:r>
    </w:p>
    <w:p w14:paraId="47D5EA18" w14:textId="77777777">
      <w:pPr>
        <w:widowControl w:val="true"/>
        <w:numPr>
          <w:ilvl w:val="0"/>
          <w:numId w:val="36"/>
        </w:numPr>
        <w:pBdr/>
        <w:tabs>
          <w:tab w:val="num" w:leader="none" w:pos="360"/>
        </w:tabs>
        <w:spacing w:before="60"/>
        <w:ind w:firstLine="0" w:left="567"/>
        <w:contextualSpacing w:val="true"/>
        <w:rPr>
          <w:rFonts w:eastAsia="Calibri" w:cs="Arial"/>
          <w:bCs/>
          <w:szCs w:val="20"/>
        </w:rPr>
      </w:pPr>
      <w:r>
        <w:rPr>
          <w:rFonts w:eastAsia="Calibri" w:cs="Arial"/>
          <w:bCs/>
          <w:szCs w:val="20"/>
        </w:rPr>
        <w:t xml:space="preserve">Nombre de suffrages valablement exprimés</w:t>
      </w:r>
      <w:r>
        <w:rPr>
          <w:rFonts w:eastAsia="Calibri" w:cs="Arial"/>
          <w:bCs/>
          <w:szCs w:val="20"/>
        </w:rPr>
        <w:t xml:space="preserve"> (A)</w:t>
      </w:r>
      <w:r>
        <w:rPr>
          <w:rFonts w:eastAsia="Calibri" w:cs="Arial"/>
          <w:bCs/>
          <w:szCs w:val="20"/>
        </w:rPr>
        <w:t xml:space="preserve"> : ...........</w:t>
      </w:r>
      <w:r>
        <w:rPr>
          <w:rFonts w:eastAsia="Calibri" w:cs="Arial"/>
          <w:bCs/>
          <w:szCs w:val="20"/>
        </w:rPr>
      </w:r>
    </w:p>
    <w:p w14:paraId="74826BCA" w14:textId="77777777">
      <w:pPr>
        <w:widowControl w:val="true"/>
        <w:numPr>
          <w:ilvl w:val="0"/>
          <w:numId w:val="36"/>
        </w:numPr>
        <w:pBdr/>
        <w:tabs>
          <w:tab w:val="num" w:leader="none" w:pos="360"/>
        </w:tabs>
        <w:spacing w:before="60"/>
        <w:ind w:firstLine="0" w:left="567"/>
        <w:contextualSpacing w:val="true"/>
        <w:rPr>
          <w:rFonts w:eastAsia="Calibri" w:cs="Arial"/>
          <w:bCs/>
          <w:szCs w:val="20"/>
        </w:rPr>
      </w:pPr>
      <w:r>
        <w:rPr>
          <w:rFonts w:eastAsia="Calibri" w:cs="Arial"/>
          <w:bCs/>
          <w:szCs w:val="20"/>
        </w:rPr>
        <w:t xml:space="preserve">Nombre de sièges de titulaire à pourvoir (B) : </w:t>
      </w:r>
      <w:r>
        <w:rPr>
          <w:rFonts w:eastAsia="Calibri" w:cs="Arial"/>
          <w:bCs/>
          <w:szCs w:val="20"/>
        </w:rPr>
        <w:t xml:space="preserve">...........</w:t>
      </w:r>
      <w:r>
        <w:rPr>
          <w:rFonts w:eastAsia="Calibri" w:cs="Arial"/>
          <w:bCs/>
          <w:szCs w:val="20"/>
        </w:rPr>
      </w:r>
    </w:p>
    <w:p w14:paraId="4A6E12C0" w14:textId="77777777">
      <w:pPr>
        <w:widowControl w:val="true"/>
        <w:numPr>
          <w:ilvl w:val="0"/>
          <w:numId w:val="36"/>
        </w:numPr>
        <w:pBdr/>
        <w:tabs>
          <w:tab w:val="num" w:leader="none" w:pos="360"/>
        </w:tabs>
        <w:spacing w:before="60"/>
        <w:ind w:firstLine="0" w:left="567"/>
        <w:contextualSpacing w:val="true"/>
        <w:rPr>
          <w:rFonts w:eastAsia="Calibri" w:cs="Arial"/>
          <w:b/>
          <w:szCs w:val="20"/>
        </w:rPr>
      </w:pPr>
      <w:r>
        <w:rPr>
          <w:rFonts w:eastAsia="Calibri" w:cs="Arial"/>
          <w:b/>
          <w:szCs w:val="20"/>
        </w:rPr>
        <w:t xml:space="preserve">Quotient électoral (C) = (A) / (B) </w:t>
      </w:r>
      <w:r>
        <w:rPr>
          <w:rFonts w:eastAsia="Calibri" w:cs="Arial"/>
          <w:b/>
          <w:szCs w:val="20"/>
        </w:rPr>
      </w:r>
    </w:p>
    <w:p w14:paraId="7BD23F04" w14:textId="77777777">
      <w:pPr>
        <w:pBdr/>
        <w:spacing/>
        <w:ind w:right="140" w:left="567"/>
        <w:jc w:val="both"/>
        <w:rPr>
          <w:rFonts w:cs="Arial"/>
        </w:rPr>
      </w:pPr>
      <w:r>
        <w:rPr>
          <w:rFonts w:cs="Arial"/>
        </w:rPr>
      </w:r>
      <w:r>
        <w:rPr>
          <w:rFonts w:cs="Arial"/>
        </w:rPr>
      </w:r>
    </w:p>
    <w:p w14:paraId="4BC8728A" w14:textId="77777777">
      <w:pPr>
        <w:pBdr/>
        <w:spacing/>
        <w:ind w:right="140" w:left="567"/>
        <w:jc w:val="both"/>
        <w:rPr>
          <w:rFonts w:cs="Arial"/>
        </w:rPr>
      </w:pPr>
      <w:r>
        <w:rPr>
          <w:rFonts w:cs="Arial"/>
        </w:rPr>
      </w:r>
      <w:r>
        <w:rPr>
          <w:rFonts w:cs="Arial"/>
        </w:rPr>
      </w:r>
    </w:p>
    <w:p w14:paraId="63DEFC29" w14:textId="77777777">
      <w:pPr>
        <w:pStyle w:val="999"/>
        <w:widowControl w:val="true"/>
        <w:numPr>
          <w:ilvl w:val="0"/>
          <w:numId w:val="38"/>
        </w:numPr>
        <w:pBdr/>
        <w:spacing/>
        <w:ind w:right="140" w:firstLine="0" w:left="567"/>
        <w:contextualSpacing w:val="true"/>
        <w:jc w:val="both"/>
        <w:rPr>
          <w:rFonts w:cs="Arial"/>
          <w:b/>
          <w:bCs/>
        </w:rPr>
      </w:pPr>
      <w:r>
        <w:rPr>
          <w:rFonts w:cs="Arial"/>
          <w:b/>
          <w:bCs/>
        </w:rPr>
        <w:t xml:space="preserve">Attribution des sièges au quotient :</w:t>
      </w:r>
      <w:r>
        <w:rPr>
          <w:rFonts w:cs="Arial"/>
          <w:b/>
          <w:bCs/>
        </w:rPr>
      </w:r>
    </w:p>
    <w:p w14:paraId="7C7C9D8A" w14:textId="77777777">
      <w:pPr>
        <w:pBdr/>
        <w:tabs>
          <w:tab w:val="left" w:leader="none" w:pos="10490"/>
        </w:tabs>
        <w:spacing/>
        <w:ind w:right="140" w:left="567"/>
        <w:jc w:val="both"/>
        <w:rPr>
          <w:rFonts w:cs="Arial"/>
          <w:b/>
          <w:bCs/>
        </w:rPr>
      </w:pPr>
      <w:r>
        <w:rPr>
          <w:rFonts w:cs="Arial"/>
          <w:b/>
          <w:bCs/>
        </w:rPr>
      </w:r>
      <w:r>
        <w:rPr>
          <w:rFonts w:cs="Arial"/>
          <w:b/>
          <w:bCs/>
        </w:rPr>
      </w:r>
    </w:p>
    <w:p w14:paraId="53B49F82" w14:textId="77777777">
      <w:pPr>
        <w:pBdr/>
        <w:tabs>
          <w:tab w:val="left" w:leader="none" w:pos="10490"/>
        </w:tabs>
        <w:spacing/>
        <w:ind w:left="567"/>
        <w:rPr>
          <w:rFonts w:cs="Arial"/>
          <w:szCs w:val="20"/>
        </w:rPr>
      </w:pPr>
      <w:r>
        <w:rPr>
          <w:rFonts w:cs="Arial"/>
          <w:szCs w:val="20"/>
        </w:rPr>
      </w:r>
      <w:r>
        <w:rPr>
          <w:rFonts w:cs="Arial"/>
          <w:szCs w:val="20"/>
        </w:rPr>
      </w:r>
    </w:p>
    <w:tbl>
      <w:tblPr>
        <w:tblInd w:w="392" w:type="dxa"/>
        <w:tblW w:w="0" w:type="auto"/>
        <w:tblBorders/>
        <w:tblLook w:val="04A0" w:firstRow="1" w:lastRow="0" w:firstColumn="1" w:lastColumn="0" w:noHBand="0" w:noVBand="1"/>
      </w:tblPr>
      <w:tblGrid>
        <w:gridCol w:w="1803"/>
        <w:gridCol w:w="2113"/>
        <w:gridCol w:w="574"/>
        <w:gridCol w:w="1089"/>
        <w:gridCol w:w="1786"/>
        <w:gridCol w:w="2449"/>
      </w:tblGrid>
      <w:tr>
        <w:trPr/>
        <w:tc>
          <w:tcPr>
            <w:tcBorders/>
            <w:tcW w:w="1803" w:type="dxa"/>
            <w:vAlign w:val="center"/>
            <w:textDirection w:val="lrTb"/>
            <w:noWrap w:val="false"/>
          </w:tcPr>
          <w:p w14:paraId="5358191D" w14:textId="77777777">
            <w:pPr>
              <w:pBdr/>
              <w:tabs>
                <w:tab w:val="left" w:leader="none" w:pos="10490"/>
              </w:tabs>
              <w:spacing/>
              <w:ind/>
              <w:rPr>
                <w:rFonts w:cs="Arial"/>
                <w:szCs w:val="20"/>
              </w:rPr>
            </w:pPr>
            <w:r>
              <w:rPr>
                <w:rFonts w:cs="Arial"/>
                <w:szCs w:val="20"/>
              </w:rPr>
              <w:t xml:space="preserve">Liste………</w:t>
            </w:r>
            <w:r>
              <w:rPr>
                <w:rFonts w:cs="Arial"/>
                <w:szCs w:val="20"/>
              </w:rPr>
              <w:t xml:space="preserve">…….</w:t>
            </w:r>
            <w:r>
              <w:rPr>
                <w:rFonts w:cs="Arial"/>
                <w:szCs w:val="20"/>
              </w:rPr>
              <w:t xml:space="preserve">. :</w:t>
            </w:r>
            <w:r>
              <w:rPr>
                <w:rFonts w:cs="Arial"/>
                <w:szCs w:val="20"/>
              </w:rPr>
            </w:r>
          </w:p>
        </w:tc>
        <w:tc>
          <w:tcPr>
            <w:tcBorders/>
            <w:tcW w:w="2113" w:type="dxa"/>
            <w:vAlign w:val="center"/>
            <w:textDirection w:val="lrTb"/>
            <w:noWrap w:val="false"/>
          </w:tcPr>
          <w:p w14:paraId="75C85409" w14:textId="77777777">
            <w:pPr>
              <w:pBdr/>
              <w:tabs>
                <w:tab w:val="left" w:leader="none" w:pos="2410"/>
                <w:tab w:val="left" w:leader="none" w:pos="10490"/>
              </w:tabs>
              <w:spacing/>
              <w:ind w:right="89"/>
              <w:jc w:val="center"/>
              <w:rPr>
                <w:rFonts w:cs="Arial"/>
                <w:szCs w:val="20"/>
              </w:rPr>
            </w:pPr>
            <w:r>
              <w:rPr>
                <w:rFonts w:cs="Arial"/>
                <w:szCs w:val="20"/>
              </w:rPr>
              <w:t xml:space="preserve">Nombre de voix</w:t>
            </w:r>
            <w:r>
              <w:rPr>
                <w:rFonts w:cs="Arial"/>
                <w:szCs w:val="20"/>
              </w:rPr>
              <w:t xml:space="preserve"> </w:t>
            </w:r>
            <w:r>
              <w:rPr>
                <w:rFonts w:cs="Arial"/>
                <w:szCs w:val="20"/>
                <w:u w:val="single"/>
              </w:rPr>
              <w:t xml:space="preserve">obtenues</w:t>
            </w:r>
            <w:r>
              <w:rPr>
                <w:rFonts w:cs="Arial"/>
                <w:szCs w:val="20"/>
              </w:rPr>
            </w:r>
          </w:p>
          <w:p w14:paraId="214CC9B1" w14:textId="77777777">
            <w:pPr>
              <w:pBdr/>
              <w:tabs>
                <w:tab w:val="left" w:leader="none" w:pos="10490"/>
              </w:tabs>
              <w:spacing/>
              <w:ind/>
              <w:jc w:val="center"/>
              <w:rPr>
                <w:rFonts w:cs="Arial"/>
                <w:szCs w:val="20"/>
              </w:rPr>
            </w:pPr>
            <w:r>
              <w:rPr>
                <w:rFonts w:cs="Arial"/>
                <w:szCs w:val="20"/>
              </w:rPr>
              <w:t xml:space="preserve">Quotient électoral</w:t>
            </w:r>
            <w:r>
              <w:rPr>
                <w:rFonts w:cs="Arial"/>
                <w:szCs w:val="20"/>
              </w:rPr>
            </w:r>
          </w:p>
        </w:tc>
        <w:tc>
          <w:tcPr>
            <w:tcBorders/>
            <w:tcW w:w="574" w:type="dxa"/>
            <w:vAlign w:val="center"/>
            <w:textDirection w:val="lrTb"/>
            <w:noWrap w:val="false"/>
          </w:tcPr>
          <w:p w14:paraId="19E25ED9" w14:textId="77777777">
            <w:pPr>
              <w:pBdr/>
              <w:tabs>
                <w:tab w:val="left" w:leader="none" w:pos="10490"/>
              </w:tabs>
              <w:spacing/>
              <w:ind/>
              <w:jc w:val="center"/>
              <w:rPr>
                <w:rFonts w:cs="Arial"/>
                <w:szCs w:val="20"/>
              </w:rPr>
            </w:pPr>
            <w:r>
              <w:rPr>
                <w:rFonts w:cs="Arial"/>
                <w:szCs w:val="20"/>
              </w:rPr>
              <w:t xml:space="preserve">soit</w:t>
            </w:r>
            <w:r>
              <w:rPr>
                <w:rFonts w:cs="Arial"/>
                <w:szCs w:val="20"/>
              </w:rPr>
            </w:r>
          </w:p>
        </w:tc>
        <w:tc>
          <w:tcPr>
            <w:tcBorders/>
            <w:tcW w:w="1089" w:type="dxa"/>
            <w:textDirection w:val="lrTb"/>
            <w:noWrap w:val="false"/>
          </w:tcPr>
          <w:p w14:paraId="1C5D729E" w14:textId="77777777">
            <w:pPr>
              <w:pBdr/>
              <w:tabs>
                <w:tab w:val="left" w:leader="none" w:pos="10490"/>
              </w:tabs>
              <w:spacing/>
              <w:ind/>
              <w:jc w:val="center"/>
              <w:rPr>
                <w:rFonts w:cs="Arial"/>
                <w:szCs w:val="20"/>
                <w:u w:val="single"/>
              </w:rPr>
            </w:pPr>
            <w:r>
              <w:rPr>
                <w:rFonts w:cs="Arial"/>
                <w:szCs w:val="20"/>
                <w:u w:val="single"/>
              </w:rPr>
            </w:r>
            <w:r>
              <w:rPr>
                <w:rFonts w:cs="Arial"/>
                <w:szCs w:val="20"/>
                <w:u w:val="single"/>
              </w:rPr>
            </w:r>
          </w:p>
          <w:p w14:paraId="4802CB53" w14:textId="77777777">
            <w:pPr>
              <w:pBdr/>
              <w:tabs>
                <w:tab w:val="left" w:leader="none" w:pos="10490"/>
              </w:tabs>
              <w:spacing/>
              <w:ind/>
              <w:jc w:val="center"/>
              <w:rPr>
                <w:rFonts w:cs="Arial"/>
                <w:szCs w:val="20"/>
                <w:u w:val="single"/>
              </w:rPr>
            </w:pPr>
            <w:r>
              <w:rPr>
                <w:rFonts w:cs="Arial"/>
                <w:szCs w:val="20"/>
                <w:u w:val="single"/>
              </w:rPr>
              <w:t xml:space="preserve">………….</w:t>
            </w:r>
            <w:r>
              <w:rPr>
                <w:rFonts w:cs="Arial"/>
                <w:szCs w:val="20"/>
                <w:u w:val="single"/>
              </w:rPr>
            </w:r>
          </w:p>
          <w:p w14:paraId="2E3F0446" w14:textId="77777777">
            <w:pPr>
              <w:pBdr/>
              <w:tabs>
                <w:tab w:val="left" w:leader="none" w:pos="10490"/>
              </w:tabs>
              <w:spacing/>
              <w:ind/>
              <w:jc w:val="center"/>
              <w:rPr>
                <w:rFonts w:cs="Arial"/>
                <w:szCs w:val="20"/>
              </w:rPr>
            </w:pPr>
            <w:r>
              <w:rPr>
                <w:rFonts w:cs="Arial"/>
                <w:szCs w:val="20"/>
              </w:rPr>
              <w:t xml:space="preserve">……</w:t>
            </w:r>
            <w:r>
              <w:rPr>
                <w:rFonts w:cs="Arial"/>
                <w:szCs w:val="20"/>
              </w:rPr>
            </w:r>
          </w:p>
        </w:tc>
        <w:tc>
          <w:tcPr>
            <w:tcBorders/>
            <w:tcW w:w="1786" w:type="dxa"/>
            <w:vAlign w:val="center"/>
            <w:textDirection w:val="lrTb"/>
            <w:noWrap w:val="false"/>
          </w:tcPr>
          <w:p w14:paraId="4293B218" w14:textId="77777777">
            <w:pPr>
              <w:pBdr/>
              <w:tabs>
                <w:tab w:val="left" w:leader="none" w:pos="10490"/>
              </w:tabs>
              <w:spacing/>
              <w:ind/>
              <w:rPr>
                <w:rFonts w:cs="Arial"/>
                <w:szCs w:val="20"/>
              </w:rPr>
            </w:pPr>
            <w:r>
              <w:rPr>
                <w:rFonts w:cs="Arial"/>
                <w:szCs w:val="20"/>
              </w:rPr>
              <w:t xml:space="preserve">=.................,</w:t>
            </w:r>
            <w:r>
              <w:rPr>
                <w:rFonts w:cs="Arial"/>
                <w:szCs w:val="20"/>
              </w:rPr>
            </w:r>
          </w:p>
        </w:tc>
        <w:tc>
          <w:tcPr>
            <w:tcBorders/>
            <w:tcW w:w="2449" w:type="dxa"/>
            <w:vAlign w:val="center"/>
            <w:textDirection w:val="lrTb"/>
            <w:noWrap w:val="false"/>
          </w:tcPr>
          <w:p w14:paraId="37241331" w14:textId="77777777">
            <w:pPr>
              <w:pBdr/>
              <w:tabs>
                <w:tab w:val="left" w:leader="none" w:pos="10490"/>
              </w:tabs>
              <w:spacing/>
              <w:ind w:right="-1176"/>
              <w:rPr>
                <w:rFonts w:cs="Arial"/>
                <w:szCs w:val="20"/>
              </w:rPr>
            </w:pPr>
            <w:r>
              <w:rPr>
                <w:rFonts w:cs="Arial"/>
                <w:szCs w:val="20"/>
              </w:rPr>
              <w:t xml:space="preserve">soit</w:t>
            </w:r>
            <w:r>
              <w:rPr>
                <w:rFonts w:cs="Arial"/>
                <w:szCs w:val="20"/>
              </w:rPr>
              <w:t xml:space="preserve"> </w:t>
            </w:r>
            <w:r>
              <w:rPr>
                <w:rFonts w:cs="Arial"/>
                <w:b/>
                <w:szCs w:val="20"/>
              </w:rPr>
              <w:t xml:space="preserve">….. </w:t>
            </w:r>
            <w:r>
              <w:rPr>
                <w:rFonts w:cs="Arial"/>
                <w:b/>
                <w:szCs w:val="20"/>
              </w:rPr>
              <w:t xml:space="preserve">sièges</w:t>
            </w:r>
            <w:r>
              <w:rPr>
                <w:rFonts w:cs="Arial"/>
                <w:szCs w:val="20"/>
              </w:rPr>
            </w:r>
          </w:p>
        </w:tc>
      </w:tr>
    </w:tbl>
    <w:p w14:paraId="0B93D7D2" w14:textId="77777777">
      <w:pPr>
        <w:pBdr/>
        <w:tabs>
          <w:tab w:val="left" w:leader="none" w:pos="10490"/>
        </w:tabs>
        <w:spacing/>
        <w:ind/>
        <w:rPr>
          <w:rFonts w:cs="Arial"/>
          <w:szCs w:val="20"/>
        </w:rPr>
      </w:pPr>
      <w:r>
        <w:rPr>
          <w:rFonts w:cs="Arial"/>
          <w:szCs w:val="20"/>
        </w:rPr>
      </w:r>
      <w:r>
        <w:rPr>
          <w:rFonts w:cs="Arial"/>
          <w:szCs w:val="20"/>
        </w:rPr>
      </w:r>
    </w:p>
    <w:tbl>
      <w:tblPr>
        <w:tblInd w:w="392" w:type="dxa"/>
        <w:tblW w:w="0" w:type="auto"/>
        <w:tblBorders/>
        <w:tblLook w:val="04A0" w:firstRow="1" w:lastRow="0" w:firstColumn="1" w:lastColumn="0" w:noHBand="0" w:noVBand="1"/>
      </w:tblPr>
      <w:tblGrid>
        <w:gridCol w:w="1803"/>
        <w:gridCol w:w="2113"/>
        <w:gridCol w:w="574"/>
        <w:gridCol w:w="1089"/>
        <w:gridCol w:w="1786"/>
        <w:gridCol w:w="2308"/>
      </w:tblGrid>
      <w:tr>
        <w:trPr/>
        <w:tc>
          <w:tcPr>
            <w:tcBorders/>
            <w:tcW w:w="1803" w:type="dxa"/>
            <w:vAlign w:val="center"/>
            <w:textDirection w:val="lrTb"/>
            <w:noWrap w:val="false"/>
          </w:tcPr>
          <w:p w14:paraId="41CB590C" w14:textId="77777777">
            <w:pPr>
              <w:pBdr/>
              <w:tabs>
                <w:tab w:val="left" w:leader="none" w:pos="10490"/>
              </w:tabs>
              <w:spacing/>
              <w:ind/>
              <w:rPr>
                <w:rFonts w:cs="Arial"/>
                <w:szCs w:val="20"/>
              </w:rPr>
            </w:pPr>
            <w:r>
              <w:rPr>
                <w:rFonts w:cs="Arial"/>
                <w:szCs w:val="20"/>
              </w:rPr>
              <w:t xml:space="preserve">Liste………</w:t>
            </w:r>
            <w:r>
              <w:rPr>
                <w:rFonts w:cs="Arial"/>
                <w:szCs w:val="20"/>
              </w:rPr>
              <w:t xml:space="preserve">…….</w:t>
            </w:r>
            <w:r>
              <w:rPr>
                <w:rFonts w:cs="Arial"/>
                <w:szCs w:val="20"/>
              </w:rPr>
              <w:t xml:space="preserve">. :</w:t>
            </w:r>
            <w:r>
              <w:rPr>
                <w:rFonts w:cs="Arial"/>
                <w:szCs w:val="20"/>
              </w:rPr>
            </w:r>
          </w:p>
        </w:tc>
        <w:tc>
          <w:tcPr>
            <w:tcBorders/>
            <w:tcW w:w="2113" w:type="dxa"/>
            <w:vAlign w:val="center"/>
            <w:textDirection w:val="lrTb"/>
            <w:noWrap w:val="false"/>
          </w:tcPr>
          <w:p w14:paraId="3123FF52" w14:textId="77777777">
            <w:pPr>
              <w:pBdr/>
              <w:tabs>
                <w:tab w:val="left" w:leader="none" w:pos="2410"/>
                <w:tab w:val="left" w:leader="none" w:pos="10490"/>
              </w:tabs>
              <w:spacing/>
              <w:ind w:left="-108"/>
              <w:jc w:val="center"/>
              <w:rPr>
                <w:rFonts w:cs="Arial"/>
                <w:szCs w:val="20"/>
              </w:rPr>
            </w:pPr>
            <w:r>
              <w:rPr>
                <w:rFonts w:cs="Arial"/>
                <w:szCs w:val="20"/>
              </w:rPr>
              <w:t xml:space="preserve">Nombre de voix</w:t>
            </w:r>
            <w:r>
              <w:rPr>
                <w:rFonts w:cs="Arial"/>
                <w:szCs w:val="20"/>
              </w:rPr>
              <w:t xml:space="preserve"> </w:t>
            </w:r>
            <w:r>
              <w:rPr>
                <w:rFonts w:cs="Arial"/>
                <w:szCs w:val="20"/>
                <w:u w:val="single"/>
              </w:rPr>
              <w:t xml:space="preserve">obtenues</w:t>
            </w:r>
            <w:r>
              <w:rPr>
                <w:rFonts w:cs="Arial"/>
                <w:szCs w:val="20"/>
              </w:rPr>
            </w:r>
          </w:p>
          <w:p w14:paraId="4D06BE16" w14:textId="77777777">
            <w:pPr>
              <w:pBdr/>
              <w:tabs>
                <w:tab w:val="left" w:leader="none" w:pos="10490"/>
              </w:tabs>
              <w:spacing/>
              <w:ind w:left="-108"/>
              <w:jc w:val="center"/>
              <w:rPr>
                <w:rFonts w:cs="Arial"/>
                <w:szCs w:val="20"/>
              </w:rPr>
            </w:pPr>
            <w:r>
              <w:rPr>
                <w:rFonts w:cs="Arial"/>
                <w:szCs w:val="20"/>
              </w:rPr>
              <w:t xml:space="preserve">Quotient électoral</w:t>
            </w:r>
            <w:r>
              <w:rPr>
                <w:rFonts w:cs="Arial"/>
                <w:szCs w:val="20"/>
              </w:rPr>
            </w:r>
          </w:p>
        </w:tc>
        <w:tc>
          <w:tcPr>
            <w:tcBorders/>
            <w:tcW w:w="574" w:type="dxa"/>
            <w:vAlign w:val="center"/>
            <w:textDirection w:val="lrTb"/>
            <w:noWrap w:val="false"/>
          </w:tcPr>
          <w:p w14:paraId="16B72EE8" w14:textId="77777777">
            <w:pPr>
              <w:pBdr/>
              <w:tabs>
                <w:tab w:val="left" w:leader="none" w:pos="10490"/>
              </w:tabs>
              <w:spacing/>
              <w:ind/>
              <w:jc w:val="center"/>
              <w:rPr>
                <w:rFonts w:cs="Arial"/>
                <w:szCs w:val="20"/>
              </w:rPr>
            </w:pPr>
            <w:r>
              <w:rPr>
                <w:rFonts w:cs="Arial"/>
                <w:szCs w:val="20"/>
              </w:rPr>
              <w:t xml:space="preserve">soit</w:t>
            </w:r>
            <w:r>
              <w:rPr>
                <w:rFonts w:cs="Arial"/>
                <w:szCs w:val="20"/>
              </w:rPr>
            </w:r>
          </w:p>
        </w:tc>
        <w:tc>
          <w:tcPr>
            <w:tcBorders/>
            <w:tcW w:w="1089" w:type="dxa"/>
            <w:textDirection w:val="lrTb"/>
            <w:noWrap w:val="false"/>
          </w:tcPr>
          <w:p w14:paraId="0C8F36C0" w14:textId="77777777">
            <w:pPr>
              <w:pBdr/>
              <w:tabs>
                <w:tab w:val="left" w:leader="none" w:pos="10490"/>
              </w:tabs>
              <w:spacing/>
              <w:ind/>
              <w:jc w:val="center"/>
              <w:rPr>
                <w:rFonts w:cs="Arial"/>
                <w:szCs w:val="20"/>
                <w:u w:val="single"/>
              </w:rPr>
            </w:pPr>
            <w:r>
              <w:rPr>
                <w:rFonts w:cs="Arial"/>
                <w:szCs w:val="20"/>
                <w:u w:val="single"/>
              </w:rPr>
            </w:r>
            <w:r>
              <w:rPr>
                <w:rFonts w:cs="Arial"/>
                <w:szCs w:val="20"/>
                <w:u w:val="single"/>
              </w:rPr>
            </w:r>
          </w:p>
          <w:p w14:paraId="6D342DA0" w14:textId="77777777">
            <w:pPr>
              <w:pBdr/>
              <w:tabs>
                <w:tab w:val="left" w:leader="none" w:pos="10490"/>
              </w:tabs>
              <w:spacing/>
              <w:ind/>
              <w:jc w:val="center"/>
              <w:rPr>
                <w:rFonts w:cs="Arial"/>
                <w:szCs w:val="20"/>
                <w:u w:val="single"/>
              </w:rPr>
            </w:pPr>
            <w:r>
              <w:rPr>
                <w:rFonts w:cs="Arial"/>
                <w:szCs w:val="20"/>
                <w:u w:val="single"/>
              </w:rPr>
              <w:t xml:space="preserve">………….</w:t>
            </w:r>
            <w:r>
              <w:rPr>
                <w:rFonts w:cs="Arial"/>
                <w:szCs w:val="20"/>
                <w:u w:val="single"/>
              </w:rPr>
            </w:r>
          </w:p>
          <w:p w14:paraId="05C75714" w14:textId="77777777">
            <w:pPr>
              <w:pBdr/>
              <w:tabs>
                <w:tab w:val="left" w:leader="none" w:pos="10490"/>
              </w:tabs>
              <w:spacing/>
              <w:ind/>
              <w:jc w:val="center"/>
              <w:rPr>
                <w:rFonts w:cs="Arial"/>
                <w:szCs w:val="20"/>
              </w:rPr>
            </w:pPr>
            <w:r>
              <w:rPr>
                <w:rFonts w:cs="Arial"/>
                <w:szCs w:val="20"/>
              </w:rPr>
              <w:t xml:space="preserve">……</w:t>
            </w:r>
            <w:r>
              <w:rPr>
                <w:rFonts w:cs="Arial"/>
                <w:szCs w:val="20"/>
              </w:rPr>
            </w:r>
          </w:p>
        </w:tc>
        <w:tc>
          <w:tcPr>
            <w:tcBorders/>
            <w:tcW w:w="1786" w:type="dxa"/>
            <w:vAlign w:val="center"/>
            <w:textDirection w:val="lrTb"/>
            <w:noWrap w:val="false"/>
          </w:tcPr>
          <w:p w14:paraId="4B6448CC" w14:textId="77777777">
            <w:pPr>
              <w:pBdr/>
              <w:tabs>
                <w:tab w:val="left" w:leader="none" w:pos="10490"/>
              </w:tabs>
              <w:spacing/>
              <w:ind/>
              <w:rPr>
                <w:rFonts w:cs="Arial"/>
                <w:szCs w:val="20"/>
              </w:rPr>
            </w:pPr>
            <w:r>
              <w:rPr>
                <w:rFonts w:cs="Arial"/>
                <w:szCs w:val="20"/>
              </w:rPr>
              <w:t xml:space="preserve">=.................,</w:t>
            </w:r>
            <w:r>
              <w:rPr>
                <w:rFonts w:cs="Arial"/>
                <w:szCs w:val="20"/>
              </w:rPr>
            </w:r>
          </w:p>
        </w:tc>
        <w:tc>
          <w:tcPr>
            <w:tcBorders/>
            <w:tcW w:w="2308" w:type="dxa"/>
            <w:vAlign w:val="center"/>
            <w:textDirection w:val="lrTb"/>
            <w:noWrap w:val="false"/>
          </w:tcPr>
          <w:p w14:paraId="61498C3B" w14:textId="77777777">
            <w:pPr>
              <w:pBdr/>
              <w:tabs>
                <w:tab w:val="left" w:leader="none" w:pos="10490"/>
              </w:tabs>
              <w:spacing/>
              <w:ind w:right="-1035" w:left="-109"/>
              <w:rPr>
                <w:rFonts w:cs="Arial"/>
                <w:szCs w:val="20"/>
              </w:rPr>
            </w:pPr>
            <w:r>
              <w:rPr>
                <w:rFonts w:cs="Arial"/>
                <w:szCs w:val="20"/>
              </w:rPr>
              <w:t xml:space="preserve">soit</w:t>
            </w:r>
            <w:r>
              <w:rPr>
                <w:rFonts w:cs="Arial"/>
                <w:szCs w:val="20"/>
              </w:rPr>
              <w:t xml:space="preserve"> </w:t>
            </w:r>
            <w:r>
              <w:rPr>
                <w:rFonts w:cs="Arial"/>
                <w:b/>
                <w:szCs w:val="20"/>
              </w:rPr>
              <w:t xml:space="preserve">….. </w:t>
            </w:r>
            <w:r>
              <w:rPr>
                <w:rFonts w:cs="Arial"/>
                <w:b/>
                <w:szCs w:val="20"/>
              </w:rPr>
              <w:t xml:space="preserve">sièges</w:t>
            </w:r>
            <w:r>
              <w:rPr>
                <w:rFonts w:cs="Arial"/>
                <w:szCs w:val="20"/>
              </w:rPr>
            </w:r>
          </w:p>
        </w:tc>
      </w:tr>
    </w:tbl>
    <w:p w14:paraId="4DCC82EE" w14:textId="77777777">
      <w:pPr>
        <w:pBdr/>
        <w:tabs>
          <w:tab w:val="left" w:leader="none" w:pos="10490"/>
        </w:tabs>
        <w:spacing/>
        <w:ind/>
        <w:rPr>
          <w:rFonts w:cs="Arial"/>
          <w:szCs w:val="20"/>
        </w:rPr>
      </w:pPr>
      <w:r>
        <w:rPr>
          <w:rFonts w:cs="Arial"/>
          <w:szCs w:val="20"/>
        </w:rPr>
      </w:r>
      <w:r>
        <w:rPr>
          <w:rFonts w:cs="Arial"/>
          <w:szCs w:val="20"/>
        </w:rPr>
      </w:r>
    </w:p>
    <w:tbl>
      <w:tblPr>
        <w:tblInd w:w="392" w:type="dxa"/>
        <w:tblW w:w="0" w:type="auto"/>
        <w:tblBorders/>
        <w:tblLook w:val="04A0" w:firstRow="1" w:lastRow="0" w:firstColumn="1" w:lastColumn="0" w:noHBand="0" w:noVBand="1"/>
      </w:tblPr>
      <w:tblGrid>
        <w:gridCol w:w="1803"/>
        <w:gridCol w:w="2113"/>
        <w:gridCol w:w="574"/>
        <w:gridCol w:w="1089"/>
        <w:gridCol w:w="1786"/>
        <w:gridCol w:w="1882"/>
      </w:tblGrid>
      <w:tr>
        <w:trPr/>
        <w:tc>
          <w:tcPr>
            <w:tcBorders/>
            <w:tcW w:w="1803" w:type="dxa"/>
            <w:vAlign w:val="center"/>
            <w:textDirection w:val="lrTb"/>
            <w:noWrap w:val="false"/>
          </w:tcPr>
          <w:p w14:paraId="39C7B276" w14:textId="77777777">
            <w:pPr>
              <w:pBdr/>
              <w:tabs>
                <w:tab w:val="left" w:leader="none" w:pos="10490"/>
              </w:tabs>
              <w:spacing/>
              <w:ind/>
              <w:rPr>
                <w:rFonts w:cs="Arial"/>
                <w:szCs w:val="20"/>
              </w:rPr>
            </w:pPr>
            <w:r>
              <w:rPr>
                <w:rFonts w:cs="Arial"/>
                <w:szCs w:val="20"/>
              </w:rPr>
              <w:t xml:space="preserve">Liste………</w:t>
            </w:r>
            <w:r>
              <w:rPr>
                <w:rFonts w:cs="Arial"/>
                <w:szCs w:val="20"/>
              </w:rPr>
              <w:t xml:space="preserve">…….</w:t>
            </w:r>
            <w:r>
              <w:rPr>
                <w:rFonts w:cs="Arial"/>
                <w:szCs w:val="20"/>
              </w:rPr>
              <w:t xml:space="preserve">. :</w:t>
            </w:r>
            <w:r>
              <w:rPr>
                <w:rFonts w:cs="Arial"/>
                <w:szCs w:val="20"/>
              </w:rPr>
            </w:r>
          </w:p>
        </w:tc>
        <w:tc>
          <w:tcPr>
            <w:tcBorders/>
            <w:tcW w:w="2113" w:type="dxa"/>
            <w:vAlign w:val="center"/>
            <w:textDirection w:val="lrTb"/>
            <w:noWrap w:val="false"/>
          </w:tcPr>
          <w:p w14:paraId="3D163614" w14:textId="77777777">
            <w:pPr>
              <w:pBdr/>
              <w:tabs>
                <w:tab w:val="left" w:leader="none" w:pos="2410"/>
                <w:tab w:val="left" w:leader="none" w:pos="10490"/>
              </w:tabs>
              <w:spacing/>
              <w:ind w:left="-108"/>
              <w:jc w:val="center"/>
              <w:rPr>
                <w:rFonts w:cs="Arial"/>
                <w:szCs w:val="20"/>
              </w:rPr>
            </w:pPr>
            <w:r>
              <w:rPr>
                <w:rFonts w:cs="Arial"/>
                <w:szCs w:val="20"/>
              </w:rPr>
              <w:t xml:space="preserve">Nombre de voix</w:t>
            </w:r>
            <w:r>
              <w:rPr>
                <w:rFonts w:cs="Arial"/>
                <w:szCs w:val="20"/>
              </w:rPr>
              <w:t xml:space="preserve"> </w:t>
            </w:r>
            <w:r>
              <w:rPr>
                <w:rFonts w:cs="Arial"/>
                <w:szCs w:val="20"/>
                <w:u w:val="single"/>
              </w:rPr>
              <w:t xml:space="preserve">obtenues</w:t>
            </w:r>
            <w:r>
              <w:rPr>
                <w:rFonts w:cs="Arial"/>
                <w:szCs w:val="20"/>
              </w:rPr>
            </w:r>
          </w:p>
          <w:p w14:paraId="1825759C" w14:textId="77777777">
            <w:pPr>
              <w:pBdr/>
              <w:tabs>
                <w:tab w:val="left" w:leader="none" w:pos="10490"/>
              </w:tabs>
              <w:spacing/>
              <w:ind w:left="-108"/>
              <w:jc w:val="center"/>
              <w:rPr>
                <w:rFonts w:cs="Arial"/>
                <w:szCs w:val="20"/>
              </w:rPr>
            </w:pPr>
            <w:r>
              <w:rPr>
                <w:rFonts w:cs="Arial"/>
                <w:szCs w:val="20"/>
              </w:rPr>
              <w:t xml:space="preserve">Quotient électoral</w:t>
            </w:r>
            <w:r>
              <w:rPr>
                <w:rFonts w:cs="Arial"/>
                <w:szCs w:val="20"/>
              </w:rPr>
            </w:r>
          </w:p>
        </w:tc>
        <w:tc>
          <w:tcPr>
            <w:tcBorders/>
            <w:tcW w:w="574" w:type="dxa"/>
            <w:vAlign w:val="center"/>
            <w:textDirection w:val="lrTb"/>
            <w:noWrap w:val="false"/>
          </w:tcPr>
          <w:p w14:paraId="701D9B10" w14:textId="77777777">
            <w:pPr>
              <w:pBdr/>
              <w:tabs>
                <w:tab w:val="left" w:leader="none" w:pos="10490"/>
              </w:tabs>
              <w:spacing/>
              <w:ind/>
              <w:jc w:val="center"/>
              <w:rPr>
                <w:rFonts w:cs="Arial"/>
                <w:szCs w:val="20"/>
              </w:rPr>
            </w:pPr>
            <w:r>
              <w:rPr>
                <w:rFonts w:cs="Arial"/>
                <w:szCs w:val="20"/>
              </w:rPr>
              <w:t xml:space="preserve">soit</w:t>
            </w:r>
            <w:r>
              <w:rPr>
                <w:rFonts w:cs="Arial"/>
                <w:szCs w:val="20"/>
              </w:rPr>
            </w:r>
          </w:p>
        </w:tc>
        <w:tc>
          <w:tcPr>
            <w:tcBorders/>
            <w:tcW w:w="1089" w:type="dxa"/>
            <w:textDirection w:val="lrTb"/>
            <w:noWrap w:val="false"/>
          </w:tcPr>
          <w:p w14:paraId="3AD2BA43" w14:textId="77777777">
            <w:pPr>
              <w:pBdr/>
              <w:tabs>
                <w:tab w:val="left" w:leader="none" w:pos="10490"/>
              </w:tabs>
              <w:spacing/>
              <w:ind/>
              <w:jc w:val="center"/>
              <w:rPr>
                <w:rFonts w:cs="Arial"/>
                <w:szCs w:val="20"/>
                <w:u w:val="single"/>
              </w:rPr>
            </w:pPr>
            <w:r>
              <w:rPr>
                <w:rFonts w:cs="Arial"/>
                <w:szCs w:val="20"/>
                <w:u w:val="single"/>
              </w:rPr>
            </w:r>
            <w:r>
              <w:rPr>
                <w:rFonts w:cs="Arial"/>
                <w:szCs w:val="20"/>
                <w:u w:val="single"/>
              </w:rPr>
            </w:r>
          </w:p>
          <w:p w14:paraId="41406326" w14:textId="77777777">
            <w:pPr>
              <w:pBdr/>
              <w:tabs>
                <w:tab w:val="left" w:leader="none" w:pos="10490"/>
              </w:tabs>
              <w:spacing/>
              <w:ind/>
              <w:jc w:val="center"/>
              <w:rPr>
                <w:rFonts w:cs="Arial"/>
                <w:szCs w:val="20"/>
                <w:u w:val="single"/>
              </w:rPr>
            </w:pPr>
            <w:r>
              <w:rPr>
                <w:rFonts w:cs="Arial"/>
                <w:szCs w:val="20"/>
                <w:u w:val="single"/>
              </w:rPr>
              <w:t xml:space="preserve">………….</w:t>
            </w:r>
            <w:r>
              <w:rPr>
                <w:rFonts w:cs="Arial"/>
                <w:szCs w:val="20"/>
                <w:u w:val="single"/>
              </w:rPr>
            </w:r>
          </w:p>
          <w:p w14:paraId="5E28753B" w14:textId="77777777">
            <w:pPr>
              <w:pBdr/>
              <w:tabs>
                <w:tab w:val="left" w:leader="none" w:pos="10490"/>
              </w:tabs>
              <w:spacing/>
              <w:ind/>
              <w:jc w:val="center"/>
              <w:rPr>
                <w:rFonts w:cs="Arial"/>
                <w:szCs w:val="20"/>
              </w:rPr>
            </w:pPr>
            <w:r>
              <w:rPr>
                <w:rFonts w:cs="Arial"/>
                <w:szCs w:val="20"/>
              </w:rPr>
              <w:t xml:space="preserve">……</w:t>
            </w:r>
            <w:r>
              <w:rPr>
                <w:rFonts w:cs="Arial"/>
                <w:szCs w:val="20"/>
              </w:rPr>
            </w:r>
          </w:p>
        </w:tc>
        <w:tc>
          <w:tcPr>
            <w:tcBorders/>
            <w:tcW w:w="1786" w:type="dxa"/>
            <w:vAlign w:val="center"/>
            <w:textDirection w:val="lrTb"/>
            <w:noWrap w:val="false"/>
          </w:tcPr>
          <w:p w14:paraId="51263CC3" w14:textId="77777777">
            <w:pPr>
              <w:pBdr/>
              <w:tabs>
                <w:tab w:val="left" w:leader="none" w:pos="10490"/>
              </w:tabs>
              <w:spacing/>
              <w:ind/>
              <w:rPr>
                <w:rFonts w:cs="Arial"/>
                <w:szCs w:val="20"/>
              </w:rPr>
            </w:pPr>
            <w:r>
              <w:rPr>
                <w:rFonts w:cs="Arial"/>
                <w:szCs w:val="20"/>
              </w:rPr>
              <w:t xml:space="preserve">=.................,</w:t>
            </w:r>
            <w:r>
              <w:rPr>
                <w:rFonts w:cs="Arial"/>
                <w:szCs w:val="20"/>
              </w:rPr>
            </w:r>
          </w:p>
        </w:tc>
        <w:tc>
          <w:tcPr>
            <w:tcBorders/>
            <w:tcW w:w="1882" w:type="dxa"/>
            <w:vAlign w:val="center"/>
            <w:textDirection w:val="lrTb"/>
            <w:noWrap w:val="false"/>
          </w:tcPr>
          <w:p w14:paraId="42F5E6FF" w14:textId="77777777">
            <w:pPr>
              <w:pBdr/>
              <w:tabs>
                <w:tab w:val="left" w:leader="none" w:pos="10490"/>
              </w:tabs>
              <w:spacing/>
              <w:ind w:right="-893" w:left="-109"/>
              <w:rPr>
                <w:rFonts w:cs="Arial"/>
                <w:szCs w:val="20"/>
              </w:rPr>
            </w:pPr>
            <w:r>
              <w:rPr>
                <w:rFonts w:cs="Arial"/>
                <w:szCs w:val="20"/>
              </w:rPr>
              <w:t xml:space="preserve">soit</w:t>
            </w:r>
            <w:r>
              <w:rPr>
                <w:rFonts w:cs="Arial"/>
                <w:szCs w:val="20"/>
              </w:rPr>
              <w:t xml:space="preserve"> </w:t>
            </w:r>
            <w:r>
              <w:rPr>
                <w:rFonts w:cs="Arial"/>
                <w:b/>
                <w:szCs w:val="20"/>
              </w:rPr>
              <w:t xml:space="preserve">….. </w:t>
            </w:r>
            <w:r>
              <w:rPr>
                <w:rFonts w:cs="Arial"/>
                <w:b/>
                <w:szCs w:val="20"/>
              </w:rPr>
              <w:t xml:space="preserve">sièges</w:t>
            </w:r>
            <w:r>
              <w:rPr>
                <w:rFonts w:cs="Arial"/>
                <w:szCs w:val="20"/>
              </w:rPr>
            </w:r>
          </w:p>
        </w:tc>
      </w:tr>
    </w:tbl>
    <w:p w14:paraId="48A0C35B" w14:textId="77777777">
      <w:pPr>
        <w:pBdr/>
        <w:tabs>
          <w:tab w:val="left" w:leader="none" w:pos="10490"/>
        </w:tabs>
        <w:spacing/>
        <w:ind/>
        <w:rPr>
          <w:rFonts w:cs="Arial"/>
          <w:szCs w:val="20"/>
        </w:rPr>
      </w:pPr>
      <w:r>
        <w:rPr>
          <w:rFonts w:cs="Arial"/>
          <w:szCs w:val="20"/>
        </w:rPr>
      </w:r>
      <w:r>
        <w:rPr>
          <w:rFonts w:cs="Arial"/>
          <w:szCs w:val="20"/>
        </w:rPr>
      </w:r>
    </w:p>
    <w:tbl>
      <w:tblPr>
        <w:tblInd w:w="392" w:type="dxa"/>
        <w:tblW w:w="0" w:type="auto"/>
        <w:tblBorders/>
        <w:tblLook w:val="04A0" w:firstRow="1" w:lastRow="0" w:firstColumn="1" w:lastColumn="0" w:noHBand="0" w:noVBand="1"/>
      </w:tblPr>
      <w:tblGrid>
        <w:gridCol w:w="1803"/>
        <w:gridCol w:w="2113"/>
        <w:gridCol w:w="574"/>
        <w:gridCol w:w="1089"/>
        <w:gridCol w:w="1786"/>
        <w:gridCol w:w="2308"/>
      </w:tblGrid>
      <w:tr>
        <w:trPr/>
        <w:tc>
          <w:tcPr>
            <w:tcBorders/>
            <w:tcW w:w="1803" w:type="dxa"/>
            <w:vAlign w:val="center"/>
            <w:textDirection w:val="lrTb"/>
            <w:noWrap w:val="false"/>
          </w:tcPr>
          <w:p w14:paraId="5A734B81" w14:textId="77777777">
            <w:pPr>
              <w:pBdr/>
              <w:tabs>
                <w:tab w:val="left" w:leader="none" w:pos="10490"/>
              </w:tabs>
              <w:spacing/>
              <w:ind/>
              <w:rPr>
                <w:rFonts w:cs="Arial"/>
                <w:szCs w:val="20"/>
              </w:rPr>
            </w:pPr>
            <w:r>
              <w:rPr>
                <w:rFonts w:cs="Arial"/>
                <w:szCs w:val="20"/>
              </w:rPr>
              <w:t xml:space="preserve">Liste………</w:t>
            </w:r>
            <w:r>
              <w:rPr>
                <w:rFonts w:cs="Arial"/>
                <w:szCs w:val="20"/>
              </w:rPr>
              <w:t xml:space="preserve">…….</w:t>
            </w:r>
            <w:r>
              <w:rPr>
                <w:rFonts w:cs="Arial"/>
                <w:szCs w:val="20"/>
              </w:rPr>
              <w:t xml:space="preserve">. :</w:t>
            </w:r>
            <w:r>
              <w:rPr>
                <w:rFonts w:cs="Arial"/>
                <w:szCs w:val="20"/>
              </w:rPr>
            </w:r>
          </w:p>
        </w:tc>
        <w:tc>
          <w:tcPr>
            <w:tcBorders/>
            <w:tcW w:w="2113" w:type="dxa"/>
            <w:vAlign w:val="center"/>
            <w:textDirection w:val="lrTb"/>
            <w:noWrap w:val="false"/>
          </w:tcPr>
          <w:p w14:paraId="14247EB7" w14:textId="77777777">
            <w:pPr>
              <w:pBdr/>
              <w:tabs>
                <w:tab w:val="left" w:leader="none" w:pos="2410"/>
                <w:tab w:val="left" w:leader="none" w:pos="10490"/>
              </w:tabs>
              <w:spacing/>
              <w:ind w:left="-108"/>
              <w:jc w:val="center"/>
              <w:rPr>
                <w:rFonts w:cs="Arial"/>
                <w:szCs w:val="20"/>
              </w:rPr>
            </w:pPr>
            <w:r>
              <w:rPr>
                <w:rFonts w:cs="Arial"/>
                <w:szCs w:val="20"/>
              </w:rPr>
              <w:t xml:space="preserve">Nombre de voi</w:t>
            </w:r>
            <w:r>
              <w:rPr>
                <w:rFonts w:cs="Arial"/>
                <w:szCs w:val="20"/>
              </w:rPr>
              <w:t xml:space="preserve">x </w:t>
            </w:r>
            <w:r>
              <w:rPr>
                <w:rFonts w:cs="Arial"/>
                <w:szCs w:val="20"/>
                <w:u w:val="single"/>
              </w:rPr>
              <w:t xml:space="preserve">obtenues</w:t>
            </w:r>
            <w:r>
              <w:rPr>
                <w:rFonts w:cs="Arial"/>
                <w:szCs w:val="20"/>
              </w:rPr>
            </w:r>
          </w:p>
          <w:p w14:paraId="571DE6B4" w14:textId="77777777">
            <w:pPr>
              <w:pBdr/>
              <w:tabs>
                <w:tab w:val="left" w:leader="none" w:pos="10490"/>
              </w:tabs>
              <w:spacing/>
              <w:ind w:left="-108"/>
              <w:jc w:val="center"/>
              <w:rPr>
                <w:rFonts w:cs="Arial"/>
                <w:szCs w:val="20"/>
              </w:rPr>
            </w:pPr>
            <w:r>
              <w:rPr>
                <w:rFonts w:cs="Arial"/>
                <w:szCs w:val="20"/>
              </w:rPr>
              <w:t xml:space="preserve">Quotient électoral</w:t>
            </w:r>
            <w:r>
              <w:rPr>
                <w:rFonts w:cs="Arial"/>
                <w:szCs w:val="20"/>
              </w:rPr>
            </w:r>
          </w:p>
        </w:tc>
        <w:tc>
          <w:tcPr>
            <w:tcBorders/>
            <w:tcW w:w="574" w:type="dxa"/>
            <w:vAlign w:val="center"/>
            <w:textDirection w:val="lrTb"/>
            <w:noWrap w:val="false"/>
          </w:tcPr>
          <w:p w14:paraId="31287862" w14:textId="77777777">
            <w:pPr>
              <w:pBdr/>
              <w:tabs>
                <w:tab w:val="left" w:leader="none" w:pos="10490"/>
              </w:tabs>
              <w:spacing/>
              <w:ind/>
              <w:jc w:val="center"/>
              <w:rPr>
                <w:rFonts w:cs="Arial"/>
                <w:szCs w:val="20"/>
              </w:rPr>
            </w:pPr>
            <w:r>
              <w:rPr>
                <w:rFonts w:cs="Arial"/>
                <w:szCs w:val="20"/>
              </w:rPr>
              <w:t xml:space="preserve">soit</w:t>
            </w:r>
            <w:r>
              <w:rPr>
                <w:rFonts w:cs="Arial"/>
                <w:szCs w:val="20"/>
              </w:rPr>
            </w:r>
          </w:p>
        </w:tc>
        <w:tc>
          <w:tcPr>
            <w:tcBorders/>
            <w:tcW w:w="1089" w:type="dxa"/>
            <w:textDirection w:val="lrTb"/>
            <w:noWrap w:val="false"/>
          </w:tcPr>
          <w:p w14:paraId="789F1E24" w14:textId="77777777">
            <w:pPr>
              <w:pBdr/>
              <w:tabs>
                <w:tab w:val="left" w:leader="none" w:pos="10490"/>
              </w:tabs>
              <w:spacing/>
              <w:ind/>
              <w:jc w:val="center"/>
              <w:rPr>
                <w:rFonts w:cs="Arial"/>
                <w:szCs w:val="20"/>
                <w:u w:val="single"/>
              </w:rPr>
            </w:pPr>
            <w:r>
              <w:rPr>
                <w:rFonts w:cs="Arial"/>
                <w:szCs w:val="20"/>
                <w:u w:val="single"/>
              </w:rPr>
            </w:r>
            <w:r>
              <w:rPr>
                <w:rFonts w:cs="Arial"/>
                <w:szCs w:val="20"/>
                <w:u w:val="single"/>
              </w:rPr>
            </w:r>
          </w:p>
          <w:p w14:paraId="0B54436B" w14:textId="77777777">
            <w:pPr>
              <w:pBdr/>
              <w:tabs>
                <w:tab w:val="left" w:leader="none" w:pos="10490"/>
              </w:tabs>
              <w:spacing/>
              <w:ind/>
              <w:jc w:val="center"/>
              <w:rPr>
                <w:rFonts w:cs="Arial"/>
                <w:szCs w:val="20"/>
                <w:u w:val="single"/>
              </w:rPr>
            </w:pPr>
            <w:r>
              <w:rPr>
                <w:rFonts w:cs="Arial"/>
                <w:szCs w:val="20"/>
                <w:u w:val="single"/>
              </w:rPr>
              <w:t xml:space="preserve">………….</w:t>
            </w:r>
            <w:r>
              <w:rPr>
                <w:rFonts w:cs="Arial"/>
                <w:szCs w:val="20"/>
                <w:u w:val="single"/>
              </w:rPr>
            </w:r>
          </w:p>
          <w:p w14:paraId="3AAB088F" w14:textId="77777777">
            <w:pPr>
              <w:pBdr/>
              <w:tabs>
                <w:tab w:val="left" w:leader="none" w:pos="10490"/>
              </w:tabs>
              <w:spacing/>
              <w:ind/>
              <w:jc w:val="center"/>
              <w:rPr>
                <w:rFonts w:cs="Arial"/>
                <w:szCs w:val="20"/>
              </w:rPr>
            </w:pPr>
            <w:r>
              <w:rPr>
                <w:rFonts w:cs="Arial"/>
                <w:szCs w:val="20"/>
              </w:rPr>
              <w:t xml:space="preserve">……</w:t>
            </w:r>
            <w:r>
              <w:rPr>
                <w:rFonts w:cs="Arial"/>
                <w:szCs w:val="20"/>
              </w:rPr>
            </w:r>
          </w:p>
        </w:tc>
        <w:tc>
          <w:tcPr>
            <w:tcBorders/>
            <w:tcW w:w="1786" w:type="dxa"/>
            <w:vAlign w:val="center"/>
            <w:textDirection w:val="lrTb"/>
            <w:noWrap w:val="false"/>
          </w:tcPr>
          <w:p w14:paraId="4E7421A0" w14:textId="77777777">
            <w:pPr>
              <w:pBdr/>
              <w:tabs>
                <w:tab w:val="left" w:leader="none" w:pos="10490"/>
              </w:tabs>
              <w:spacing/>
              <w:ind/>
              <w:rPr>
                <w:rFonts w:cs="Arial"/>
                <w:szCs w:val="20"/>
              </w:rPr>
            </w:pPr>
            <w:r>
              <w:rPr>
                <w:rFonts w:cs="Arial"/>
                <w:szCs w:val="20"/>
              </w:rPr>
              <w:t xml:space="preserve">=.................,</w:t>
            </w:r>
            <w:r>
              <w:rPr>
                <w:rFonts w:cs="Arial"/>
                <w:szCs w:val="20"/>
              </w:rPr>
            </w:r>
          </w:p>
        </w:tc>
        <w:tc>
          <w:tcPr>
            <w:tcBorders/>
            <w:tcW w:w="2308" w:type="dxa"/>
            <w:vAlign w:val="center"/>
            <w:textDirection w:val="lrTb"/>
            <w:noWrap w:val="false"/>
          </w:tcPr>
          <w:p w14:paraId="583AE27F" w14:textId="77777777">
            <w:pPr>
              <w:pBdr/>
              <w:tabs>
                <w:tab w:val="left" w:leader="none" w:pos="10490"/>
              </w:tabs>
              <w:spacing/>
              <w:ind w:right="-1176" w:left="-109"/>
              <w:rPr>
                <w:rFonts w:cs="Arial"/>
                <w:szCs w:val="20"/>
              </w:rPr>
            </w:pPr>
            <w:r>
              <w:rPr>
                <w:rFonts w:cs="Arial"/>
                <w:szCs w:val="20"/>
              </w:rPr>
              <w:t xml:space="preserve">soit</w:t>
            </w:r>
            <w:r>
              <w:rPr>
                <w:rFonts w:cs="Arial"/>
                <w:szCs w:val="20"/>
              </w:rPr>
              <w:t xml:space="preserve"> </w:t>
            </w:r>
            <w:r>
              <w:rPr>
                <w:rFonts w:cs="Arial"/>
                <w:b/>
                <w:szCs w:val="20"/>
              </w:rPr>
              <w:t xml:space="preserve">….. </w:t>
            </w:r>
            <w:r>
              <w:rPr>
                <w:rFonts w:cs="Arial"/>
                <w:b/>
                <w:szCs w:val="20"/>
              </w:rPr>
              <w:t xml:space="preserve">sièges</w:t>
            </w:r>
            <w:r>
              <w:rPr>
                <w:rFonts w:cs="Arial"/>
                <w:szCs w:val="20"/>
              </w:rPr>
            </w:r>
          </w:p>
        </w:tc>
      </w:tr>
    </w:tbl>
    <w:p w14:paraId="0FEEC43A" w14:textId="77777777">
      <w:pPr>
        <w:pBdr/>
        <w:spacing/>
        <w:ind/>
        <w:rPr>
          <w:rFonts w:cs="Arial"/>
          <w:szCs w:val="20"/>
        </w:rPr>
      </w:pPr>
      <w:r>
        <w:rPr>
          <w:rFonts w:cs="Arial"/>
          <w:szCs w:val="20"/>
        </w:rPr>
      </w:r>
      <w:r>
        <w:rPr>
          <w:rFonts w:cs="Arial"/>
          <w:szCs w:val="20"/>
        </w:rPr>
      </w:r>
    </w:p>
    <w:p w14:paraId="55EA97DF" w14:textId="77777777">
      <w:pPr>
        <w:pBdr/>
        <w:spacing/>
        <w:ind w:left="567"/>
        <w:rPr>
          <w:rFonts w:cs="Arial"/>
          <w:b/>
          <w:szCs w:val="20"/>
        </w:rPr>
      </w:pPr>
      <w:r>
        <w:rPr>
          <w:rFonts w:cs="Arial"/>
          <w:b/>
          <w:szCs w:val="20"/>
        </w:rPr>
        <w:t xml:space="preserve">Soit</w:t>
      </w:r>
      <w:r>
        <w:rPr>
          <w:rFonts w:cs="Arial"/>
          <w:b/>
          <w:szCs w:val="20"/>
        </w:rPr>
        <w:t xml:space="preserve"> ….</w:t>
      </w:r>
      <w:r>
        <w:rPr>
          <w:rFonts w:cs="Arial"/>
          <w:b/>
          <w:szCs w:val="20"/>
        </w:rPr>
        <w:t xml:space="preserve">. </w:t>
      </w:r>
      <w:r>
        <w:rPr>
          <w:rFonts w:cs="Arial"/>
          <w:b/>
          <w:szCs w:val="20"/>
        </w:rPr>
        <w:t xml:space="preserve">sièges</w:t>
      </w:r>
      <w:r>
        <w:rPr>
          <w:rFonts w:cs="Arial"/>
          <w:b/>
          <w:szCs w:val="20"/>
        </w:rPr>
        <w:t xml:space="preserve"> attribués</w:t>
      </w:r>
      <w:r>
        <w:rPr>
          <w:rFonts w:cs="Arial"/>
          <w:b/>
          <w:szCs w:val="20"/>
        </w:rPr>
      </w:r>
    </w:p>
    <w:p w14:paraId="23D125B2" w14:textId="77777777">
      <w:pPr>
        <w:pBdr/>
        <w:spacing w:before="120"/>
        <w:ind w:left="567"/>
        <w:rPr>
          <w:rFonts w:cs="Arial"/>
          <w:szCs w:val="20"/>
        </w:rPr>
      </w:pPr>
      <w:r>
        <w:rPr>
          <w:rFonts w:cs="Arial"/>
          <w:b/>
          <w:szCs w:val="20"/>
        </w:rPr>
        <w:t xml:space="preserve">Nombre de sièges restant à pourvoir : ……</w:t>
      </w:r>
      <w:r>
        <w:rPr>
          <w:rFonts w:cs="Arial"/>
          <w:szCs w:val="20"/>
        </w:rPr>
        <w:t xml:space="preserve"> </w:t>
      </w:r>
      <w:r>
        <w:rPr>
          <w:rFonts w:cs="Arial"/>
          <w:szCs w:val="20"/>
        </w:rPr>
      </w:r>
    </w:p>
    <w:p w14:paraId="299FF5C8" w14:textId="77777777">
      <w:pPr>
        <w:pBdr/>
        <w:spacing/>
        <w:ind w:left="567"/>
        <w:rPr>
          <w:rFonts w:cs="Arial"/>
          <w:szCs w:val="20"/>
        </w:rPr>
      </w:pPr>
      <w:r>
        <w:rPr>
          <w:rFonts w:cs="Arial"/>
          <w:szCs w:val="20"/>
        </w:rPr>
      </w:r>
      <w:r>
        <w:rPr>
          <w:rFonts w:cs="Arial"/>
          <w:szCs w:val="20"/>
        </w:rPr>
      </w:r>
    </w:p>
    <w:p w14:paraId="78A4C482" w14:textId="77777777">
      <w:pPr>
        <w:pBdr/>
        <w:spacing/>
        <w:ind w:left="567"/>
        <w:rPr>
          <w:rFonts w:cs="Arial"/>
          <w:szCs w:val="20"/>
        </w:rPr>
      </w:pPr>
      <w:r>
        <w:rPr>
          <w:rFonts w:cs="Arial"/>
          <w:szCs w:val="20"/>
        </w:rPr>
      </w:r>
      <w:r>
        <w:rPr>
          <w:rFonts w:cs="Arial"/>
          <w:szCs w:val="20"/>
        </w:rPr>
      </w:r>
    </w:p>
    <w:p w14:paraId="64139AAC" w14:textId="77777777">
      <w:pPr>
        <w:widowControl w:val="true"/>
        <w:numPr>
          <w:ilvl w:val="0"/>
          <w:numId w:val="38"/>
        </w:numPr>
        <w:pBdr/>
        <w:spacing/>
        <w:ind w:hanging="141" w:left="567"/>
        <w:contextualSpacing w:val="true"/>
        <w:rPr>
          <w:rFonts w:eastAsia="Calibri" w:cs="Arial"/>
          <w:b/>
          <w:bCs/>
          <w:szCs w:val="20"/>
        </w:rPr>
      </w:pPr>
      <w:r>
        <w:rPr>
          <w:rFonts w:eastAsia="Calibri" w:cs="Arial"/>
          <w:b/>
          <w:bCs/>
          <w:szCs w:val="20"/>
        </w:rPr>
        <w:t xml:space="preserve">       </w:t>
      </w:r>
      <w:r>
        <w:rPr>
          <w:rFonts w:eastAsia="Calibri" w:cs="Arial"/>
          <w:b/>
          <w:bCs/>
          <w:szCs w:val="20"/>
        </w:rPr>
        <w:t xml:space="preserve">Attribution des sièges </w:t>
      </w:r>
      <w:r>
        <w:rPr>
          <w:rFonts w:eastAsia="Calibri" w:cs="Arial"/>
          <w:b/>
          <w:bCs/>
          <w:szCs w:val="20"/>
        </w:rPr>
        <w:t xml:space="preserve">restant suivant la règle de la plus</w:t>
      </w:r>
      <w:r>
        <w:rPr>
          <w:rFonts w:eastAsia="Calibri" w:cs="Arial"/>
          <w:b/>
          <w:bCs/>
          <w:szCs w:val="20"/>
        </w:rPr>
        <w:t xml:space="preserve"> forte moyenne </w:t>
      </w:r>
      <w:r>
        <w:rPr>
          <w:rFonts w:eastAsia="Calibri" w:cs="Arial"/>
          <w:b/>
          <w:bCs/>
          <w:szCs w:val="20"/>
        </w:rPr>
        <w:t xml:space="preserve">(*) </w:t>
      </w:r>
      <w:r>
        <w:rPr>
          <w:rFonts w:eastAsia="Calibri" w:cs="Arial"/>
          <w:b/>
          <w:bCs/>
          <w:szCs w:val="20"/>
        </w:rPr>
        <w:t xml:space="preserve">:</w:t>
      </w:r>
      <w:r>
        <w:rPr>
          <w:rFonts w:eastAsia="Calibri" w:cs="Arial"/>
          <w:b/>
          <w:bCs/>
          <w:szCs w:val="20"/>
        </w:rPr>
      </w:r>
    </w:p>
    <w:p w14:paraId="5F21A49B" w14:textId="77777777">
      <w:pPr>
        <w:pBdr/>
        <w:spacing/>
        <w:ind w:left="426"/>
        <w:rPr>
          <w:rFonts w:cs="Arial"/>
          <w:szCs w:val="20"/>
        </w:rPr>
      </w:pPr>
      <w:r>
        <w:rPr>
          <w:rFonts w:cs="Arial"/>
          <w:szCs w:val="20"/>
        </w:rPr>
      </w:r>
      <w:r>
        <w:rPr>
          <w:rFonts w:cs="Arial"/>
          <w:szCs w:val="20"/>
        </w:rPr>
      </w:r>
    </w:p>
    <w:tbl>
      <w:tblPr>
        <w:tblInd w:w="-108" w:type="dxa"/>
        <w:tblW w:w="9993" w:type="dxa"/>
        <w:tblBorders/>
        <w:tblLook w:val="04A0" w:firstRow="1" w:lastRow="0" w:firstColumn="1" w:lastColumn="0" w:noHBand="0" w:noVBand="1"/>
      </w:tblPr>
      <w:tblGrid>
        <w:gridCol w:w="500"/>
        <w:gridCol w:w="1803"/>
        <w:gridCol w:w="3025"/>
        <w:gridCol w:w="1017"/>
        <w:gridCol w:w="1628"/>
        <w:gridCol w:w="235"/>
        <w:gridCol w:w="1785"/>
      </w:tblGrid>
      <w:tr>
        <w:trPr>
          <w:gridBefore w:val="1"/>
          <w:trHeight w:val="499"/>
        </w:trPr>
        <w:tc>
          <w:tcPr>
            <w:tcBorders/>
            <w:tcW w:w="1803" w:type="dxa"/>
            <w:vAlign w:val="center"/>
            <w:textDirection w:val="lrTb"/>
            <w:noWrap w:val="false"/>
          </w:tcPr>
          <w:p w14:paraId="28B4AC45" w14:textId="77777777">
            <w:pPr>
              <w:pBdr/>
              <w:spacing/>
              <w:ind w:right="-108"/>
              <w:rPr>
                <w:rFonts w:cs="Arial"/>
                <w:szCs w:val="20"/>
              </w:rPr>
            </w:pPr>
            <w:r/>
            <w:bookmarkStart w:id="40" w:name="_Hlk217028359"/>
            <w:r>
              <w:rPr>
                <w:rFonts w:cs="Arial"/>
                <w:szCs w:val="20"/>
              </w:rPr>
              <w:t xml:space="preserve">Liste………</w:t>
            </w:r>
            <w:r>
              <w:rPr>
                <w:rFonts w:cs="Arial"/>
                <w:szCs w:val="20"/>
              </w:rPr>
              <w:t xml:space="preserve">…….</w:t>
            </w:r>
            <w:r>
              <w:rPr>
                <w:rFonts w:cs="Arial"/>
                <w:szCs w:val="20"/>
              </w:rPr>
              <w:t xml:space="preserve">. :</w:t>
            </w:r>
            <w:r>
              <w:rPr>
                <w:rFonts w:cs="Arial"/>
                <w:szCs w:val="20"/>
              </w:rPr>
            </w:r>
          </w:p>
        </w:tc>
        <w:tc>
          <w:tcPr>
            <w:tcBorders/>
            <w:tcW w:w="3025" w:type="dxa"/>
            <w:vAlign w:val="center"/>
            <w:textDirection w:val="lrTb"/>
            <w:noWrap w:val="false"/>
          </w:tcPr>
          <w:p w14:paraId="3641A45D" w14:textId="77777777">
            <w:pPr>
              <w:pBdr/>
              <w:tabs>
                <w:tab w:val="left" w:leader="none" w:pos="2410"/>
              </w:tabs>
              <w:spacing/>
              <w:ind w:right="-109" w:left="-108"/>
              <w:jc w:val="center"/>
              <w:rPr>
                <w:rFonts w:cs="Arial"/>
                <w:szCs w:val="20"/>
              </w:rPr>
            </w:pPr>
            <w:r>
              <w:rPr>
                <w:rFonts w:cs="Arial"/>
                <w:szCs w:val="20"/>
                <w:u w:val="single"/>
              </w:rPr>
              <w:t xml:space="preserve">Nombre de voix obtenues</w:t>
            </w:r>
            <w:r>
              <w:rPr>
                <w:rFonts w:cs="Arial"/>
                <w:szCs w:val="20"/>
              </w:rPr>
            </w:r>
          </w:p>
          <w:p w14:paraId="0F4B60B3" w14:textId="77777777">
            <w:pPr>
              <w:pBdr/>
              <w:spacing/>
              <w:ind w:right="-109" w:left="-108"/>
              <w:jc w:val="center"/>
              <w:rPr>
                <w:rFonts w:cs="Arial"/>
                <w:szCs w:val="20"/>
              </w:rPr>
            </w:pPr>
            <w:r>
              <w:rPr>
                <w:rFonts w:cs="Arial"/>
                <w:szCs w:val="20"/>
              </w:rPr>
              <w:t xml:space="preserve">Nombre de sièges obtenus + 1</w:t>
            </w:r>
            <w:r>
              <w:rPr>
                <w:rFonts w:cs="Arial"/>
                <w:szCs w:val="20"/>
              </w:rPr>
            </w:r>
          </w:p>
        </w:tc>
        <w:tc>
          <w:tcPr>
            <w:tcBorders/>
            <w:tcW w:w="1017" w:type="dxa"/>
            <w:vAlign w:val="center"/>
            <w:textDirection w:val="lrTb"/>
            <w:noWrap w:val="false"/>
          </w:tcPr>
          <w:p w14:paraId="59C96F7E" w14:textId="77777777">
            <w:pPr>
              <w:pBdr/>
              <w:tabs>
                <w:tab w:val="left" w:leader="none" w:pos="615"/>
              </w:tabs>
              <w:spacing/>
              <w:ind/>
              <w:jc w:val="center"/>
              <w:rPr>
                <w:rFonts w:cs="Arial"/>
                <w:szCs w:val="20"/>
              </w:rPr>
            </w:pPr>
            <w:r>
              <w:rPr>
                <w:rFonts w:cs="Arial"/>
                <w:szCs w:val="20"/>
              </w:rPr>
              <w:t xml:space="preserve">soit</w:t>
            </w:r>
            <w:r>
              <w:rPr>
                <w:rFonts w:cs="Arial"/>
                <w:szCs w:val="20"/>
              </w:rPr>
            </w:r>
          </w:p>
        </w:tc>
        <w:tc>
          <w:tcPr>
            <w:tcBorders/>
            <w:tcW w:w="1628" w:type="dxa"/>
            <w:vAlign w:val="center"/>
            <w:textDirection w:val="lrTb"/>
            <w:noWrap w:val="false"/>
          </w:tcPr>
          <w:p w14:paraId="1FC72505" w14:textId="77777777">
            <w:pPr>
              <w:pBdr/>
              <w:spacing/>
              <w:ind/>
              <w:jc w:val="center"/>
              <w:rPr>
                <w:rFonts w:cs="Arial"/>
                <w:szCs w:val="20"/>
                <w:u w:val="single"/>
              </w:rPr>
            </w:pPr>
            <w:r>
              <w:rPr>
                <w:rFonts w:cs="Arial"/>
                <w:szCs w:val="20"/>
                <w:u w:val="single"/>
              </w:rPr>
            </w:r>
            <w:r>
              <w:rPr>
                <w:rFonts w:cs="Arial"/>
                <w:szCs w:val="20"/>
                <w:u w:val="single"/>
              </w:rPr>
            </w:r>
          </w:p>
          <w:p w14:paraId="35E3E80A" w14:textId="77777777">
            <w:pPr>
              <w:pBdr/>
              <w:spacing/>
              <w:ind w:right="684"/>
              <w:jc w:val="center"/>
              <w:rPr>
                <w:rFonts w:cs="Arial"/>
                <w:szCs w:val="20"/>
                <w:u w:val="single"/>
              </w:rPr>
            </w:pPr>
            <w:r>
              <w:rPr>
                <w:rFonts w:cs="Arial"/>
                <w:szCs w:val="20"/>
                <w:u w:val="single"/>
              </w:rPr>
              <w:t xml:space="preserve">………….</w:t>
            </w:r>
            <w:r>
              <w:rPr>
                <w:rFonts w:cs="Arial"/>
                <w:szCs w:val="20"/>
                <w:u w:val="single"/>
              </w:rPr>
            </w:r>
          </w:p>
          <w:p w14:paraId="03499C75" w14:textId="77777777">
            <w:pPr>
              <w:pBdr/>
              <w:spacing/>
              <w:ind w:right="684"/>
              <w:jc w:val="center"/>
              <w:rPr>
                <w:rFonts w:cs="Arial"/>
                <w:szCs w:val="20"/>
              </w:rPr>
            </w:pPr>
            <w:r>
              <w:rPr>
                <w:rFonts w:cs="Arial"/>
                <w:szCs w:val="20"/>
              </w:rPr>
              <w:t xml:space="preserve">……</w:t>
            </w:r>
            <w:r>
              <w:rPr>
                <w:rFonts w:cs="Arial"/>
                <w:szCs w:val="20"/>
              </w:rPr>
            </w:r>
          </w:p>
        </w:tc>
        <w:tc>
          <w:tcPr>
            <w:tcBorders/>
            <w:tcW w:w="235" w:type="dxa"/>
            <w:textDirection w:val="lrTb"/>
            <w:noWrap w:val="false"/>
          </w:tcPr>
          <w:p w14:paraId="3A03D94B" w14:textId="77777777">
            <w:pPr>
              <w:pBdr/>
              <w:spacing/>
              <w:ind w:right="-108"/>
              <w:rPr>
                <w:rFonts w:cs="Arial"/>
                <w:szCs w:val="20"/>
              </w:rPr>
            </w:pPr>
            <w:r>
              <w:rPr>
                <w:rFonts w:cs="Arial"/>
                <w:szCs w:val="20"/>
              </w:rPr>
            </w:r>
            <w:r>
              <w:rPr>
                <w:rFonts w:cs="Arial"/>
                <w:szCs w:val="20"/>
              </w:rPr>
            </w:r>
          </w:p>
        </w:tc>
        <w:tc>
          <w:tcPr>
            <w:tcBorders/>
            <w:tcW w:w="1785" w:type="dxa"/>
            <w:vAlign w:val="center"/>
            <w:textDirection w:val="lrTb"/>
            <w:noWrap w:val="false"/>
          </w:tcPr>
          <w:p w14:paraId="40B3F335" w14:textId="77777777">
            <w:pPr>
              <w:pBdr/>
              <w:spacing/>
              <w:ind w:right="-725"/>
              <w:rPr>
                <w:rFonts w:cs="Arial"/>
                <w:szCs w:val="20"/>
              </w:rPr>
            </w:pPr>
            <w:r>
              <w:rPr>
                <w:rFonts w:cs="Arial"/>
                <w:szCs w:val="20"/>
              </w:rPr>
              <w:t xml:space="preserve">=.................</w:t>
            </w:r>
            <w:r>
              <w:rPr>
                <w:rFonts w:cs="Arial"/>
                <w:szCs w:val="20"/>
              </w:rPr>
            </w:r>
          </w:p>
        </w:tc>
      </w:tr>
      <w:tr>
        <w:trPr>
          <w:gridBefore w:val="1"/>
          <w:trHeight w:val="499"/>
        </w:trPr>
        <w:tc>
          <w:tcPr>
            <w:tcBorders/>
            <w:tcW w:w="1803" w:type="dxa"/>
            <w:vAlign w:val="center"/>
            <w:textDirection w:val="lrTb"/>
            <w:noWrap w:val="false"/>
          </w:tcPr>
          <w:p w14:paraId="7A62EC0E" w14:textId="77777777">
            <w:pPr>
              <w:pBdr/>
              <w:spacing/>
              <w:ind w:right="-108"/>
              <w:rPr>
                <w:rFonts w:cs="Arial"/>
                <w:szCs w:val="20"/>
              </w:rPr>
            </w:pPr>
            <w:r>
              <w:rPr>
                <w:rFonts w:cs="Arial"/>
                <w:szCs w:val="20"/>
              </w:rPr>
            </w:r>
            <w:r>
              <w:rPr>
                <w:rFonts w:cs="Arial"/>
                <w:szCs w:val="20"/>
              </w:rPr>
            </w:r>
          </w:p>
        </w:tc>
        <w:tc>
          <w:tcPr>
            <w:tcBorders/>
            <w:tcW w:w="3025" w:type="dxa"/>
            <w:vAlign w:val="center"/>
            <w:textDirection w:val="lrTb"/>
            <w:noWrap w:val="false"/>
          </w:tcPr>
          <w:p w14:paraId="4006C7BA" w14:textId="77777777">
            <w:pPr>
              <w:pBdr/>
              <w:tabs>
                <w:tab w:val="left" w:leader="none" w:pos="2410"/>
              </w:tabs>
              <w:spacing/>
              <w:ind w:right="-109" w:left="-108"/>
              <w:jc w:val="center"/>
              <w:rPr>
                <w:rFonts w:cs="Arial"/>
                <w:szCs w:val="20"/>
                <w:u w:val="single"/>
              </w:rPr>
            </w:pPr>
            <w:r>
              <w:rPr>
                <w:rFonts w:cs="Arial"/>
                <w:szCs w:val="20"/>
                <w:u w:val="single"/>
              </w:rPr>
            </w:r>
            <w:r>
              <w:rPr>
                <w:rFonts w:cs="Arial"/>
                <w:szCs w:val="20"/>
                <w:u w:val="single"/>
              </w:rPr>
            </w:r>
          </w:p>
        </w:tc>
        <w:tc>
          <w:tcPr>
            <w:tcBorders/>
            <w:tcW w:w="1017" w:type="dxa"/>
            <w:vAlign w:val="center"/>
            <w:textDirection w:val="lrTb"/>
            <w:noWrap w:val="false"/>
          </w:tcPr>
          <w:p w14:paraId="5F29011C" w14:textId="77777777">
            <w:pPr>
              <w:pBdr/>
              <w:tabs>
                <w:tab w:val="left" w:leader="none" w:pos="615"/>
              </w:tabs>
              <w:spacing/>
              <w:ind/>
              <w:jc w:val="center"/>
              <w:rPr>
                <w:rFonts w:cs="Arial"/>
                <w:szCs w:val="20"/>
              </w:rPr>
            </w:pPr>
            <w:r>
              <w:rPr>
                <w:rFonts w:cs="Arial"/>
                <w:szCs w:val="20"/>
              </w:rPr>
            </w:r>
            <w:r>
              <w:rPr>
                <w:rFonts w:cs="Arial"/>
                <w:szCs w:val="20"/>
              </w:rPr>
            </w:r>
          </w:p>
        </w:tc>
        <w:tc>
          <w:tcPr>
            <w:tcBorders/>
            <w:tcW w:w="1628" w:type="dxa"/>
            <w:vAlign w:val="center"/>
            <w:textDirection w:val="lrTb"/>
            <w:noWrap w:val="false"/>
          </w:tcPr>
          <w:p w14:paraId="431C8782" w14:textId="77777777">
            <w:pPr>
              <w:pBdr/>
              <w:spacing/>
              <w:ind/>
              <w:jc w:val="center"/>
              <w:rPr>
                <w:rFonts w:cs="Arial"/>
                <w:szCs w:val="20"/>
                <w:u w:val="single"/>
              </w:rPr>
            </w:pPr>
            <w:r>
              <w:rPr>
                <w:rFonts w:cs="Arial"/>
                <w:szCs w:val="20"/>
                <w:u w:val="single"/>
              </w:rPr>
            </w:r>
            <w:r>
              <w:rPr>
                <w:rFonts w:cs="Arial"/>
                <w:szCs w:val="20"/>
                <w:u w:val="single"/>
              </w:rPr>
            </w:r>
          </w:p>
        </w:tc>
        <w:tc>
          <w:tcPr>
            <w:tcBorders/>
            <w:tcW w:w="235" w:type="dxa"/>
            <w:textDirection w:val="lrTb"/>
            <w:noWrap w:val="false"/>
          </w:tcPr>
          <w:p w14:paraId="38875520" w14:textId="77777777">
            <w:pPr>
              <w:pBdr/>
              <w:spacing/>
              <w:ind w:right="-108"/>
              <w:rPr>
                <w:rFonts w:cs="Arial"/>
                <w:szCs w:val="20"/>
              </w:rPr>
            </w:pPr>
            <w:r>
              <w:rPr>
                <w:rFonts w:cs="Arial"/>
                <w:szCs w:val="20"/>
              </w:rPr>
            </w:r>
            <w:r>
              <w:rPr>
                <w:rFonts w:cs="Arial"/>
                <w:szCs w:val="20"/>
              </w:rPr>
            </w:r>
          </w:p>
        </w:tc>
        <w:tc>
          <w:tcPr>
            <w:tcBorders/>
            <w:tcW w:w="1785" w:type="dxa"/>
            <w:vAlign w:val="center"/>
            <w:textDirection w:val="lrTb"/>
            <w:noWrap w:val="false"/>
          </w:tcPr>
          <w:p w14:paraId="3AD990BB" w14:textId="77777777">
            <w:pPr>
              <w:pBdr/>
              <w:spacing/>
              <w:ind w:right="-725" w:firstLine="776" w:left="-692"/>
              <w:rPr>
                <w:rFonts w:cs="Arial"/>
                <w:szCs w:val="20"/>
              </w:rPr>
            </w:pPr>
            <w:r>
              <w:rPr>
                <w:rFonts w:cs="Arial"/>
                <w:szCs w:val="20"/>
              </w:rPr>
            </w:r>
            <w:bookmarkEnd w:id="40"/>
            <w:r>
              <w:rPr>
                <w:rFonts w:cs="Arial"/>
                <w:szCs w:val="20"/>
              </w:rPr>
            </w:r>
          </w:p>
        </w:tc>
      </w:tr>
      <w:tr>
        <w:trPr>
          <w:gridBefore w:val="1"/>
          <w:trHeight w:val="499"/>
        </w:trPr>
        <w:tc>
          <w:tcPr>
            <w:tcBorders/>
            <w:tcW w:w="1803" w:type="dxa"/>
            <w:vAlign w:val="center"/>
            <w:textDirection w:val="lrTb"/>
            <w:noWrap w:val="false"/>
          </w:tcPr>
          <w:p w14:paraId="4C5CA654" w14:textId="77777777">
            <w:pPr>
              <w:pBdr/>
              <w:spacing/>
              <w:ind w:right="-108"/>
              <w:rPr>
                <w:rFonts w:cs="Arial"/>
                <w:szCs w:val="20"/>
              </w:rPr>
            </w:pPr>
            <w:r>
              <w:rPr>
                <w:rFonts w:cs="Arial"/>
                <w:szCs w:val="20"/>
              </w:rPr>
              <w:t xml:space="preserve">Liste………</w:t>
            </w:r>
            <w:r>
              <w:rPr>
                <w:rFonts w:cs="Arial"/>
                <w:szCs w:val="20"/>
              </w:rPr>
              <w:t xml:space="preserve">…….</w:t>
            </w:r>
            <w:r>
              <w:rPr>
                <w:rFonts w:cs="Arial"/>
                <w:szCs w:val="20"/>
              </w:rPr>
              <w:t xml:space="preserve">. :</w:t>
            </w:r>
            <w:r>
              <w:rPr>
                <w:rFonts w:cs="Arial"/>
                <w:szCs w:val="20"/>
              </w:rPr>
            </w:r>
          </w:p>
        </w:tc>
        <w:tc>
          <w:tcPr>
            <w:tcBorders/>
            <w:tcW w:w="3025" w:type="dxa"/>
            <w:vAlign w:val="center"/>
            <w:textDirection w:val="lrTb"/>
            <w:noWrap w:val="false"/>
          </w:tcPr>
          <w:p w14:paraId="1965BFB5" w14:textId="77777777">
            <w:pPr>
              <w:pBdr/>
              <w:tabs>
                <w:tab w:val="left" w:leader="none" w:pos="2410"/>
              </w:tabs>
              <w:spacing/>
              <w:ind w:right="-109" w:left="-108"/>
              <w:jc w:val="center"/>
              <w:rPr>
                <w:rFonts w:cs="Arial"/>
                <w:szCs w:val="20"/>
              </w:rPr>
            </w:pPr>
            <w:r>
              <w:rPr>
                <w:rFonts w:cs="Arial"/>
                <w:szCs w:val="20"/>
                <w:u w:val="single"/>
              </w:rPr>
              <w:t xml:space="preserve">Nombre de voix obtenues</w:t>
            </w:r>
            <w:r>
              <w:rPr>
                <w:rFonts w:cs="Arial"/>
                <w:szCs w:val="20"/>
              </w:rPr>
            </w:r>
          </w:p>
          <w:p w14:paraId="6F783866" w14:textId="77777777">
            <w:pPr>
              <w:pBdr/>
              <w:spacing/>
              <w:ind w:right="-109" w:left="-108"/>
              <w:jc w:val="center"/>
              <w:rPr>
                <w:rFonts w:cs="Arial"/>
                <w:szCs w:val="20"/>
              </w:rPr>
            </w:pPr>
            <w:r>
              <w:rPr>
                <w:rFonts w:cs="Arial"/>
                <w:szCs w:val="20"/>
              </w:rPr>
              <w:t xml:space="preserve">Nombre de sièges obtenus + 1</w:t>
            </w:r>
            <w:r>
              <w:rPr>
                <w:rFonts w:cs="Arial"/>
                <w:szCs w:val="20"/>
              </w:rPr>
            </w:r>
          </w:p>
        </w:tc>
        <w:tc>
          <w:tcPr>
            <w:tcBorders/>
            <w:tcW w:w="1017" w:type="dxa"/>
            <w:vAlign w:val="center"/>
            <w:textDirection w:val="lrTb"/>
            <w:noWrap w:val="false"/>
          </w:tcPr>
          <w:p w14:paraId="7218A35A" w14:textId="77777777">
            <w:pPr>
              <w:pBdr/>
              <w:tabs>
                <w:tab w:val="left" w:leader="none" w:pos="615"/>
              </w:tabs>
              <w:spacing/>
              <w:ind/>
              <w:jc w:val="center"/>
              <w:rPr>
                <w:rFonts w:cs="Arial"/>
                <w:szCs w:val="20"/>
              </w:rPr>
            </w:pPr>
            <w:r>
              <w:rPr>
                <w:rFonts w:cs="Arial"/>
                <w:szCs w:val="20"/>
              </w:rPr>
              <w:t xml:space="preserve">soit</w:t>
            </w:r>
            <w:r>
              <w:rPr>
                <w:rFonts w:cs="Arial"/>
                <w:szCs w:val="20"/>
              </w:rPr>
            </w:r>
          </w:p>
        </w:tc>
        <w:tc>
          <w:tcPr>
            <w:tcBorders/>
            <w:tcW w:w="1628" w:type="dxa"/>
            <w:vAlign w:val="center"/>
            <w:textDirection w:val="lrTb"/>
            <w:noWrap w:val="false"/>
          </w:tcPr>
          <w:p w14:paraId="363FAF1A" w14:textId="77777777">
            <w:pPr>
              <w:pBdr/>
              <w:spacing/>
              <w:ind/>
              <w:jc w:val="center"/>
              <w:rPr>
                <w:rFonts w:cs="Arial"/>
                <w:szCs w:val="20"/>
                <w:u w:val="single"/>
              </w:rPr>
            </w:pPr>
            <w:r>
              <w:rPr>
                <w:rFonts w:cs="Arial"/>
                <w:szCs w:val="20"/>
                <w:u w:val="single"/>
              </w:rPr>
            </w:r>
            <w:r>
              <w:rPr>
                <w:rFonts w:cs="Arial"/>
                <w:szCs w:val="20"/>
                <w:u w:val="single"/>
              </w:rPr>
            </w:r>
          </w:p>
          <w:p w14:paraId="442D5894" w14:textId="77777777">
            <w:pPr>
              <w:pBdr/>
              <w:spacing/>
              <w:ind w:right="684"/>
              <w:jc w:val="center"/>
              <w:rPr>
                <w:rFonts w:cs="Arial"/>
                <w:szCs w:val="20"/>
                <w:u w:val="single"/>
              </w:rPr>
            </w:pPr>
            <w:r>
              <w:rPr>
                <w:rFonts w:cs="Arial"/>
                <w:szCs w:val="20"/>
                <w:u w:val="single"/>
              </w:rPr>
              <w:t xml:space="preserve">………….</w:t>
            </w:r>
            <w:r>
              <w:rPr>
                <w:rFonts w:cs="Arial"/>
                <w:szCs w:val="20"/>
                <w:u w:val="single"/>
              </w:rPr>
            </w:r>
          </w:p>
          <w:p w14:paraId="1AAC0155" w14:textId="77777777">
            <w:pPr>
              <w:pBdr/>
              <w:spacing/>
              <w:ind w:right="684"/>
              <w:jc w:val="center"/>
              <w:rPr>
                <w:rFonts w:cs="Arial"/>
                <w:szCs w:val="20"/>
              </w:rPr>
            </w:pPr>
            <w:r>
              <w:rPr>
                <w:rFonts w:cs="Arial"/>
                <w:szCs w:val="20"/>
              </w:rPr>
              <w:t xml:space="preserve">……</w:t>
            </w:r>
            <w:r>
              <w:rPr>
                <w:rFonts w:cs="Arial"/>
                <w:szCs w:val="20"/>
              </w:rPr>
            </w:r>
          </w:p>
        </w:tc>
        <w:tc>
          <w:tcPr>
            <w:tcBorders/>
            <w:tcW w:w="235" w:type="dxa"/>
            <w:textDirection w:val="lrTb"/>
            <w:noWrap w:val="false"/>
          </w:tcPr>
          <w:p w14:paraId="53BBCC01" w14:textId="77777777">
            <w:pPr>
              <w:pBdr/>
              <w:spacing/>
              <w:ind w:right="-108"/>
              <w:rPr>
                <w:rFonts w:cs="Arial"/>
                <w:szCs w:val="20"/>
              </w:rPr>
            </w:pPr>
            <w:r>
              <w:rPr>
                <w:rFonts w:cs="Arial"/>
                <w:szCs w:val="20"/>
              </w:rPr>
            </w:r>
            <w:r>
              <w:rPr>
                <w:rFonts w:cs="Arial"/>
                <w:szCs w:val="20"/>
              </w:rPr>
            </w:r>
          </w:p>
        </w:tc>
        <w:tc>
          <w:tcPr>
            <w:tcBorders/>
            <w:tcW w:w="1785" w:type="dxa"/>
            <w:vAlign w:val="center"/>
            <w:textDirection w:val="lrTb"/>
            <w:noWrap w:val="false"/>
          </w:tcPr>
          <w:p w14:paraId="668E300E" w14:textId="77777777">
            <w:pPr>
              <w:pBdr/>
              <w:spacing/>
              <w:ind w:right="-725"/>
              <w:rPr>
                <w:rFonts w:cs="Arial"/>
                <w:szCs w:val="20"/>
              </w:rPr>
            </w:pPr>
            <w:r>
              <w:rPr>
                <w:rFonts w:cs="Arial"/>
                <w:szCs w:val="20"/>
              </w:rPr>
              <w:t xml:space="preserve">=.................</w:t>
            </w:r>
            <w:r>
              <w:rPr>
                <w:rFonts w:cs="Arial"/>
                <w:szCs w:val="20"/>
              </w:rPr>
            </w:r>
          </w:p>
        </w:tc>
      </w:tr>
      <w:tr>
        <w:trPr>
          <w:trHeight w:val="499"/>
        </w:trPr>
        <w:tc>
          <w:tcPr>
            <w:gridSpan w:val="2"/>
            <w:tcBorders/>
            <w:tcW w:w="2303" w:type="dxa"/>
            <w:vAlign w:val="center"/>
            <w:textDirection w:val="lrTb"/>
            <w:noWrap w:val="false"/>
          </w:tcPr>
          <w:p w14:paraId="7BEAB2B9" w14:textId="77777777">
            <w:pPr>
              <w:pBdr/>
              <w:spacing/>
              <w:ind w:right="-108" w:left="426"/>
              <w:rPr>
                <w:rFonts w:cs="Arial"/>
                <w:szCs w:val="20"/>
              </w:rPr>
            </w:pPr>
            <w:r>
              <w:rPr>
                <w:rFonts w:cs="Arial"/>
                <w:szCs w:val="20"/>
              </w:rPr>
              <w:t xml:space="preserve"> </w:t>
            </w:r>
            <w:r>
              <w:rPr>
                <w:rFonts w:cs="Arial"/>
                <w:szCs w:val="20"/>
              </w:rPr>
              <w:t xml:space="preserve">Liste………</w:t>
            </w:r>
            <w:r>
              <w:rPr>
                <w:rFonts w:cs="Arial"/>
                <w:szCs w:val="20"/>
              </w:rPr>
              <w:t xml:space="preserve">…….</w:t>
            </w:r>
            <w:r>
              <w:rPr>
                <w:rFonts w:cs="Arial"/>
                <w:szCs w:val="20"/>
              </w:rPr>
              <w:t xml:space="preserve">. :</w:t>
            </w:r>
            <w:r>
              <w:rPr>
                <w:rFonts w:cs="Arial"/>
                <w:szCs w:val="20"/>
              </w:rPr>
            </w:r>
          </w:p>
        </w:tc>
        <w:tc>
          <w:tcPr>
            <w:tcBorders/>
            <w:tcW w:w="3025" w:type="dxa"/>
            <w:vAlign w:val="center"/>
            <w:textDirection w:val="lrTb"/>
            <w:noWrap w:val="false"/>
          </w:tcPr>
          <w:p w14:paraId="75D76E7F" w14:textId="77777777">
            <w:pPr>
              <w:pBdr/>
              <w:tabs>
                <w:tab w:val="left" w:leader="none" w:pos="2410"/>
              </w:tabs>
              <w:spacing/>
              <w:ind w:right="-109" w:left="-108"/>
              <w:jc w:val="center"/>
              <w:rPr>
                <w:rFonts w:cs="Arial"/>
                <w:szCs w:val="20"/>
              </w:rPr>
            </w:pPr>
            <w:r>
              <w:rPr>
                <w:rFonts w:cs="Arial"/>
                <w:szCs w:val="20"/>
                <w:u w:val="single"/>
              </w:rPr>
              <w:t xml:space="preserve">Nombre de voix obtenues</w:t>
            </w:r>
            <w:r>
              <w:rPr>
                <w:rFonts w:cs="Arial"/>
                <w:szCs w:val="20"/>
              </w:rPr>
            </w:r>
          </w:p>
          <w:p w14:paraId="64B6F1C0" w14:textId="77777777">
            <w:pPr>
              <w:pBdr/>
              <w:spacing/>
              <w:ind w:right="-109" w:left="-108"/>
              <w:jc w:val="center"/>
              <w:rPr>
                <w:rFonts w:cs="Arial"/>
                <w:szCs w:val="20"/>
              </w:rPr>
            </w:pPr>
            <w:r>
              <w:rPr>
                <w:rFonts w:cs="Arial"/>
                <w:szCs w:val="20"/>
              </w:rPr>
              <w:t xml:space="preserve">Nombre de sièges obtenus + 1</w:t>
            </w:r>
            <w:r>
              <w:rPr>
                <w:rFonts w:cs="Arial"/>
                <w:szCs w:val="20"/>
              </w:rPr>
            </w:r>
          </w:p>
        </w:tc>
        <w:tc>
          <w:tcPr>
            <w:tcBorders/>
            <w:tcW w:w="1017" w:type="dxa"/>
            <w:vAlign w:val="center"/>
            <w:textDirection w:val="lrTb"/>
            <w:noWrap w:val="false"/>
          </w:tcPr>
          <w:p w14:paraId="59653714" w14:textId="77777777">
            <w:pPr>
              <w:pBdr/>
              <w:tabs>
                <w:tab w:val="left" w:leader="none" w:pos="615"/>
              </w:tabs>
              <w:spacing/>
              <w:ind/>
              <w:jc w:val="center"/>
              <w:rPr>
                <w:rFonts w:cs="Arial"/>
                <w:szCs w:val="20"/>
              </w:rPr>
            </w:pPr>
            <w:r>
              <w:rPr>
                <w:rFonts w:cs="Arial"/>
                <w:szCs w:val="20"/>
              </w:rPr>
              <w:t xml:space="preserve">soit</w:t>
            </w:r>
            <w:r>
              <w:rPr>
                <w:rFonts w:cs="Arial"/>
                <w:szCs w:val="20"/>
              </w:rPr>
            </w:r>
          </w:p>
        </w:tc>
        <w:tc>
          <w:tcPr>
            <w:tcBorders/>
            <w:tcW w:w="1628" w:type="dxa"/>
            <w:vAlign w:val="center"/>
            <w:textDirection w:val="lrTb"/>
            <w:noWrap w:val="false"/>
          </w:tcPr>
          <w:p w14:paraId="1AFEDC6D" w14:textId="77777777">
            <w:pPr>
              <w:pBdr/>
              <w:spacing/>
              <w:ind/>
              <w:jc w:val="center"/>
              <w:rPr>
                <w:rFonts w:cs="Arial"/>
                <w:szCs w:val="20"/>
                <w:u w:val="single"/>
              </w:rPr>
            </w:pPr>
            <w:r>
              <w:rPr>
                <w:rFonts w:cs="Arial"/>
                <w:szCs w:val="20"/>
                <w:u w:val="single"/>
              </w:rPr>
            </w:r>
            <w:r>
              <w:rPr>
                <w:rFonts w:cs="Arial"/>
                <w:szCs w:val="20"/>
                <w:u w:val="single"/>
              </w:rPr>
            </w:r>
          </w:p>
          <w:p w14:paraId="3E5AF320" w14:textId="77777777">
            <w:pPr>
              <w:pBdr/>
              <w:spacing/>
              <w:ind w:right="684"/>
              <w:jc w:val="center"/>
              <w:rPr>
                <w:rFonts w:cs="Arial"/>
                <w:szCs w:val="20"/>
                <w:u w:val="single"/>
              </w:rPr>
            </w:pPr>
            <w:r>
              <w:rPr>
                <w:rFonts w:cs="Arial"/>
                <w:szCs w:val="20"/>
                <w:u w:val="single"/>
              </w:rPr>
              <w:t xml:space="preserve">………….</w:t>
            </w:r>
            <w:r>
              <w:rPr>
                <w:rFonts w:cs="Arial"/>
                <w:szCs w:val="20"/>
                <w:u w:val="single"/>
              </w:rPr>
            </w:r>
          </w:p>
          <w:p w14:paraId="422DEEF0" w14:textId="77777777">
            <w:pPr>
              <w:pBdr/>
              <w:spacing/>
              <w:ind w:right="684"/>
              <w:jc w:val="center"/>
              <w:rPr>
                <w:rFonts w:cs="Arial"/>
                <w:szCs w:val="20"/>
              </w:rPr>
            </w:pPr>
            <w:r>
              <w:rPr>
                <w:rFonts w:cs="Arial"/>
                <w:szCs w:val="20"/>
              </w:rPr>
              <w:t xml:space="preserve">……</w:t>
            </w:r>
            <w:r>
              <w:rPr>
                <w:rFonts w:cs="Arial"/>
                <w:szCs w:val="20"/>
              </w:rPr>
            </w:r>
          </w:p>
        </w:tc>
        <w:tc>
          <w:tcPr>
            <w:tcBorders/>
            <w:tcW w:w="235" w:type="dxa"/>
            <w:textDirection w:val="lrTb"/>
            <w:noWrap w:val="false"/>
          </w:tcPr>
          <w:p w14:paraId="77343EA2" w14:textId="77777777">
            <w:pPr>
              <w:pBdr/>
              <w:spacing/>
              <w:ind w:right="-108"/>
              <w:rPr>
                <w:rFonts w:cs="Arial"/>
                <w:szCs w:val="20"/>
              </w:rPr>
            </w:pPr>
            <w:r>
              <w:rPr>
                <w:rFonts w:cs="Arial"/>
                <w:szCs w:val="20"/>
              </w:rPr>
            </w:r>
            <w:r>
              <w:rPr>
                <w:rFonts w:cs="Arial"/>
                <w:szCs w:val="20"/>
              </w:rPr>
            </w:r>
          </w:p>
        </w:tc>
        <w:tc>
          <w:tcPr>
            <w:tcBorders/>
            <w:tcW w:w="1785" w:type="dxa"/>
            <w:vAlign w:val="center"/>
            <w:textDirection w:val="lrTb"/>
            <w:noWrap w:val="false"/>
          </w:tcPr>
          <w:p w14:paraId="2A53B7B3" w14:textId="77777777">
            <w:pPr>
              <w:pBdr/>
              <w:spacing/>
              <w:ind w:right="-725"/>
              <w:rPr>
                <w:rFonts w:cs="Arial"/>
                <w:szCs w:val="20"/>
              </w:rPr>
            </w:pPr>
            <w:r>
              <w:rPr>
                <w:rFonts w:cs="Arial"/>
                <w:szCs w:val="20"/>
              </w:rPr>
              <w:t xml:space="preserve">=.................</w:t>
            </w:r>
            <w:r>
              <w:rPr>
                <w:rFonts w:cs="Arial"/>
                <w:szCs w:val="20"/>
              </w:rPr>
            </w:r>
          </w:p>
        </w:tc>
      </w:tr>
      <w:tr>
        <w:trPr>
          <w:trHeight w:val="499"/>
        </w:trPr>
        <w:tc>
          <w:tcPr>
            <w:gridSpan w:val="2"/>
            <w:tcBorders/>
            <w:tcW w:w="2303" w:type="dxa"/>
            <w:vAlign w:val="center"/>
            <w:textDirection w:val="lrTb"/>
            <w:noWrap w:val="false"/>
          </w:tcPr>
          <w:p w14:paraId="6F17BFC4" w14:textId="77777777">
            <w:pPr>
              <w:pBdr/>
              <w:spacing/>
              <w:ind w:right="-108"/>
              <w:rPr>
                <w:rFonts w:cs="Arial"/>
                <w:szCs w:val="20"/>
              </w:rPr>
            </w:pPr>
            <w:r>
              <w:rPr>
                <w:rFonts w:cs="Arial"/>
                <w:szCs w:val="20"/>
              </w:rPr>
            </w:r>
            <w:r>
              <w:rPr>
                <w:rFonts w:cs="Arial"/>
                <w:szCs w:val="20"/>
              </w:rPr>
            </w:r>
          </w:p>
          <w:p w14:paraId="7D24B6DD" w14:textId="77777777">
            <w:pPr>
              <w:pBdr/>
              <w:spacing/>
              <w:ind w:right="-108"/>
              <w:rPr>
                <w:rFonts w:cs="Arial"/>
                <w:szCs w:val="20"/>
              </w:rPr>
            </w:pPr>
            <w:r>
              <w:rPr>
                <w:rFonts w:cs="Arial"/>
                <w:szCs w:val="20"/>
              </w:rPr>
            </w:r>
            <w:r>
              <w:rPr>
                <w:rFonts w:cs="Arial"/>
                <w:szCs w:val="20"/>
              </w:rPr>
            </w:r>
          </w:p>
        </w:tc>
        <w:tc>
          <w:tcPr>
            <w:tcBorders/>
            <w:tcW w:w="3025" w:type="dxa"/>
            <w:vAlign w:val="center"/>
            <w:textDirection w:val="lrTb"/>
            <w:noWrap w:val="false"/>
          </w:tcPr>
          <w:p w14:paraId="04883573" w14:textId="77777777">
            <w:pPr>
              <w:pBdr/>
              <w:tabs>
                <w:tab w:val="left" w:leader="none" w:pos="2410"/>
              </w:tabs>
              <w:spacing/>
              <w:ind w:right="-109" w:left="-108"/>
              <w:jc w:val="center"/>
              <w:rPr>
                <w:rFonts w:cs="Arial"/>
                <w:szCs w:val="20"/>
                <w:u w:val="single"/>
              </w:rPr>
            </w:pPr>
            <w:r>
              <w:rPr>
                <w:rFonts w:cs="Arial"/>
                <w:szCs w:val="20"/>
                <w:u w:val="single"/>
              </w:rPr>
            </w:r>
            <w:r>
              <w:rPr>
                <w:rFonts w:cs="Arial"/>
                <w:szCs w:val="20"/>
                <w:u w:val="single"/>
              </w:rPr>
            </w:r>
          </w:p>
        </w:tc>
        <w:tc>
          <w:tcPr>
            <w:tcBorders/>
            <w:tcW w:w="1017" w:type="dxa"/>
            <w:vAlign w:val="center"/>
            <w:textDirection w:val="lrTb"/>
            <w:noWrap w:val="false"/>
          </w:tcPr>
          <w:p w14:paraId="7877254F" w14:textId="77777777">
            <w:pPr>
              <w:pBdr/>
              <w:tabs>
                <w:tab w:val="left" w:leader="none" w:pos="615"/>
              </w:tabs>
              <w:spacing/>
              <w:ind/>
              <w:jc w:val="center"/>
              <w:rPr>
                <w:rFonts w:cs="Arial"/>
                <w:szCs w:val="20"/>
              </w:rPr>
            </w:pPr>
            <w:r>
              <w:rPr>
                <w:rFonts w:cs="Arial"/>
                <w:szCs w:val="20"/>
              </w:rPr>
            </w:r>
            <w:r>
              <w:rPr>
                <w:rFonts w:cs="Arial"/>
                <w:szCs w:val="20"/>
              </w:rPr>
            </w:r>
          </w:p>
        </w:tc>
        <w:tc>
          <w:tcPr>
            <w:tcBorders/>
            <w:tcW w:w="1628" w:type="dxa"/>
            <w:vAlign w:val="center"/>
            <w:textDirection w:val="lrTb"/>
            <w:noWrap w:val="false"/>
          </w:tcPr>
          <w:p w14:paraId="0DDF522C" w14:textId="77777777">
            <w:pPr>
              <w:pBdr/>
              <w:spacing/>
              <w:ind/>
              <w:jc w:val="center"/>
              <w:rPr>
                <w:rFonts w:cs="Arial"/>
                <w:szCs w:val="20"/>
                <w:u w:val="single"/>
              </w:rPr>
            </w:pPr>
            <w:r>
              <w:rPr>
                <w:rFonts w:cs="Arial"/>
                <w:szCs w:val="20"/>
                <w:u w:val="single"/>
              </w:rPr>
            </w:r>
            <w:r>
              <w:rPr>
                <w:rFonts w:cs="Arial"/>
                <w:szCs w:val="20"/>
                <w:u w:val="single"/>
              </w:rPr>
            </w:r>
          </w:p>
        </w:tc>
        <w:tc>
          <w:tcPr>
            <w:tcBorders/>
            <w:tcW w:w="235" w:type="dxa"/>
            <w:textDirection w:val="lrTb"/>
            <w:noWrap w:val="false"/>
          </w:tcPr>
          <w:p w14:paraId="4B6008DF" w14:textId="77777777">
            <w:pPr>
              <w:pBdr/>
              <w:spacing/>
              <w:ind w:right="-108"/>
              <w:rPr>
                <w:rFonts w:cs="Arial"/>
                <w:szCs w:val="20"/>
              </w:rPr>
            </w:pPr>
            <w:r>
              <w:rPr>
                <w:rFonts w:cs="Arial"/>
                <w:szCs w:val="20"/>
              </w:rPr>
            </w:r>
            <w:r>
              <w:rPr>
                <w:rFonts w:cs="Arial"/>
                <w:szCs w:val="20"/>
              </w:rPr>
            </w:r>
          </w:p>
        </w:tc>
        <w:tc>
          <w:tcPr>
            <w:tcBorders/>
            <w:tcW w:w="1785" w:type="dxa"/>
            <w:vAlign w:val="center"/>
            <w:textDirection w:val="lrTb"/>
            <w:noWrap w:val="false"/>
          </w:tcPr>
          <w:p w14:paraId="3E413744" w14:textId="77777777">
            <w:pPr>
              <w:pBdr/>
              <w:spacing/>
              <w:ind w:right="-725" w:firstLine="776" w:left="-692"/>
              <w:rPr>
                <w:rFonts w:cs="Arial"/>
                <w:szCs w:val="20"/>
              </w:rPr>
            </w:pPr>
            <w:r>
              <w:rPr>
                <w:rFonts w:cs="Arial"/>
                <w:szCs w:val="20"/>
              </w:rPr>
            </w:r>
            <w:r>
              <w:rPr>
                <w:rFonts w:cs="Arial"/>
                <w:szCs w:val="20"/>
              </w:rPr>
            </w:r>
          </w:p>
        </w:tc>
      </w:tr>
      <w:tr>
        <w:trPr>
          <w:trHeight w:val="499"/>
        </w:trPr>
        <w:tc>
          <w:tcPr>
            <w:gridSpan w:val="2"/>
            <w:tcBorders/>
            <w:tcW w:w="2303" w:type="dxa"/>
            <w:vAlign w:val="center"/>
            <w:textDirection w:val="lrTb"/>
            <w:noWrap w:val="false"/>
          </w:tcPr>
          <w:p w14:paraId="6DFF34D6" w14:textId="77777777">
            <w:pPr>
              <w:pBdr/>
              <w:spacing/>
              <w:ind w:right="-108" w:left="426"/>
              <w:rPr>
                <w:rFonts w:cs="Arial"/>
                <w:szCs w:val="20"/>
              </w:rPr>
            </w:pPr>
            <w:r>
              <w:rPr>
                <w:rFonts w:cs="Arial"/>
                <w:szCs w:val="20"/>
              </w:rPr>
              <w:t xml:space="preserve"> </w:t>
            </w:r>
            <w:r>
              <w:rPr>
                <w:rFonts w:cs="Arial"/>
                <w:szCs w:val="20"/>
              </w:rPr>
              <w:t xml:space="preserve">Liste………</w:t>
            </w:r>
            <w:r>
              <w:rPr>
                <w:rFonts w:cs="Arial"/>
                <w:szCs w:val="20"/>
              </w:rPr>
              <w:t xml:space="preserve">…….</w:t>
            </w:r>
            <w:r>
              <w:rPr>
                <w:rFonts w:cs="Arial"/>
                <w:szCs w:val="20"/>
              </w:rPr>
              <w:t xml:space="preserve">. :</w:t>
            </w:r>
            <w:r>
              <w:rPr>
                <w:rFonts w:cs="Arial"/>
                <w:szCs w:val="20"/>
              </w:rPr>
            </w:r>
          </w:p>
        </w:tc>
        <w:tc>
          <w:tcPr>
            <w:tcBorders/>
            <w:tcW w:w="3025" w:type="dxa"/>
            <w:vAlign w:val="center"/>
            <w:textDirection w:val="lrTb"/>
            <w:noWrap w:val="false"/>
          </w:tcPr>
          <w:p w14:paraId="729AF80A" w14:textId="77777777">
            <w:pPr>
              <w:pBdr/>
              <w:tabs>
                <w:tab w:val="left" w:leader="none" w:pos="2410"/>
              </w:tabs>
              <w:spacing/>
              <w:ind w:right="-109" w:left="-108"/>
              <w:jc w:val="center"/>
              <w:rPr>
                <w:rFonts w:cs="Arial"/>
                <w:szCs w:val="20"/>
              </w:rPr>
            </w:pPr>
            <w:r>
              <w:rPr>
                <w:rFonts w:cs="Arial"/>
                <w:szCs w:val="20"/>
                <w:u w:val="single"/>
              </w:rPr>
              <w:t xml:space="preserve">Nombre de voix obtenues</w:t>
            </w:r>
            <w:r>
              <w:rPr>
                <w:rFonts w:cs="Arial"/>
                <w:szCs w:val="20"/>
              </w:rPr>
            </w:r>
          </w:p>
          <w:p w14:paraId="3E2A930A" w14:textId="77777777">
            <w:pPr>
              <w:pBdr/>
              <w:spacing/>
              <w:ind w:right="-109" w:left="-108"/>
              <w:jc w:val="center"/>
              <w:rPr>
                <w:rFonts w:cs="Arial"/>
                <w:szCs w:val="20"/>
              </w:rPr>
            </w:pPr>
            <w:r>
              <w:rPr>
                <w:rFonts w:cs="Arial"/>
                <w:szCs w:val="20"/>
              </w:rPr>
              <w:t xml:space="preserve">Nombre de sièges obtenus + 1</w:t>
            </w:r>
            <w:r>
              <w:rPr>
                <w:rFonts w:cs="Arial"/>
                <w:szCs w:val="20"/>
              </w:rPr>
            </w:r>
          </w:p>
        </w:tc>
        <w:tc>
          <w:tcPr>
            <w:tcBorders/>
            <w:tcW w:w="1017" w:type="dxa"/>
            <w:vAlign w:val="center"/>
            <w:textDirection w:val="lrTb"/>
            <w:noWrap w:val="false"/>
          </w:tcPr>
          <w:p w14:paraId="0257C6C5" w14:textId="77777777">
            <w:pPr>
              <w:pBdr/>
              <w:tabs>
                <w:tab w:val="left" w:leader="none" w:pos="615"/>
              </w:tabs>
              <w:spacing/>
              <w:ind/>
              <w:jc w:val="center"/>
              <w:rPr>
                <w:rFonts w:cs="Arial"/>
                <w:szCs w:val="20"/>
              </w:rPr>
            </w:pPr>
            <w:r>
              <w:rPr>
                <w:rFonts w:cs="Arial"/>
                <w:szCs w:val="20"/>
              </w:rPr>
              <w:t xml:space="preserve">soit</w:t>
            </w:r>
            <w:r>
              <w:rPr>
                <w:rFonts w:cs="Arial"/>
                <w:szCs w:val="20"/>
              </w:rPr>
            </w:r>
          </w:p>
        </w:tc>
        <w:tc>
          <w:tcPr>
            <w:tcBorders/>
            <w:tcW w:w="1628" w:type="dxa"/>
            <w:vAlign w:val="center"/>
            <w:textDirection w:val="lrTb"/>
            <w:noWrap w:val="false"/>
          </w:tcPr>
          <w:p w14:paraId="7C7128C3" w14:textId="77777777">
            <w:pPr>
              <w:pBdr/>
              <w:spacing/>
              <w:ind/>
              <w:jc w:val="center"/>
              <w:rPr>
                <w:rFonts w:cs="Arial"/>
                <w:szCs w:val="20"/>
                <w:u w:val="single"/>
              </w:rPr>
            </w:pPr>
            <w:r>
              <w:rPr>
                <w:rFonts w:cs="Arial"/>
                <w:szCs w:val="20"/>
                <w:u w:val="single"/>
              </w:rPr>
            </w:r>
            <w:r>
              <w:rPr>
                <w:rFonts w:cs="Arial"/>
                <w:szCs w:val="20"/>
                <w:u w:val="single"/>
              </w:rPr>
            </w:r>
          </w:p>
          <w:p w14:paraId="1C35BFB3" w14:textId="77777777">
            <w:pPr>
              <w:pBdr/>
              <w:spacing/>
              <w:ind w:right="684"/>
              <w:jc w:val="center"/>
              <w:rPr>
                <w:rFonts w:cs="Arial"/>
                <w:szCs w:val="20"/>
                <w:u w:val="single"/>
              </w:rPr>
            </w:pPr>
            <w:r>
              <w:rPr>
                <w:rFonts w:cs="Arial"/>
                <w:szCs w:val="20"/>
                <w:u w:val="single"/>
              </w:rPr>
              <w:t xml:space="preserve">………….</w:t>
            </w:r>
            <w:r>
              <w:rPr>
                <w:rFonts w:cs="Arial"/>
                <w:szCs w:val="20"/>
                <w:u w:val="single"/>
              </w:rPr>
            </w:r>
          </w:p>
          <w:p w14:paraId="5507EDFF" w14:textId="77777777">
            <w:pPr>
              <w:pBdr/>
              <w:spacing/>
              <w:ind w:right="684"/>
              <w:jc w:val="center"/>
              <w:rPr>
                <w:rFonts w:cs="Arial"/>
                <w:szCs w:val="20"/>
              </w:rPr>
            </w:pPr>
            <w:r>
              <w:rPr>
                <w:rFonts w:cs="Arial"/>
                <w:szCs w:val="20"/>
              </w:rPr>
              <w:t xml:space="preserve">……</w:t>
            </w:r>
            <w:r>
              <w:rPr>
                <w:rFonts w:cs="Arial"/>
                <w:szCs w:val="20"/>
              </w:rPr>
            </w:r>
          </w:p>
        </w:tc>
        <w:tc>
          <w:tcPr>
            <w:tcBorders/>
            <w:tcW w:w="235" w:type="dxa"/>
            <w:textDirection w:val="lrTb"/>
            <w:noWrap w:val="false"/>
          </w:tcPr>
          <w:p w14:paraId="2C4243C7" w14:textId="77777777">
            <w:pPr>
              <w:pBdr/>
              <w:spacing/>
              <w:ind w:right="-108"/>
              <w:rPr>
                <w:rFonts w:cs="Arial"/>
                <w:szCs w:val="20"/>
              </w:rPr>
            </w:pPr>
            <w:r>
              <w:rPr>
                <w:rFonts w:cs="Arial"/>
                <w:szCs w:val="20"/>
              </w:rPr>
            </w:r>
            <w:r>
              <w:rPr>
                <w:rFonts w:cs="Arial"/>
                <w:szCs w:val="20"/>
              </w:rPr>
            </w:r>
          </w:p>
        </w:tc>
        <w:tc>
          <w:tcPr>
            <w:tcBorders/>
            <w:tcW w:w="1785" w:type="dxa"/>
            <w:vAlign w:val="center"/>
            <w:textDirection w:val="lrTb"/>
            <w:noWrap w:val="false"/>
          </w:tcPr>
          <w:p w14:paraId="052EF19A" w14:textId="77777777">
            <w:pPr>
              <w:pBdr/>
              <w:spacing/>
              <w:ind w:right="-725"/>
              <w:rPr>
                <w:rFonts w:cs="Arial"/>
                <w:szCs w:val="20"/>
              </w:rPr>
            </w:pPr>
            <w:r>
              <w:rPr>
                <w:rFonts w:cs="Arial"/>
                <w:szCs w:val="20"/>
              </w:rPr>
              <w:t xml:space="preserve">=.................</w:t>
            </w:r>
            <w:r>
              <w:rPr>
                <w:rFonts w:cs="Arial"/>
                <w:szCs w:val="20"/>
              </w:rPr>
            </w:r>
          </w:p>
        </w:tc>
      </w:tr>
      <w:tr>
        <w:trPr>
          <w:gridBefore w:val="1"/>
          <w:trHeight w:val="499"/>
        </w:trPr>
        <w:tc>
          <w:tcPr>
            <w:tcBorders/>
            <w:tcW w:w="1803" w:type="dxa"/>
            <w:vAlign w:val="center"/>
            <w:textDirection w:val="lrTb"/>
            <w:noWrap w:val="false"/>
          </w:tcPr>
          <w:p w14:paraId="510F5227" w14:textId="77777777">
            <w:pPr>
              <w:pBdr/>
              <w:spacing/>
              <w:ind w:right="-108"/>
              <w:rPr>
                <w:rFonts w:cs="Arial"/>
                <w:szCs w:val="20"/>
              </w:rPr>
            </w:pPr>
            <w:r>
              <w:rPr>
                <w:rFonts w:cs="Arial"/>
                <w:szCs w:val="20"/>
              </w:rPr>
            </w:r>
            <w:r>
              <w:rPr>
                <w:rFonts w:cs="Arial"/>
                <w:szCs w:val="20"/>
              </w:rPr>
            </w:r>
          </w:p>
          <w:p w14:paraId="53CF8BE4" w14:textId="77777777">
            <w:pPr>
              <w:pBdr/>
              <w:spacing/>
              <w:ind w:right="-108"/>
              <w:rPr>
                <w:rFonts w:cs="Arial"/>
                <w:szCs w:val="20"/>
              </w:rPr>
            </w:pPr>
            <w:r>
              <w:rPr>
                <w:rFonts w:cs="Arial"/>
                <w:szCs w:val="20"/>
              </w:rPr>
            </w:r>
            <w:r>
              <w:rPr>
                <w:rFonts w:cs="Arial"/>
                <w:szCs w:val="20"/>
              </w:rPr>
            </w:r>
          </w:p>
          <w:p w14:paraId="5C368EFB" w14:textId="77777777">
            <w:pPr>
              <w:pBdr/>
              <w:spacing/>
              <w:ind w:right="-108"/>
              <w:rPr>
                <w:rFonts w:cs="Arial"/>
                <w:szCs w:val="20"/>
              </w:rPr>
            </w:pPr>
            <w:r>
              <w:rPr>
                <w:rFonts w:cs="Arial"/>
                <w:szCs w:val="20"/>
              </w:rPr>
            </w:r>
            <w:r>
              <w:rPr>
                <w:rFonts w:cs="Arial"/>
                <w:szCs w:val="20"/>
              </w:rPr>
            </w:r>
          </w:p>
          <w:p w14:paraId="34181544" w14:textId="77777777">
            <w:pPr>
              <w:pBdr/>
              <w:spacing/>
              <w:ind w:right="-108"/>
              <w:rPr>
                <w:rFonts w:cs="Arial"/>
                <w:szCs w:val="20"/>
              </w:rPr>
            </w:pPr>
            <w:r>
              <w:rPr>
                <w:rFonts w:cs="Arial"/>
                <w:szCs w:val="20"/>
              </w:rPr>
            </w:r>
            <w:r>
              <w:rPr>
                <w:rFonts w:cs="Arial"/>
                <w:szCs w:val="20"/>
              </w:rPr>
            </w:r>
          </w:p>
        </w:tc>
        <w:tc>
          <w:tcPr>
            <w:tcBorders/>
            <w:tcW w:w="3025" w:type="dxa"/>
            <w:vAlign w:val="center"/>
            <w:textDirection w:val="lrTb"/>
            <w:noWrap w:val="false"/>
          </w:tcPr>
          <w:p w14:paraId="1AF4A2A1" w14:textId="77777777">
            <w:pPr>
              <w:pBdr/>
              <w:tabs>
                <w:tab w:val="left" w:leader="none" w:pos="2410"/>
              </w:tabs>
              <w:spacing/>
              <w:ind w:right="-109" w:left="-108"/>
              <w:jc w:val="center"/>
              <w:rPr>
                <w:rFonts w:cs="Arial"/>
                <w:szCs w:val="20"/>
                <w:u w:val="single"/>
              </w:rPr>
            </w:pPr>
            <w:r>
              <w:rPr>
                <w:rFonts w:cs="Arial"/>
                <w:szCs w:val="20"/>
                <w:u w:val="single"/>
              </w:rPr>
            </w:r>
            <w:r>
              <w:rPr>
                <w:rFonts w:cs="Arial"/>
                <w:szCs w:val="20"/>
                <w:u w:val="single"/>
              </w:rPr>
            </w:r>
          </w:p>
        </w:tc>
        <w:tc>
          <w:tcPr>
            <w:tcBorders/>
            <w:tcW w:w="1017" w:type="dxa"/>
            <w:vAlign w:val="center"/>
            <w:textDirection w:val="lrTb"/>
            <w:noWrap w:val="false"/>
          </w:tcPr>
          <w:p w14:paraId="360FB48F" w14:textId="77777777">
            <w:pPr>
              <w:pBdr/>
              <w:tabs>
                <w:tab w:val="left" w:leader="none" w:pos="615"/>
              </w:tabs>
              <w:spacing/>
              <w:ind/>
              <w:jc w:val="center"/>
              <w:rPr>
                <w:rFonts w:cs="Arial"/>
                <w:szCs w:val="20"/>
              </w:rPr>
            </w:pPr>
            <w:r>
              <w:rPr>
                <w:rFonts w:cs="Arial"/>
                <w:szCs w:val="20"/>
              </w:rPr>
            </w:r>
            <w:r>
              <w:rPr>
                <w:rFonts w:cs="Arial"/>
                <w:szCs w:val="20"/>
              </w:rPr>
            </w:r>
          </w:p>
        </w:tc>
        <w:tc>
          <w:tcPr>
            <w:tcBorders/>
            <w:tcW w:w="1628" w:type="dxa"/>
            <w:vAlign w:val="center"/>
            <w:textDirection w:val="lrTb"/>
            <w:noWrap w:val="false"/>
          </w:tcPr>
          <w:p w14:paraId="138EA306" w14:textId="77777777">
            <w:pPr>
              <w:pBdr/>
              <w:spacing/>
              <w:ind/>
              <w:jc w:val="center"/>
              <w:rPr>
                <w:rFonts w:cs="Arial"/>
                <w:szCs w:val="20"/>
                <w:u w:val="single"/>
              </w:rPr>
            </w:pPr>
            <w:r>
              <w:rPr>
                <w:rFonts w:cs="Arial"/>
                <w:szCs w:val="20"/>
                <w:u w:val="single"/>
              </w:rPr>
            </w:r>
            <w:r>
              <w:rPr>
                <w:rFonts w:cs="Arial"/>
                <w:szCs w:val="20"/>
                <w:u w:val="single"/>
              </w:rPr>
            </w:r>
          </w:p>
        </w:tc>
        <w:tc>
          <w:tcPr>
            <w:tcBorders/>
            <w:tcW w:w="235" w:type="dxa"/>
            <w:textDirection w:val="lrTb"/>
            <w:noWrap w:val="false"/>
          </w:tcPr>
          <w:p w14:paraId="6210E52F" w14:textId="77777777">
            <w:pPr>
              <w:pBdr/>
              <w:spacing/>
              <w:ind w:right="-108"/>
              <w:rPr>
                <w:rFonts w:cs="Arial"/>
                <w:szCs w:val="20"/>
              </w:rPr>
            </w:pPr>
            <w:r>
              <w:rPr>
                <w:rFonts w:cs="Arial"/>
                <w:szCs w:val="20"/>
              </w:rPr>
            </w:r>
            <w:r>
              <w:rPr>
                <w:rFonts w:cs="Arial"/>
                <w:szCs w:val="20"/>
              </w:rPr>
            </w:r>
          </w:p>
        </w:tc>
        <w:tc>
          <w:tcPr>
            <w:tcBorders/>
            <w:tcW w:w="1785" w:type="dxa"/>
            <w:vAlign w:val="center"/>
            <w:textDirection w:val="lrTb"/>
            <w:noWrap w:val="false"/>
          </w:tcPr>
          <w:p w14:paraId="3D352B45" w14:textId="77777777">
            <w:pPr>
              <w:pBdr/>
              <w:spacing/>
              <w:ind w:right="-725" w:firstLine="776" w:left="-692"/>
              <w:rPr>
                <w:rFonts w:cs="Arial"/>
                <w:szCs w:val="20"/>
              </w:rPr>
            </w:pPr>
            <w:r>
              <w:rPr>
                <w:rFonts w:cs="Arial"/>
                <w:szCs w:val="20"/>
              </w:rPr>
            </w:r>
            <w:r>
              <w:rPr>
                <w:rFonts w:cs="Arial"/>
                <w:szCs w:val="20"/>
              </w:rPr>
            </w:r>
          </w:p>
        </w:tc>
      </w:tr>
    </w:tbl>
    <w:p w14:paraId="45AA6670" w14:textId="77777777">
      <w:pPr>
        <w:pBdr/>
        <w:spacing/>
        <w:ind w:left="426"/>
        <w:rPr>
          <w:rFonts w:cs="Arial"/>
          <w:b/>
          <w:bCs/>
          <w:szCs w:val="20"/>
        </w:rPr>
      </w:pPr>
      <w:r>
        <w:rPr>
          <w:rFonts w:cs="Arial"/>
          <w:b/>
          <w:bCs/>
          <w:szCs w:val="20"/>
        </w:rPr>
      </w:r>
      <w:r>
        <w:rPr>
          <w:rFonts w:cs="Arial"/>
          <w:b/>
          <w:bCs/>
          <w:szCs w:val="20"/>
        </w:rPr>
      </w:r>
    </w:p>
    <w:p w14:paraId="3528C2F6" w14:textId="77777777">
      <w:pPr>
        <w:pBdr/>
        <w:tabs>
          <w:tab w:val="left" w:leader="dot" w:pos="8505"/>
          <w:tab w:val="left" w:leader="none" w:pos="8789"/>
        </w:tabs>
        <w:spacing w:before="120"/>
        <w:ind w:left="567"/>
        <w:rPr>
          <w:rFonts w:eastAsia="Calibri" w:cs="Arial"/>
          <w:b/>
          <w:bCs/>
          <w:szCs w:val="20"/>
        </w:rPr>
      </w:pPr>
      <w:r>
        <w:rPr>
          <w:rFonts w:eastAsia="Calibri" w:cs="Arial"/>
          <w:b/>
          <w:bCs/>
          <w:szCs w:val="20"/>
        </w:rPr>
      </w:r>
      <w:r>
        <w:rPr>
          <w:rFonts w:eastAsia="Calibri" w:cs="Arial"/>
          <w:b/>
          <w:bCs/>
          <w:szCs w:val="20"/>
        </w:rPr>
      </w:r>
    </w:p>
    <w:p w14:paraId="77CC1CE6" w14:textId="77777777">
      <w:pPr>
        <w:pBdr/>
        <w:tabs>
          <w:tab w:val="left" w:leader="dot" w:pos="8505"/>
          <w:tab w:val="left" w:leader="none" w:pos="8789"/>
        </w:tabs>
        <w:spacing w:before="120"/>
        <w:ind w:left="567"/>
        <w:rPr>
          <w:rFonts w:eastAsia="Calibri" w:cs="Arial"/>
          <w:b/>
          <w:bCs/>
          <w:szCs w:val="20"/>
        </w:rPr>
      </w:pPr>
      <w:r>
        <w:rPr>
          <w:rFonts w:eastAsia="Calibri" w:cs="Arial"/>
          <w:b/>
          <w:bCs/>
          <w:szCs w:val="20"/>
        </w:rPr>
        <w:t xml:space="preserve">Un siège est attribué à la liste obtenant la plu</w:t>
      </w:r>
      <w:r>
        <w:rPr>
          <w:rFonts w:cs="Arial"/>
          <w:b/>
          <w:bCs/>
          <w:szCs w:val="20"/>
        </w:rPr>
        <w:t xml:space="preserve">s forte moyenne, soit la liste ………</w:t>
      </w:r>
      <w:r>
        <w:rPr>
          <w:rFonts w:eastAsia="Calibri" w:cs="Arial"/>
          <w:b/>
          <w:bCs/>
          <w:szCs w:val="20"/>
        </w:rPr>
      </w:r>
    </w:p>
    <w:p w14:paraId="6C7D92F8" w14:textId="77777777">
      <w:pPr>
        <w:pBdr/>
        <w:tabs>
          <w:tab w:val="left" w:leader="dot" w:pos="8505"/>
          <w:tab w:val="left" w:leader="none" w:pos="8789"/>
        </w:tabs>
        <w:spacing/>
        <w:ind w:left="567"/>
        <w:rPr>
          <w:rFonts w:cs="Arial"/>
          <w:b/>
          <w:bCs/>
          <w:szCs w:val="20"/>
        </w:rPr>
      </w:pPr>
      <w:r>
        <w:rPr>
          <w:rFonts w:cs="Arial"/>
          <w:b/>
          <w:bCs/>
          <w:szCs w:val="20"/>
        </w:rPr>
      </w:r>
      <w:r>
        <w:rPr>
          <w:rFonts w:cs="Arial"/>
          <w:b/>
          <w:bCs/>
          <w:szCs w:val="20"/>
        </w:rPr>
      </w:r>
    </w:p>
    <w:p w14:paraId="287C3832" w14:textId="77777777">
      <w:pPr>
        <w:pBdr/>
        <w:tabs>
          <w:tab w:val="left" w:leader="dot" w:pos="8505"/>
          <w:tab w:val="left" w:leader="none" w:pos="8789"/>
        </w:tabs>
        <w:spacing/>
        <w:ind w:left="567"/>
        <w:rPr>
          <w:rFonts w:eastAsia="Calibri" w:cs="Arial"/>
          <w:szCs w:val="20"/>
        </w:rPr>
      </w:pPr>
      <w:r>
        <w:rPr>
          <w:rFonts w:eastAsia="Calibri" w:cs="Arial"/>
          <w:b/>
          <w:bCs/>
          <w:szCs w:val="20"/>
        </w:rPr>
        <w:t xml:space="preserve">OU, </w:t>
      </w:r>
      <w:r>
        <w:rPr>
          <w:rFonts w:eastAsia="Calibri" w:cs="Arial"/>
          <w:szCs w:val="20"/>
        </w:rPr>
        <w:t xml:space="preserve">si des listes ont la même moyenne,</w:t>
      </w:r>
      <w:r>
        <w:rPr>
          <w:rFonts w:eastAsia="Calibri" w:cs="Arial"/>
          <w:szCs w:val="20"/>
        </w:rPr>
      </w:r>
    </w:p>
    <w:p w14:paraId="408492A2" w14:textId="77777777">
      <w:pPr>
        <w:pBdr/>
        <w:tabs>
          <w:tab w:val="left" w:leader="dot" w:pos="8505"/>
          <w:tab w:val="left" w:leader="none" w:pos="8789"/>
        </w:tabs>
        <w:spacing w:before="120"/>
        <w:ind w:left="567"/>
        <w:rPr>
          <w:rFonts w:eastAsia="Calibri" w:cs="Arial"/>
          <w:b/>
          <w:bCs/>
          <w:szCs w:val="20"/>
        </w:rPr>
      </w:pPr>
      <w:r>
        <w:rPr>
          <w:rFonts w:eastAsia="Calibri" w:cs="Arial"/>
          <w:b/>
          <w:bCs/>
          <w:szCs w:val="20"/>
        </w:rPr>
        <w:t xml:space="preserve">Le siège est attribué à la liste qui a recueilli le plus grand nombre de voix, soit la liste …….</w:t>
      </w:r>
      <w:r>
        <w:rPr>
          <w:rFonts w:eastAsia="Calibri" w:cs="Arial"/>
          <w:b/>
          <w:bCs/>
          <w:szCs w:val="20"/>
        </w:rPr>
      </w:r>
    </w:p>
    <w:p w14:paraId="38FA1ABB" w14:textId="77777777">
      <w:pPr>
        <w:pBdr/>
        <w:tabs>
          <w:tab w:val="left" w:leader="dot" w:pos="8505"/>
          <w:tab w:val="left" w:leader="none" w:pos="8789"/>
        </w:tabs>
        <w:spacing/>
        <w:ind w:left="567"/>
        <w:rPr>
          <w:rFonts w:cs="Arial"/>
          <w:b/>
          <w:bCs/>
          <w:szCs w:val="20"/>
        </w:rPr>
      </w:pPr>
      <w:r>
        <w:rPr>
          <w:rFonts w:cs="Arial"/>
          <w:b/>
          <w:bCs/>
          <w:szCs w:val="20"/>
        </w:rPr>
      </w:r>
      <w:r>
        <w:rPr>
          <w:rFonts w:cs="Arial"/>
          <w:b/>
          <w:bCs/>
          <w:szCs w:val="20"/>
        </w:rPr>
      </w:r>
    </w:p>
    <w:p w14:paraId="6DE05584" w14:textId="77777777">
      <w:pPr>
        <w:pBdr/>
        <w:tabs>
          <w:tab w:val="left" w:leader="dot" w:pos="8505"/>
          <w:tab w:val="left" w:leader="none" w:pos="8789"/>
        </w:tabs>
        <w:spacing/>
        <w:ind w:left="567"/>
        <w:rPr>
          <w:rFonts w:eastAsia="Calibri" w:cs="Arial"/>
          <w:b/>
          <w:bCs/>
          <w:szCs w:val="20"/>
        </w:rPr>
      </w:pPr>
      <w:r>
        <w:rPr>
          <w:rFonts w:eastAsia="Calibri" w:cs="Arial"/>
          <w:b/>
          <w:bCs/>
          <w:szCs w:val="20"/>
        </w:rPr>
        <w:t xml:space="preserve">OU, </w:t>
      </w:r>
      <w:r>
        <w:rPr>
          <w:rFonts w:eastAsia="Calibri" w:cs="Arial"/>
          <w:szCs w:val="20"/>
        </w:rPr>
        <w:t xml:space="preserve">si des listes ont la même moyenne et ont recueilli le même nombre de voix,</w:t>
      </w:r>
      <w:r>
        <w:rPr>
          <w:rFonts w:eastAsia="Calibri" w:cs="Arial"/>
          <w:b/>
          <w:bCs/>
          <w:szCs w:val="20"/>
        </w:rPr>
      </w:r>
    </w:p>
    <w:p w14:paraId="523DA422" w14:textId="77777777">
      <w:pPr>
        <w:pBdr/>
        <w:tabs>
          <w:tab w:val="left" w:leader="dot" w:pos="8505"/>
          <w:tab w:val="left" w:leader="none" w:pos="8789"/>
        </w:tabs>
        <w:spacing w:before="120"/>
        <w:ind w:left="567"/>
        <w:rPr>
          <w:rFonts w:eastAsia="Calibri" w:cs="Arial"/>
          <w:b/>
          <w:bCs/>
          <w:szCs w:val="20"/>
        </w:rPr>
      </w:pPr>
      <w:r>
        <w:rPr>
          <w:rFonts w:eastAsia="Calibri" w:cs="Arial"/>
          <w:b/>
          <w:bCs/>
          <w:szCs w:val="20"/>
        </w:rPr>
        <w:t xml:space="preserve">Un siège est attribué à la liste qui a présenté le plus grand nombre de candidats, soit la liste …….</w:t>
      </w:r>
      <w:r>
        <w:rPr>
          <w:rFonts w:eastAsia="Calibri" w:cs="Arial"/>
          <w:b/>
          <w:bCs/>
          <w:szCs w:val="20"/>
        </w:rPr>
      </w:r>
    </w:p>
    <w:p w14:paraId="21CE9DDF" w14:textId="77777777">
      <w:pPr>
        <w:pBdr/>
        <w:tabs>
          <w:tab w:val="left" w:leader="dot" w:pos="8505"/>
          <w:tab w:val="left" w:leader="none" w:pos="8789"/>
        </w:tabs>
        <w:spacing/>
        <w:ind w:left="567"/>
        <w:rPr>
          <w:rFonts w:eastAsia="Calibri" w:cs="Arial"/>
          <w:b/>
          <w:bCs/>
          <w:szCs w:val="20"/>
        </w:rPr>
      </w:pPr>
      <w:r>
        <w:rPr>
          <w:rFonts w:eastAsia="Calibri" w:cs="Arial"/>
          <w:b/>
          <w:bCs/>
          <w:szCs w:val="20"/>
        </w:rPr>
      </w:r>
      <w:r>
        <w:rPr>
          <w:rFonts w:eastAsia="Calibri" w:cs="Arial"/>
          <w:b/>
          <w:bCs/>
          <w:szCs w:val="20"/>
        </w:rPr>
      </w:r>
    </w:p>
    <w:p w14:paraId="0E8B2E9C" w14:textId="77777777">
      <w:pPr>
        <w:pBdr/>
        <w:tabs>
          <w:tab w:val="left" w:leader="dot" w:pos="8505"/>
          <w:tab w:val="left" w:leader="none" w:pos="8789"/>
        </w:tabs>
        <w:spacing/>
        <w:ind w:left="567"/>
        <w:rPr>
          <w:rFonts w:eastAsia="Calibri" w:cs="Arial"/>
          <w:szCs w:val="20"/>
        </w:rPr>
      </w:pPr>
      <w:r>
        <w:rPr>
          <w:rFonts w:eastAsia="Calibri" w:cs="Arial"/>
          <w:b/>
          <w:bCs/>
          <w:szCs w:val="20"/>
        </w:rPr>
        <w:t xml:space="preserve">OU, </w:t>
      </w:r>
      <w:r>
        <w:rPr>
          <w:rFonts w:eastAsia="Calibri" w:cs="Arial"/>
          <w:szCs w:val="20"/>
        </w:rPr>
        <w:t xml:space="preserve">si des listes qui ont la même moyenne, ont recueilli le même nombre de voix et ont présenté le même nombre de candidats,</w:t>
      </w:r>
      <w:r>
        <w:rPr>
          <w:rFonts w:eastAsia="Calibri" w:cs="Arial"/>
          <w:szCs w:val="20"/>
        </w:rPr>
        <w:t xml:space="preserve"> </w:t>
      </w:r>
      <w:r>
        <w:rPr>
          <w:rFonts w:eastAsia="Calibri" w:cs="Arial"/>
          <w:szCs w:val="20"/>
        </w:rPr>
      </w:r>
    </w:p>
    <w:p w14:paraId="0C87CBCD" w14:textId="77777777">
      <w:pPr>
        <w:pBdr/>
        <w:tabs>
          <w:tab w:val="left" w:leader="dot" w:pos="8505"/>
          <w:tab w:val="left" w:leader="none" w:pos="8789"/>
        </w:tabs>
        <w:spacing/>
        <w:ind w:left="567"/>
        <w:rPr>
          <w:rFonts w:eastAsia="Calibri" w:cs="Arial"/>
          <w:szCs w:val="20"/>
        </w:rPr>
      </w:pPr>
      <w:r>
        <w:rPr>
          <w:rFonts w:eastAsia="Calibri" w:cs="Arial"/>
          <w:szCs w:val="20"/>
        </w:rPr>
      </w:r>
      <w:r>
        <w:rPr>
          <w:rFonts w:eastAsia="Calibri" w:cs="Arial"/>
          <w:szCs w:val="20"/>
        </w:rPr>
      </w:r>
    </w:p>
    <w:p w14:paraId="50A222A1" w14:textId="77777777">
      <w:pPr>
        <w:pBdr/>
        <w:tabs>
          <w:tab w:val="left" w:leader="dot" w:pos="8505"/>
          <w:tab w:val="left" w:leader="none" w:pos="8789"/>
        </w:tabs>
        <w:spacing/>
        <w:ind w:left="567"/>
        <w:rPr>
          <w:rFonts w:eastAsia="Calibri" w:cs="Arial"/>
          <w:szCs w:val="20"/>
        </w:rPr>
      </w:pPr>
      <w:r>
        <w:rPr>
          <w:rFonts w:eastAsia="Calibri" w:cs="Arial"/>
          <w:szCs w:val="20"/>
        </w:rPr>
        <w:t xml:space="preserve">U</w:t>
      </w:r>
      <w:r>
        <w:rPr>
          <w:rFonts w:eastAsia="Calibri" w:cs="Arial"/>
          <w:szCs w:val="20"/>
        </w:rPr>
        <w:t xml:space="preserve">n siège est attribué par voie de tirage au sort, soit la liste …….</w:t>
      </w:r>
      <w:r>
        <w:rPr>
          <w:rFonts w:eastAsia="Calibri" w:cs="Arial"/>
          <w:szCs w:val="20"/>
        </w:rPr>
      </w:r>
    </w:p>
    <w:p w14:paraId="77176C4D" w14:textId="77777777">
      <w:pPr>
        <w:pBdr/>
        <w:tabs>
          <w:tab w:val="left" w:leader="dot" w:pos="8505"/>
          <w:tab w:val="left" w:leader="none" w:pos="8789"/>
        </w:tabs>
        <w:spacing/>
        <w:ind w:left="567"/>
        <w:rPr>
          <w:rFonts w:eastAsia="Calibri" w:cs="Arial"/>
          <w:b/>
          <w:bCs/>
          <w:szCs w:val="20"/>
        </w:rPr>
      </w:pPr>
      <w:r>
        <w:rPr>
          <w:rFonts w:eastAsia="Calibri" w:cs="Arial"/>
          <w:b/>
          <w:bCs/>
          <w:szCs w:val="20"/>
        </w:rPr>
      </w:r>
      <w:r>
        <w:rPr>
          <w:rFonts w:eastAsia="Calibri" w:cs="Arial"/>
          <w:b/>
          <w:bCs/>
          <w:szCs w:val="20"/>
        </w:rPr>
      </w:r>
    </w:p>
    <w:p w14:paraId="58A2C2CD" w14:textId="77777777">
      <w:pPr>
        <w:pBdr/>
        <w:spacing/>
        <w:ind w:left="567"/>
        <w:rPr>
          <w:rFonts w:cs="Arial"/>
          <w:b/>
          <w:bCs/>
          <w:i/>
          <w:iCs/>
          <w:szCs w:val="20"/>
        </w:rPr>
      </w:pPr>
      <w:r>
        <w:rPr>
          <w:rFonts w:cs="Arial"/>
          <w:b/>
          <w:bCs/>
          <w:i/>
          <w:iCs/>
          <w:szCs w:val="20"/>
        </w:rPr>
        <w:t xml:space="preserve"> (*)</w:t>
      </w:r>
      <w:r>
        <w:rPr>
          <w:rFonts w:cs="Arial"/>
          <w:b/>
          <w:bCs/>
          <w:i/>
          <w:iCs/>
          <w:szCs w:val="20"/>
        </w:rPr>
        <w:t xml:space="preserve"> à répéter autant de fois qu’il y a de sièges restant à attribuer</w:t>
      </w:r>
      <w:r>
        <w:rPr>
          <w:rFonts w:cs="Arial"/>
          <w:b/>
          <w:bCs/>
          <w:i/>
          <w:iCs/>
          <w:szCs w:val="20"/>
        </w:rPr>
      </w:r>
    </w:p>
    <w:p w14:paraId="771823FC" w14:textId="77777777">
      <w:pPr>
        <w:pBdr/>
        <w:spacing/>
        <w:ind w:left="567"/>
        <w:rPr>
          <w:rFonts w:cs="Arial"/>
          <w:szCs w:val="20"/>
        </w:rPr>
      </w:pPr>
      <w:r>
        <w:rPr>
          <w:rFonts w:cs="Arial"/>
          <w:szCs w:val="20"/>
        </w:rPr>
      </w:r>
      <w:r>
        <w:rPr>
          <w:rFonts w:cs="Arial"/>
          <w:szCs w:val="20"/>
        </w:rPr>
      </w:r>
    </w:p>
    <w:p w14:paraId="742981DD" w14:textId="77777777">
      <w:pPr>
        <w:pBdr/>
        <w:spacing/>
        <w:ind w:left="567"/>
        <w:rPr>
          <w:rFonts w:cs="Arial"/>
          <w:szCs w:val="20"/>
        </w:rPr>
      </w:pPr>
      <w:r>
        <w:rPr>
          <w:rFonts w:cs="Arial"/>
          <w:szCs w:val="20"/>
        </w:rPr>
      </w:r>
      <w:r>
        <w:rPr>
          <w:rFonts w:cs="Arial"/>
          <w:szCs w:val="20"/>
        </w:rPr>
      </w:r>
    </w:p>
    <w:p w14:paraId="7767FD48" w14:textId="77777777">
      <w:pPr>
        <w:widowControl w:val="true"/>
        <w:numPr>
          <w:ilvl w:val="0"/>
          <w:numId w:val="38"/>
        </w:numPr>
        <w:pBdr/>
        <w:spacing/>
        <w:ind w:firstLine="0" w:left="567"/>
        <w:contextualSpacing w:val="true"/>
        <w:rPr>
          <w:rFonts w:eastAsia="Calibri" w:cs="Arial"/>
          <w:b/>
          <w:bCs/>
          <w:szCs w:val="20"/>
        </w:rPr>
      </w:pPr>
      <w:r>
        <w:rPr>
          <w:rFonts w:eastAsia="Calibri" w:cs="Arial"/>
          <w:b/>
          <w:bCs/>
          <w:szCs w:val="20"/>
        </w:rPr>
        <w:t xml:space="preserve">Répartition des sièges :</w:t>
      </w:r>
      <w:r>
        <w:rPr>
          <w:rFonts w:eastAsia="Calibri" w:cs="Arial"/>
          <w:b/>
          <w:bCs/>
          <w:szCs w:val="20"/>
        </w:rPr>
      </w:r>
    </w:p>
    <w:p w14:paraId="6B6CB90D" w14:textId="77777777">
      <w:pPr>
        <w:pBdr/>
        <w:spacing/>
        <w:ind/>
        <w:rPr>
          <w:rFonts w:cs="Arial"/>
          <w:szCs w:val="20"/>
        </w:rPr>
      </w:pPr>
      <w:r>
        <w:rPr>
          <w:rFonts w:cs="Arial"/>
          <w:szCs w:val="20"/>
        </w:rPr>
      </w:r>
      <w:r>
        <w:rPr>
          <w:rFonts w:cs="Arial"/>
          <w:szCs w:val="20"/>
        </w:rPr>
      </w:r>
    </w:p>
    <w:p w14:paraId="45041857" w14:textId="77777777">
      <w:pPr>
        <w:pBdr/>
        <w:spacing/>
        <w:ind w:left="567"/>
        <w:jc w:val="both"/>
        <w:rPr>
          <w:rFonts w:cs="Arial"/>
          <w:szCs w:val="20"/>
        </w:rPr>
      </w:pPr>
      <w:r>
        <w:rPr>
          <w:rFonts w:cs="Arial"/>
          <w:szCs w:val="20"/>
        </w:rPr>
      </w:r>
      <w:r>
        <w:rPr>
          <w:rFonts w:cs="Arial"/>
          <w:szCs w:val="20"/>
        </w:rPr>
      </w:r>
    </w:p>
    <w:p w14:paraId="49269BBE" w14:textId="77777777">
      <w:pPr>
        <w:pStyle w:val="999"/>
        <w:widowControl w:val="true"/>
        <w:numPr>
          <w:ilvl w:val="0"/>
          <w:numId w:val="39"/>
        </w:numPr>
        <w:pBdr/>
        <w:spacing/>
        <w:ind w:right="140" w:firstLine="0" w:left="567"/>
        <w:contextualSpacing w:val="true"/>
        <w:jc w:val="both"/>
        <w:rPr>
          <w:rFonts w:cs="Arial"/>
          <w:b/>
        </w:rPr>
      </w:pPr>
      <w:r>
        <w:rPr>
          <w:rFonts w:cs="Arial"/>
          <w:b/>
        </w:rPr>
        <w:t xml:space="preserve">Nombre total de sièges attribués à chaque liste :</w:t>
      </w:r>
      <w:r>
        <w:rPr>
          <w:rFonts w:cs="Arial"/>
          <w:b/>
        </w:rPr>
      </w:r>
    </w:p>
    <w:p w14:paraId="6931B591" w14:textId="77777777">
      <w:pPr>
        <w:pBdr/>
        <w:spacing/>
        <w:ind w:right="140" w:left="567"/>
        <w:jc w:val="both"/>
        <w:rPr>
          <w:rFonts w:cs="Arial"/>
        </w:rPr>
      </w:pPr>
      <w:r>
        <w:rPr>
          <w:rFonts w:cs="Arial"/>
        </w:rPr>
      </w:r>
      <w:r>
        <w:rPr>
          <w:rFonts w:cs="Arial"/>
        </w:rPr>
      </w:r>
    </w:p>
    <w:tbl>
      <w:tblPr>
        <w:tblInd w:w="1195" w:type="dxa"/>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84"/>
        <w:gridCol w:w="5030"/>
      </w:tblGrid>
      <w:tr>
        <w:trPr/>
        <w:tc>
          <w:tcPr>
            <w:tcBorders/>
            <w:tcW w:w="4184" w:type="dxa"/>
            <w:vAlign w:val="center"/>
            <w:textDirection w:val="lrTb"/>
            <w:noWrap w:val="false"/>
          </w:tcPr>
          <w:p w14:paraId="330F6AF2" w14:textId="77777777">
            <w:pPr>
              <w:pBdr/>
              <w:spacing/>
              <w:ind w:right="140" w:left="567"/>
              <w:jc w:val="center"/>
              <w:rPr>
                <w:rFonts w:cs="Arial"/>
              </w:rPr>
            </w:pPr>
            <w:r>
              <w:rPr>
                <w:rFonts w:cs="Arial"/>
              </w:rPr>
            </w:r>
            <w:r>
              <w:rPr>
                <w:rFonts w:cs="Arial"/>
              </w:rPr>
            </w:r>
          </w:p>
        </w:tc>
        <w:tc>
          <w:tcPr>
            <w:tcBorders/>
            <w:tcW w:w="5030" w:type="dxa"/>
            <w:vAlign w:val="center"/>
            <w:textDirection w:val="lrTb"/>
            <w:noWrap w:val="false"/>
          </w:tcPr>
          <w:p w14:paraId="718695A3" w14:textId="77777777">
            <w:pPr>
              <w:pBdr/>
              <w:spacing/>
              <w:ind w:right="140" w:left="567"/>
              <w:jc w:val="center"/>
              <w:rPr>
                <w:rFonts w:cs="Arial"/>
              </w:rPr>
            </w:pPr>
            <w:r>
              <w:rPr>
                <w:rFonts w:cs="Arial"/>
              </w:rPr>
              <w:t xml:space="preserve">Nombre de sièges obtenus</w:t>
            </w:r>
            <w:r>
              <w:rPr>
                <w:rFonts w:cs="Arial"/>
              </w:rPr>
            </w:r>
          </w:p>
        </w:tc>
      </w:tr>
      <w:tr>
        <w:trPr/>
        <w:tc>
          <w:tcPr>
            <w:tcBorders/>
            <w:tcW w:w="4184" w:type="dxa"/>
            <w:textDirection w:val="lrTb"/>
            <w:noWrap w:val="false"/>
          </w:tcPr>
          <w:p w14:paraId="2B56A13F" w14:textId="77777777">
            <w:pPr>
              <w:widowControl w:val="true"/>
              <w:numPr>
                <w:ilvl w:val="0"/>
                <w:numId w:val="35"/>
              </w:numPr>
              <w:pBdr/>
              <w:spacing/>
              <w:ind w:right="140" w:firstLine="0" w:left="567"/>
              <w:jc w:val="center"/>
              <w:rPr>
                <w:rFonts w:cs="Arial"/>
              </w:rPr>
            </w:pPr>
            <w:r>
              <w:rPr>
                <w:rFonts w:cs="Arial"/>
              </w:rPr>
              <w:t xml:space="preserve">Liste ……………</w:t>
            </w:r>
            <w:r>
              <w:rPr>
                <w:rFonts w:cs="Arial"/>
              </w:rPr>
            </w:r>
          </w:p>
        </w:tc>
        <w:tc>
          <w:tcPr>
            <w:tcBorders/>
            <w:tcW w:w="5030" w:type="dxa"/>
            <w:textDirection w:val="lrTb"/>
            <w:noWrap w:val="false"/>
          </w:tcPr>
          <w:p w14:paraId="3574B6DE" w14:textId="77777777">
            <w:pPr>
              <w:pBdr/>
              <w:spacing/>
              <w:ind w:right="140" w:left="567"/>
              <w:jc w:val="center"/>
              <w:rPr>
                <w:rFonts w:cs="Arial"/>
              </w:rPr>
            </w:pPr>
            <w:r>
              <w:rPr>
                <w:rFonts w:cs="Arial"/>
              </w:rPr>
            </w:r>
            <w:r>
              <w:rPr>
                <w:rFonts w:cs="Arial"/>
              </w:rPr>
            </w:r>
          </w:p>
        </w:tc>
      </w:tr>
      <w:tr>
        <w:trPr/>
        <w:tc>
          <w:tcPr>
            <w:tcBorders/>
            <w:tcW w:w="4184" w:type="dxa"/>
            <w:textDirection w:val="lrTb"/>
            <w:noWrap w:val="false"/>
          </w:tcPr>
          <w:p w14:paraId="3FDC9E84" w14:textId="77777777">
            <w:pPr>
              <w:widowControl w:val="true"/>
              <w:numPr>
                <w:ilvl w:val="0"/>
                <w:numId w:val="35"/>
              </w:numPr>
              <w:pBdr/>
              <w:spacing/>
              <w:ind w:right="140" w:firstLine="0" w:left="567"/>
              <w:jc w:val="center"/>
              <w:rPr>
                <w:rFonts w:cs="Arial"/>
              </w:rPr>
            </w:pPr>
            <w:r>
              <w:rPr>
                <w:rFonts w:cs="Arial"/>
              </w:rPr>
              <w:t xml:space="preserve">Liste ……………</w:t>
            </w:r>
            <w:r>
              <w:rPr>
                <w:rFonts w:cs="Arial"/>
              </w:rPr>
            </w:r>
          </w:p>
        </w:tc>
        <w:tc>
          <w:tcPr>
            <w:tcBorders/>
            <w:tcW w:w="5030" w:type="dxa"/>
            <w:textDirection w:val="lrTb"/>
            <w:noWrap w:val="false"/>
          </w:tcPr>
          <w:p w14:paraId="0DB9F49D" w14:textId="77777777">
            <w:pPr>
              <w:pBdr/>
              <w:spacing/>
              <w:ind w:right="140" w:left="567"/>
              <w:jc w:val="center"/>
              <w:rPr>
                <w:rFonts w:cs="Arial"/>
              </w:rPr>
            </w:pPr>
            <w:r>
              <w:rPr>
                <w:rFonts w:cs="Arial"/>
              </w:rPr>
            </w:r>
            <w:r>
              <w:rPr>
                <w:rFonts w:cs="Arial"/>
              </w:rPr>
            </w:r>
          </w:p>
        </w:tc>
      </w:tr>
      <w:tr>
        <w:trPr/>
        <w:tc>
          <w:tcPr>
            <w:tcBorders/>
            <w:tcW w:w="4184" w:type="dxa"/>
            <w:textDirection w:val="lrTb"/>
            <w:noWrap w:val="false"/>
          </w:tcPr>
          <w:p w14:paraId="75B0A63F" w14:textId="77777777">
            <w:pPr>
              <w:widowControl w:val="true"/>
              <w:numPr>
                <w:ilvl w:val="0"/>
                <w:numId w:val="35"/>
              </w:numPr>
              <w:pBdr/>
              <w:spacing/>
              <w:ind w:right="140" w:firstLine="0" w:left="567"/>
              <w:jc w:val="center"/>
              <w:rPr>
                <w:rFonts w:cs="Arial"/>
              </w:rPr>
            </w:pPr>
            <w:r>
              <w:rPr>
                <w:rFonts w:cs="Arial"/>
              </w:rPr>
              <w:t xml:space="preserve">Liste ……………</w:t>
            </w:r>
            <w:r>
              <w:rPr>
                <w:rFonts w:cs="Arial"/>
              </w:rPr>
            </w:r>
          </w:p>
        </w:tc>
        <w:tc>
          <w:tcPr>
            <w:tcBorders/>
            <w:tcW w:w="5030" w:type="dxa"/>
            <w:textDirection w:val="lrTb"/>
            <w:noWrap w:val="false"/>
          </w:tcPr>
          <w:p w14:paraId="14E6C6A9" w14:textId="77777777">
            <w:pPr>
              <w:pBdr/>
              <w:spacing/>
              <w:ind w:right="140" w:left="567"/>
              <w:jc w:val="center"/>
              <w:rPr>
                <w:rFonts w:cs="Arial"/>
              </w:rPr>
            </w:pPr>
            <w:r>
              <w:rPr>
                <w:rFonts w:cs="Arial"/>
              </w:rPr>
            </w:r>
            <w:r>
              <w:rPr>
                <w:rFonts w:cs="Arial"/>
              </w:rPr>
            </w:r>
          </w:p>
        </w:tc>
      </w:tr>
      <w:tr>
        <w:trPr/>
        <w:tc>
          <w:tcPr>
            <w:tcBorders/>
            <w:tcW w:w="4184" w:type="dxa"/>
            <w:textDirection w:val="lrTb"/>
            <w:noWrap w:val="false"/>
          </w:tcPr>
          <w:p w14:paraId="210557E4" w14:textId="77777777">
            <w:pPr>
              <w:widowControl w:val="true"/>
              <w:numPr>
                <w:ilvl w:val="0"/>
                <w:numId w:val="35"/>
              </w:numPr>
              <w:pBdr/>
              <w:spacing/>
              <w:ind w:right="140" w:firstLine="0" w:left="567"/>
              <w:jc w:val="center"/>
              <w:rPr>
                <w:rFonts w:cs="Arial"/>
              </w:rPr>
            </w:pPr>
            <w:r>
              <w:rPr>
                <w:rFonts w:cs="Arial"/>
              </w:rPr>
              <w:t xml:space="preserve">……………</w:t>
            </w:r>
            <w:r>
              <w:rPr>
                <w:rFonts w:cs="Arial"/>
              </w:rPr>
            </w:r>
          </w:p>
        </w:tc>
        <w:tc>
          <w:tcPr>
            <w:tcBorders/>
            <w:tcW w:w="5030" w:type="dxa"/>
            <w:textDirection w:val="lrTb"/>
            <w:noWrap w:val="false"/>
          </w:tcPr>
          <w:p w14:paraId="650993AD" w14:textId="77777777">
            <w:pPr>
              <w:pBdr/>
              <w:spacing/>
              <w:ind w:right="140" w:left="567"/>
              <w:jc w:val="center"/>
              <w:rPr>
                <w:rFonts w:cs="Arial"/>
              </w:rPr>
            </w:pPr>
            <w:r>
              <w:rPr>
                <w:rFonts w:cs="Arial"/>
              </w:rPr>
            </w:r>
            <w:r>
              <w:rPr>
                <w:rFonts w:cs="Arial"/>
              </w:rPr>
            </w:r>
          </w:p>
        </w:tc>
      </w:tr>
    </w:tbl>
    <w:p w14:paraId="50D6FAA1" w14:textId="77777777">
      <w:pPr>
        <w:pBdr/>
        <w:spacing/>
        <w:ind w:right="140" w:left="567"/>
        <w:jc w:val="both"/>
        <w:rPr>
          <w:rFonts w:cs="Arial"/>
        </w:rPr>
      </w:pPr>
      <w:r>
        <w:rPr>
          <w:rFonts w:cs="Arial"/>
        </w:rPr>
      </w:r>
      <w:r>
        <w:rPr>
          <w:rFonts w:cs="Arial"/>
        </w:rPr>
      </w:r>
    </w:p>
    <w:p w14:paraId="6259D17F" w14:textId="77777777">
      <w:pPr>
        <w:pStyle w:val="999"/>
        <w:widowControl w:val="true"/>
        <w:numPr>
          <w:ilvl w:val="0"/>
          <w:numId w:val="39"/>
        </w:numPr>
        <w:pBdr/>
        <w:spacing/>
        <w:ind w:right="140" w:firstLine="0" w:left="567"/>
        <w:contextualSpacing w:val="true"/>
        <w:jc w:val="both"/>
        <w:rPr>
          <w:rFonts w:cs="Arial"/>
          <w:b/>
        </w:rPr>
      </w:pPr>
      <w:r>
        <w:rPr>
          <w:rFonts w:cs="Arial"/>
          <w:b/>
        </w:rPr>
        <w:t xml:space="preserve">Désignation des représentants titulaires :</w:t>
      </w:r>
      <w:r>
        <w:rPr>
          <w:rFonts w:cs="Arial"/>
          <w:b/>
        </w:rPr>
      </w:r>
    </w:p>
    <w:p w14:paraId="2AC6DB44" w14:textId="77777777">
      <w:pPr>
        <w:pStyle w:val="999"/>
        <w:pBdr/>
        <w:spacing/>
        <w:ind w:right="140" w:firstLine="0" w:left="567"/>
        <w:jc w:val="both"/>
        <w:rPr>
          <w:rFonts w:cs="Arial"/>
          <w:b/>
        </w:rPr>
      </w:pPr>
      <w:r>
        <w:rPr>
          <w:rFonts w:cs="Arial"/>
          <w:b/>
        </w:rPr>
      </w:r>
      <w:r>
        <w:rPr>
          <w:rFonts w:cs="Arial"/>
          <w:b/>
        </w:rPr>
      </w:r>
    </w:p>
    <w:p w14:paraId="29D68949" w14:textId="77777777">
      <w:pPr>
        <w:pBdr/>
        <w:spacing/>
        <w:ind w:right="141" w:left="567"/>
        <w:jc w:val="both"/>
        <w:rPr/>
      </w:pPr>
      <w:r>
        <w:t xml:space="preserve">Les représentants titulaires sont désignés selon l’ordre de présentation de la liste. </w:t>
      </w:r>
      <w:r>
        <w:t xml:space="preserve">Dans l’hypothèse où une liste incomplète obtiendrait un siège de plus que le nombre de candidats présentés par elle lui permet de pourvoir, ce siège est attribué à la liste qui l’obtient en second.</w:t>
      </w:r>
      <w:r/>
    </w:p>
    <w:p w14:paraId="265D773C" w14:textId="77777777">
      <w:pPr>
        <w:pBdr/>
        <w:spacing/>
        <w:ind w:right="141" w:left="567"/>
        <w:jc w:val="both"/>
        <w:rPr/>
      </w:pPr>
      <w:r>
        <w:t xml:space="preserve">En cas d’égalité du nombre de sièges obtenus, l’ordre des choix est déterminé par le nombre respectif de suffrages obtenu par les listes en présence. En cas d’égalité du nombre des suffrages, l’ordre des choix est déterminé par voie de tirage au sort.</w:t>
      </w:r>
      <w:r/>
    </w:p>
    <w:p w14:paraId="6AB3F7BC" w14:textId="77777777">
      <w:pPr>
        <w:pBdr/>
        <w:spacing/>
        <w:ind w:right="141" w:left="567"/>
        <w:jc w:val="both"/>
        <w:rPr>
          <w:rFonts w:cs="Arial"/>
        </w:rPr>
      </w:pPr>
      <w:r>
        <w:rPr>
          <w:rFonts w:cs="Arial"/>
        </w:rPr>
      </w:r>
      <w:r>
        <w:rPr>
          <w:rFonts w:cs="Arial"/>
        </w:rPr>
      </w:r>
    </w:p>
    <w:p w14:paraId="1533D751" w14:textId="77777777">
      <w:pPr>
        <w:pStyle w:val="999"/>
        <w:widowControl w:val="true"/>
        <w:numPr>
          <w:ilvl w:val="0"/>
          <w:numId w:val="39"/>
        </w:numPr>
        <w:pBdr/>
        <w:spacing/>
        <w:ind w:right="141" w:firstLine="0" w:left="567"/>
        <w:contextualSpacing w:val="true"/>
        <w:jc w:val="both"/>
        <w:rPr>
          <w:rFonts w:cs="Arial"/>
          <w:b/>
        </w:rPr>
      </w:pPr>
      <w:r>
        <w:rPr>
          <w:rFonts w:cs="Arial"/>
          <w:b/>
        </w:rPr>
        <w:t xml:space="preserve">Désignation des représentants suppléants :</w:t>
      </w:r>
      <w:r>
        <w:rPr>
          <w:rFonts w:cs="Arial"/>
          <w:b/>
        </w:rPr>
      </w:r>
    </w:p>
    <w:p w14:paraId="00D8071C" w14:textId="77777777">
      <w:pPr>
        <w:pStyle w:val="999"/>
        <w:pBdr/>
        <w:spacing/>
        <w:ind w:right="141" w:firstLine="0" w:left="567"/>
        <w:jc w:val="both"/>
        <w:rPr>
          <w:rFonts w:cs="Arial"/>
          <w:b/>
        </w:rPr>
      </w:pPr>
      <w:r>
        <w:rPr>
          <w:rFonts w:cs="Arial"/>
          <w:b/>
        </w:rPr>
      </w:r>
      <w:r>
        <w:rPr>
          <w:rFonts w:cs="Arial"/>
          <w:b/>
        </w:rPr>
      </w:r>
    </w:p>
    <w:p w14:paraId="7A9577FD" w14:textId="77777777">
      <w:pPr>
        <w:pBdr/>
        <w:spacing w:before="120"/>
        <w:ind w:right="141" w:left="567"/>
        <w:jc w:val="both"/>
        <w:rPr>
          <w:rFonts w:cs="Arial"/>
        </w:rPr>
      </w:pPr>
      <w:r>
        <w:rPr>
          <w:rFonts w:cs="Arial"/>
        </w:rPr>
        <w:t xml:space="preserve">Il est attribué à chaque liste un nombre de sièges de représentants suppléants égal à celui des représentants titulaires.</w:t>
      </w:r>
      <w:r>
        <w:rPr>
          <w:rFonts w:cs="Arial"/>
        </w:rPr>
      </w:r>
    </w:p>
    <w:p w14:paraId="5329154E" w14:textId="77777777">
      <w:pPr>
        <w:pStyle w:val="1028"/>
        <w:pBdr/>
        <w:spacing w:before="120"/>
        <w:ind w:right="141" w:left="567"/>
        <w:rPr>
          <w:rFonts w:ascii="Trebuchet MS" w:hAnsi="Trebuchet MS" w:cs="Arial"/>
          <w:sz w:val="22"/>
          <w:szCs w:val="22"/>
        </w:rPr>
      </w:pPr>
      <w:r>
        <w:rPr>
          <w:rFonts w:ascii="Trebuchet MS" w:hAnsi="Trebuchet MS" w:cs="Arial"/>
          <w:sz w:val="22"/>
          <w:szCs w:val="22"/>
        </w:rPr>
        <w:t xml:space="preserve">Les suppléants sont désignés parmi les candidats venant immédiatement à la suite des candidats élus titulaires et dans l’ordre de présentation de la liste.</w:t>
      </w:r>
      <w:r>
        <w:rPr>
          <w:rFonts w:ascii="Trebuchet MS" w:hAnsi="Trebuchet MS" w:cs="Arial"/>
          <w:sz w:val="22"/>
          <w:szCs w:val="22"/>
        </w:rPr>
      </w:r>
    </w:p>
    <w:p w14:paraId="6A232208" w14:textId="77777777">
      <w:pPr>
        <w:pBdr/>
        <w:spacing/>
        <w:ind w:left="567"/>
        <w:rPr>
          <w:rFonts w:cs="Arial"/>
          <w:szCs w:val="20"/>
        </w:rPr>
      </w:pPr>
      <w:r>
        <w:rPr>
          <w:rFonts w:cs="Arial"/>
          <w:szCs w:val="20"/>
        </w:rPr>
      </w:r>
      <w:r>
        <w:rPr>
          <w:rFonts w:cs="Arial"/>
          <w:szCs w:val="20"/>
        </w:rPr>
      </w:r>
    </w:p>
    <w:p w14:paraId="60DD7ECC" w14:textId="77777777">
      <w:pPr>
        <w:pBdr/>
        <w:spacing/>
        <w:ind w:left="567"/>
        <w:rPr>
          <w:rFonts w:cs="Arial"/>
          <w:szCs w:val="20"/>
        </w:rPr>
      </w:pPr>
      <w:r>
        <w:rPr>
          <w:rFonts w:cs="Arial"/>
          <w:szCs w:val="20"/>
        </w:rPr>
      </w:r>
      <w:r>
        <w:rPr>
          <w:rFonts w:cs="Arial"/>
          <w:szCs w:val="20"/>
        </w:rPr>
      </w:r>
    </w:p>
    <w:p w14:paraId="2C56358C" w14:textId="77777777">
      <w:pPr>
        <w:pBdr/>
        <w:spacing/>
        <w:ind w:left="567"/>
        <w:rPr>
          <w:rFonts w:cs="Arial"/>
          <w:szCs w:val="20"/>
        </w:rPr>
      </w:pPr>
      <w:r>
        <w:rPr>
          <w:rFonts w:cs="Arial"/>
          <w:szCs w:val="20"/>
        </w:rPr>
      </w:r>
      <w:r>
        <w:rPr>
          <w:rFonts w:cs="Arial"/>
          <w:szCs w:val="20"/>
        </w:rPr>
      </w:r>
    </w:p>
    <w:p w14:paraId="025102BF" w14:textId="77777777">
      <w:pPr>
        <w:pBdr/>
        <w:spacing/>
        <w:ind w:left="567"/>
        <w:rPr>
          <w:rFonts w:cs="Arial"/>
          <w:szCs w:val="20"/>
        </w:rPr>
      </w:pPr>
      <w:r>
        <w:rPr>
          <w:rFonts w:cs="Arial"/>
          <w:szCs w:val="20"/>
        </w:rPr>
      </w:r>
      <w:r>
        <w:rPr>
          <w:rFonts w:cs="Arial"/>
          <w:szCs w:val="20"/>
        </w:rPr>
      </w:r>
    </w:p>
    <w:p w14:paraId="78E3066A" w14:textId="77777777">
      <w:pPr>
        <w:pBdr/>
        <w:spacing/>
        <w:ind w:left="567"/>
        <w:rPr>
          <w:rFonts w:cs="Arial"/>
          <w:szCs w:val="20"/>
        </w:rPr>
      </w:pPr>
      <w:r>
        <w:rPr>
          <w:rFonts w:cs="Arial"/>
          <w:szCs w:val="20"/>
        </w:rPr>
      </w:r>
      <w:r>
        <w:rPr>
          <w:rFonts w:cs="Arial"/>
          <w:szCs w:val="20"/>
        </w:rPr>
      </w:r>
    </w:p>
    <w:p w14:paraId="387A1715" w14:textId="77777777">
      <w:pPr>
        <w:pBdr/>
        <w:spacing/>
        <w:ind w:left="567"/>
        <w:rPr>
          <w:rFonts w:cs="Arial"/>
          <w:szCs w:val="20"/>
        </w:rPr>
      </w:pPr>
      <w:r>
        <w:rPr>
          <w:rFonts w:cs="Arial"/>
          <w:szCs w:val="20"/>
        </w:rPr>
      </w:r>
      <w:r>
        <w:rPr>
          <w:rFonts w:cs="Arial"/>
          <w:szCs w:val="20"/>
        </w:rPr>
      </w:r>
    </w:p>
    <w:p w14:paraId="3ED453E0" w14:textId="77777777">
      <w:pPr>
        <w:pBdr/>
        <w:spacing/>
        <w:ind w:left="567"/>
        <w:rPr>
          <w:rFonts w:cs="Arial"/>
          <w:szCs w:val="20"/>
        </w:rPr>
      </w:pPr>
      <w:r>
        <w:rPr>
          <w:rFonts w:cs="Arial"/>
          <w:szCs w:val="20"/>
        </w:rPr>
      </w:r>
      <w:r>
        <w:rPr>
          <w:rFonts w:cs="Arial"/>
          <w:szCs w:val="20"/>
        </w:rPr>
      </w:r>
    </w:p>
    <w:p w14:paraId="72A28AA5" w14:textId="77777777">
      <w:pPr>
        <w:pBdr/>
        <w:spacing/>
        <w:ind w:left="567"/>
        <w:rPr>
          <w:rFonts w:cs="Arial"/>
          <w:szCs w:val="20"/>
        </w:rPr>
      </w:pPr>
      <w:r>
        <w:rPr>
          <w:rFonts w:cs="Arial"/>
          <w:szCs w:val="20"/>
        </w:rPr>
      </w:r>
      <w:r>
        <w:rPr>
          <w:rFonts w:cs="Arial"/>
          <w:szCs w:val="20"/>
        </w:rPr>
      </w:r>
    </w:p>
    <w:p w14:paraId="60ADC6B6" w14:textId="77777777">
      <w:pPr>
        <w:pBdr/>
        <w:spacing/>
        <w:ind w:left="567"/>
        <w:rPr>
          <w:rFonts w:cs="Arial"/>
          <w:szCs w:val="20"/>
        </w:rPr>
      </w:pPr>
      <w:r>
        <w:rPr>
          <w:rFonts w:cs="Arial"/>
          <w:szCs w:val="20"/>
        </w:rPr>
      </w:r>
      <w:r>
        <w:rPr>
          <w:rFonts w:cs="Arial"/>
          <w:szCs w:val="20"/>
        </w:rPr>
      </w:r>
    </w:p>
    <w:p w14:paraId="05AD2E2E" w14:textId="77777777">
      <w:pPr>
        <w:pBdr/>
        <w:spacing/>
        <w:ind w:left="567"/>
        <w:rPr>
          <w:rFonts w:cs="Arial"/>
          <w:szCs w:val="20"/>
        </w:rPr>
      </w:pPr>
      <w:r>
        <w:rPr>
          <w:rFonts w:cs="Arial"/>
          <w:szCs w:val="20"/>
        </w:rPr>
      </w:r>
      <w:r>
        <w:rPr>
          <w:rFonts w:cs="Arial"/>
          <w:szCs w:val="20"/>
        </w:rPr>
      </w:r>
    </w:p>
    <w:p w14:paraId="5FD14A10" w14:textId="77777777">
      <w:pPr>
        <w:pBdr/>
        <w:spacing/>
        <w:ind w:right="140" w:left="567"/>
        <w:jc w:val="both"/>
        <w:rPr>
          <w:rFonts w:cs="Arial"/>
        </w:rPr>
      </w:pPr>
      <w:r>
        <w:rPr>
          <w:rFonts w:cs="Arial"/>
        </w:rPr>
        <w:t xml:space="preserve">Sont déclarés élus sur les sièges ainsi obtenus, après désignation par le représentant habilité par chaque organisation syndicale :</w:t>
      </w:r>
      <w:r>
        <w:rPr>
          <w:rFonts w:cs="Arial"/>
        </w:rPr>
      </w:r>
    </w:p>
    <w:p w14:paraId="7B134038" w14:textId="77777777">
      <w:pPr>
        <w:pBdr/>
        <w:spacing/>
        <w:ind w:right="140" w:left="567"/>
        <w:jc w:val="both"/>
        <w:rPr>
          <w:rFonts w:cs="Arial"/>
        </w:rPr>
      </w:pPr>
      <w:r>
        <w:rPr>
          <w:rFonts w:cs="Arial"/>
        </w:rPr>
      </w:r>
      <w:r>
        <w:rPr>
          <w:rFonts w:cs="Arial"/>
        </w:rPr>
      </w:r>
    </w:p>
    <w:p w14:paraId="2C93A094" w14:textId="77777777">
      <w:pPr>
        <w:pBdr/>
        <w:spacing w:after="120" w:line="240" w:lineRule="exact"/>
        <w:ind w:right="140" w:left="567"/>
        <w:jc w:val="both"/>
        <w:rPr>
          <w:rFonts w:cs="Arial"/>
          <w:b/>
        </w:rPr>
      </w:pPr>
      <w:r>
        <w:rPr>
          <w:rFonts w:cs="Arial"/>
          <w:b/>
        </w:rPr>
      </w:r>
      <w:r>
        <w:rPr>
          <w:rFonts w:cs="Arial"/>
          <w:b/>
        </w:rPr>
      </w:r>
    </w:p>
    <w:tbl>
      <w:tblPr>
        <w:tblInd w:w="985" w:type="dxa"/>
        <w:tblW w:w="0" w:type="auto"/>
        <w:tblCellMar>
          <w:left w:w="70" w:type="dxa"/>
          <w:right w:w="70" w:type="dxa"/>
        </w:tblCellMa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403"/>
        <w:gridCol w:w="2976"/>
        <w:gridCol w:w="3118"/>
      </w:tblGrid>
      <w:tr>
        <w:trPr/>
        <w:tc>
          <w:tcPr>
            <w:tcBorders>
              <w:bottom w:val="single" w:color="auto" w:sz="2" w:space="0"/>
            </w:tcBorders>
            <w:tcW w:w="3403" w:type="dxa"/>
            <w:vAlign w:val="center"/>
            <w:textDirection w:val="lrTb"/>
            <w:noWrap w:val="false"/>
          </w:tcPr>
          <w:p w14:paraId="36840789" w14:textId="77777777">
            <w:pPr>
              <w:pBdr/>
              <w:spacing w:after="120" w:before="120" w:line="240" w:lineRule="exact"/>
              <w:ind w:right="140" w:left="567"/>
              <w:jc w:val="both"/>
              <w:rPr>
                <w:rFonts w:cs="Arial"/>
                <w:b/>
                <w:smallCaps/>
              </w:rPr>
            </w:pPr>
            <w:r>
              <w:rPr>
                <w:rFonts w:cs="Arial"/>
                <w:b/>
                <w:smallCaps/>
              </w:rPr>
              <w:t xml:space="preserve">Membres titulaires </w:t>
            </w:r>
            <w:r>
              <w:rPr>
                <w:rFonts w:cs="Arial"/>
                <w:b/>
                <w:smallCaps/>
              </w:rPr>
            </w:r>
          </w:p>
        </w:tc>
        <w:tc>
          <w:tcPr>
            <w:tcBorders>
              <w:bottom w:val="single" w:color="auto" w:sz="2" w:space="0"/>
            </w:tcBorders>
            <w:tcW w:w="2976" w:type="dxa"/>
            <w:vAlign w:val="center"/>
            <w:textDirection w:val="lrTb"/>
            <w:noWrap w:val="false"/>
          </w:tcPr>
          <w:p w14:paraId="0221EE56" w14:textId="77777777">
            <w:pPr>
              <w:pBdr/>
              <w:spacing w:after="120" w:before="120" w:line="240" w:lineRule="exact"/>
              <w:ind w:right="140" w:left="567"/>
              <w:jc w:val="both"/>
              <w:rPr>
                <w:rFonts w:cs="Arial"/>
                <w:b/>
                <w:smallCaps/>
              </w:rPr>
            </w:pPr>
            <w:r>
              <w:rPr>
                <w:rFonts w:cs="Arial"/>
                <w:b/>
                <w:smallCaps/>
              </w:rPr>
              <w:t xml:space="preserve">Membres </w:t>
            </w:r>
            <w:r>
              <w:rPr>
                <w:rFonts w:cs="Arial"/>
                <w:b/>
                <w:smallCaps/>
              </w:rPr>
              <w:t xml:space="preserve">suppleants</w:t>
            </w:r>
            <w:r>
              <w:rPr>
                <w:rFonts w:cs="Arial"/>
                <w:b/>
                <w:smallCaps/>
              </w:rPr>
            </w:r>
          </w:p>
        </w:tc>
        <w:tc>
          <w:tcPr>
            <w:tcBorders>
              <w:bottom w:val="single" w:color="auto" w:sz="2" w:space="0"/>
            </w:tcBorders>
            <w:tcW w:w="3118" w:type="dxa"/>
            <w:vAlign w:val="center"/>
            <w:textDirection w:val="lrTb"/>
            <w:noWrap w:val="false"/>
          </w:tcPr>
          <w:p w14:paraId="6AC10B5E" w14:textId="77777777">
            <w:pPr>
              <w:pBdr/>
              <w:spacing w:after="60" w:before="60" w:line="240" w:lineRule="exact"/>
              <w:ind w:right="140" w:left="567"/>
              <w:jc w:val="both"/>
              <w:rPr>
                <w:rFonts w:cs="Arial"/>
                <w:b/>
                <w:smallCaps/>
              </w:rPr>
            </w:pPr>
            <w:r>
              <w:rPr>
                <w:rFonts w:cs="Arial"/>
                <w:b/>
                <w:smallCaps/>
              </w:rPr>
              <w:t xml:space="preserve">Organisation Syndicale</w:t>
            </w:r>
            <w:r>
              <w:rPr>
                <w:rFonts w:cs="Arial"/>
                <w:b/>
                <w:smallCaps/>
              </w:rPr>
            </w:r>
          </w:p>
        </w:tc>
      </w:tr>
      <w:tr>
        <w:trPr>
          <w:trHeight w:val="1378"/>
        </w:trPr>
        <w:tc>
          <w:tcPr>
            <w:tcBorders>
              <w:top w:val="single" w:color="auto" w:sz="2" w:space="0"/>
              <w:left w:val="single" w:color="auto" w:sz="2" w:space="0"/>
              <w:bottom w:val="single" w:color="auto" w:sz="2" w:space="0"/>
              <w:right w:val="single" w:color="auto" w:sz="2" w:space="0"/>
            </w:tcBorders>
            <w:tcW w:w="3403" w:type="dxa"/>
            <w:vAlign w:val="center"/>
            <w:textDirection w:val="lrTb"/>
            <w:noWrap w:val="false"/>
          </w:tcPr>
          <w:p w14:paraId="02200651" w14:textId="77777777">
            <w:pPr>
              <w:pBdr/>
              <w:spacing/>
              <w:ind w:right="140" w:left="567"/>
              <w:jc w:val="both"/>
              <w:rPr>
                <w:rFonts w:cs="Arial"/>
              </w:rPr>
            </w:pPr>
            <w:r>
              <w:rPr>
                <w:rFonts w:cs="Arial"/>
              </w:rPr>
              <w:t xml:space="preserve">1. ………………………</w:t>
            </w:r>
            <w:r>
              <w:rPr>
                <w:rFonts w:cs="Arial"/>
              </w:rPr>
            </w:r>
          </w:p>
          <w:p w14:paraId="219F0FD8" w14:textId="77777777">
            <w:pPr>
              <w:pBdr/>
              <w:spacing/>
              <w:ind w:right="140" w:left="567"/>
              <w:jc w:val="both"/>
              <w:rPr>
                <w:rFonts w:cs="Arial"/>
              </w:rPr>
            </w:pPr>
            <w:r>
              <w:rPr>
                <w:rFonts w:cs="Arial"/>
              </w:rPr>
              <w:t xml:space="preserve">(</w:t>
            </w:r>
            <w:r>
              <w:rPr>
                <w:rFonts w:cs="Arial"/>
              </w:rPr>
              <w:t xml:space="preserve">M./Mme, </w:t>
            </w:r>
            <w:r>
              <w:rPr>
                <w:rFonts w:cs="Arial"/>
              </w:rPr>
              <w:t xml:space="preserve">Nom, Prénom, Collectivité)</w:t>
            </w:r>
            <w:r>
              <w:rPr>
                <w:rFonts w:cs="Arial"/>
              </w:rPr>
            </w:r>
          </w:p>
        </w:tc>
        <w:tc>
          <w:tcPr>
            <w:tcBorders>
              <w:top w:val="single" w:color="auto" w:sz="2" w:space="0"/>
              <w:left w:val="single" w:color="auto" w:sz="2" w:space="0"/>
              <w:bottom w:val="single" w:color="auto" w:sz="2" w:space="0"/>
              <w:right w:val="single" w:color="auto" w:sz="2" w:space="0"/>
            </w:tcBorders>
            <w:tcW w:w="2976" w:type="dxa"/>
            <w:vAlign w:val="center"/>
            <w:textDirection w:val="lrTb"/>
            <w:noWrap w:val="false"/>
          </w:tcPr>
          <w:p w14:paraId="6E2F90B5" w14:textId="77777777">
            <w:pPr>
              <w:pStyle w:val="992"/>
              <w:pBdr/>
              <w:spacing/>
              <w:ind w:right="140" w:left="567"/>
              <w:jc w:val="both"/>
              <w:rPr>
                <w:rFonts w:ascii="Trebuchet MS" w:hAnsi="Trebuchet MS" w:cs="Arial"/>
                <w:i w:val="0"/>
                <w:iCs w:val="0"/>
                <w:lang w:eastAsia="fr-FR"/>
              </w:rPr>
            </w:pPr>
            <w:r>
              <w:rPr>
                <w:rFonts w:ascii="Trebuchet MS" w:hAnsi="Trebuchet MS" w:cs="Arial"/>
                <w:i w:val="0"/>
                <w:iCs w:val="0"/>
                <w:lang w:eastAsia="fr-FR"/>
              </w:rPr>
              <w:t xml:space="preserve">1. ………………………</w:t>
            </w:r>
            <w:r>
              <w:rPr>
                <w:rFonts w:ascii="Trebuchet MS" w:hAnsi="Trebuchet MS" w:cs="Arial"/>
                <w:i w:val="0"/>
                <w:iCs w:val="0"/>
                <w:lang w:eastAsia="fr-FR"/>
              </w:rPr>
            </w:r>
          </w:p>
        </w:tc>
        <w:tc>
          <w:tcPr>
            <w:tcBorders>
              <w:top w:val="single" w:color="auto" w:sz="2" w:space="0"/>
              <w:left w:val="single" w:color="auto" w:sz="2" w:space="0"/>
              <w:bottom w:val="single" w:color="auto" w:sz="2" w:space="0"/>
              <w:right w:val="single" w:color="auto" w:sz="2" w:space="0"/>
            </w:tcBorders>
            <w:tcW w:w="3118" w:type="dxa"/>
            <w:vAlign w:val="center"/>
            <w:textDirection w:val="lrTb"/>
            <w:noWrap w:val="false"/>
          </w:tcPr>
          <w:p w14:paraId="31CF6C49" w14:textId="77777777">
            <w:pPr>
              <w:pBdr/>
              <w:spacing/>
              <w:ind w:right="140" w:left="567"/>
              <w:jc w:val="both"/>
              <w:rPr>
                <w:rFonts w:cs="Arial"/>
              </w:rPr>
            </w:pPr>
            <w:r>
              <w:rPr>
                <w:rFonts w:cs="Arial"/>
              </w:rPr>
              <w:t xml:space="preserve">………</w:t>
            </w:r>
            <w:r>
              <w:rPr>
                <w:rFonts w:cs="Arial"/>
              </w:rPr>
            </w:r>
          </w:p>
        </w:tc>
      </w:tr>
      <w:tr>
        <w:trPr>
          <w:trHeight w:val="1554"/>
        </w:trPr>
        <w:tc>
          <w:tcPr>
            <w:tcBorders>
              <w:top w:val="single" w:color="auto" w:sz="2" w:space="0"/>
              <w:left w:val="single" w:color="auto" w:sz="2" w:space="0"/>
              <w:bottom w:val="single" w:color="auto" w:sz="2" w:space="0"/>
              <w:right w:val="single" w:color="auto" w:sz="2" w:space="0"/>
            </w:tcBorders>
            <w:tcW w:w="3403" w:type="dxa"/>
            <w:vAlign w:val="center"/>
            <w:textDirection w:val="lrTb"/>
            <w:noWrap w:val="false"/>
          </w:tcPr>
          <w:p w14:paraId="4CB1D056" w14:textId="77777777">
            <w:pPr>
              <w:pBdr/>
              <w:spacing/>
              <w:ind w:right="140" w:left="567"/>
              <w:jc w:val="both"/>
              <w:rPr>
                <w:rFonts w:cs="Arial"/>
              </w:rPr>
            </w:pPr>
            <w:r>
              <w:rPr>
                <w:rFonts w:cs="Arial"/>
              </w:rPr>
              <w:t xml:space="preserve">2. ………………………</w:t>
            </w:r>
            <w:r>
              <w:rPr>
                <w:rFonts w:cs="Arial"/>
              </w:rPr>
            </w:r>
          </w:p>
          <w:p w14:paraId="5C924D61" w14:textId="77777777">
            <w:pPr>
              <w:pBdr/>
              <w:spacing/>
              <w:ind w:right="140" w:left="567"/>
              <w:jc w:val="both"/>
              <w:rPr>
                <w:rFonts w:cs="Arial"/>
              </w:rPr>
            </w:pPr>
            <w:r>
              <w:rPr>
                <w:rFonts w:cs="Arial"/>
              </w:rPr>
              <w:t xml:space="preserve">(M./Mme, </w:t>
            </w:r>
            <w:r>
              <w:rPr>
                <w:rFonts w:cs="Arial"/>
              </w:rPr>
              <w:t xml:space="preserve">Nom, Prénom, Collectivité)</w:t>
            </w:r>
            <w:r>
              <w:rPr>
                <w:rFonts w:cs="Arial"/>
              </w:rPr>
            </w:r>
          </w:p>
        </w:tc>
        <w:tc>
          <w:tcPr>
            <w:tcBorders>
              <w:top w:val="single" w:color="auto" w:sz="2" w:space="0"/>
              <w:left w:val="single" w:color="auto" w:sz="2" w:space="0"/>
              <w:bottom w:val="single" w:color="auto" w:sz="2" w:space="0"/>
              <w:right w:val="single" w:color="auto" w:sz="2" w:space="0"/>
            </w:tcBorders>
            <w:tcW w:w="2976" w:type="dxa"/>
            <w:vAlign w:val="center"/>
            <w:textDirection w:val="lrTb"/>
            <w:noWrap w:val="false"/>
          </w:tcPr>
          <w:p w14:paraId="73AF6FC8" w14:textId="77777777">
            <w:pPr>
              <w:pStyle w:val="992"/>
              <w:pBdr/>
              <w:spacing/>
              <w:ind w:right="140" w:left="567"/>
              <w:jc w:val="both"/>
              <w:rPr>
                <w:rFonts w:ascii="Trebuchet MS" w:hAnsi="Trebuchet MS" w:eastAsia="Trebuchet MS" w:cs="Arial"/>
                <w:i w:val="0"/>
                <w:iCs w:val="0"/>
                <w:color w:val="auto"/>
              </w:rPr>
            </w:pPr>
            <w:r>
              <w:rPr>
                <w:rFonts w:ascii="Trebuchet MS" w:hAnsi="Trebuchet MS" w:eastAsia="Trebuchet MS" w:cs="Arial"/>
                <w:i w:val="0"/>
                <w:iCs w:val="0"/>
                <w:color w:val="auto"/>
              </w:rPr>
              <w:t xml:space="preserve">2. ………………………</w:t>
            </w:r>
            <w:r>
              <w:rPr>
                <w:rFonts w:ascii="Trebuchet MS" w:hAnsi="Trebuchet MS" w:eastAsia="Trebuchet MS" w:cs="Arial"/>
                <w:i w:val="0"/>
                <w:iCs w:val="0"/>
                <w:color w:val="auto"/>
              </w:rPr>
            </w:r>
          </w:p>
        </w:tc>
        <w:tc>
          <w:tcPr>
            <w:tcBorders>
              <w:top w:val="single" w:color="auto" w:sz="2" w:space="0"/>
              <w:left w:val="single" w:color="auto" w:sz="2" w:space="0"/>
              <w:bottom w:val="single" w:color="auto" w:sz="2" w:space="0"/>
              <w:right w:val="single" w:color="auto" w:sz="2" w:space="0"/>
            </w:tcBorders>
            <w:tcW w:w="3118" w:type="dxa"/>
            <w:vAlign w:val="center"/>
            <w:textDirection w:val="lrTb"/>
            <w:noWrap w:val="false"/>
          </w:tcPr>
          <w:p w14:paraId="2C603AED" w14:textId="77777777">
            <w:pPr>
              <w:pStyle w:val="992"/>
              <w:pBdr/>
              <w:spacing/>
              <w:ind w:right="140" w:left="567"/>
              <w:jc w:val="both"/>
              <w:rPr>
                <w:rFonts w:ascii="Trebuchet MS" w:hAnsi="Trebuchet MS" w:eastAsia="Trebuchet MS" w:cs="Arial"/>
                <w:i w:val="0"/>
                <w:iCs w:val="0"/>
                <w:color w:val="auto"/>
              </w:rPr>
            </w:pPr>
            <w:r>
              <w:rPr>
                <w:rFonts w:ascii="Trebuchet MS" w:hAnsi="Trebuchet MS" w:eastAsia="Trebuchet MS" w:cs="Arial"/>
                <w:i w:val="0"/>
                <w:iCs w:val="0"/>
                <w:color w:val="auto"/>
              </w:rPr>
              <w:t xml:space="preserve">………</w:t>
            </w:r>
            <w:r>
              <w:rPr>
                <w:rFonts w:ascii="Trebuchet MS" w:hAnsi="Trebuchet MS" w:eastAsia="Trebuchet MS" w:cs="Arial"/>
                <w:i w:val="0"/>
                <w:iCs w:val="0"/>
                <w:color w:val="auto"/>
              </w:rPr>
            </w:r>
          </w:p>
        </w:tc>
      </w:tr>
      <w:tr>
        <w:trPr>
          <w:trHeight w:val="567"/>
        </w:trPr>
        <w:tc>
          <w:tcPr>
            <w:tcBorders>
              <w:top w:val="single" w:color="auto" w:sz="2" w:space="0"/>
              <w:left w:val="single" w:color="auto" w:sz="2" w:space="0"/>
              <w:bottom w:val="single" w:color="auto" w:sz="2" w:space="0"/>
              <w:right w:val="single" w:color="auto" w:sz="2" w:space="0"/>
            </w:tcBorders>
            <w:tcW w:w="3403" w:type="dxa"/>
            <w:vAlign w:val="center"/>
            <w:textDirection w:val="lrTb"/>
            <w:noWrap w:val="false"/>
          </w:tcPr>
          <w:p w14:paraId="506EED30" w14:textId="77777777">
            <w:pPr>
              <w:pBdr/>
              <w:spacing/>
              <w:ind w:right="140" w:left="567"/>
              <w:jc w:val="both"/>
              <w:rPr>
                <w:rFonts w:cs="Arial"/>
              </w:rPr>
            </w:pPr>
            <w:r>
              <w:rPr>
                <w:rFonts w:cs="Arial"/>
              </w:rPr>
              <w:t xml:space="preserve">…………</w:t>
            </w:r>
            <w:r>
              <w:rPr>
                <w:rFonts w:cs="Arial"/>
              </w:rPr>
            </w:r>
          </w:p>
        </w:tc>
        <w:tc>
          <w:tcPr>
            <w:tcBorders>
              <w:top w:val="single" w:color="auto" w:sz="2" w:space="0"/>
              <w:left w:val="single" w:color="auto" w:sz="2" w:space="0"/>
              <w:bottom w:val="single" w:color="auto" w:sz="2" w:space="0"/>
              <w:right w:val="single" w:color="auto" w:sz="2" w:space="0"/>
            </w:tcBorders>
            <w:tcW w:w="2976" w:type="dxa"/>
            <w:vAlign w:val="center"/>
            <w:textDirection w:val="lrTb"/>
            <w:noWrap w:val="false"/>
          </w:tcPr>
          <w:p w14:paraId="4A8E32F7" w14:textId="77777777">
            <w:pPr>
              <w:pStyle w:val="991"/>
              <w:pBdr/>
              <w:spacing/>
              <w:ind w:right="140" w:left="567"/>
              <w:jc w:val="both"/>
              <w:rPr>
                <w:rFonts w:ascii="Trebuchet MS" w:hAnsi="Trebuchet MS" w:cs="Arial"/>
                <w:b/>
                <w:lang w:eastAsia="fr-FR"/>
              </w:rPr>
            </w:pPr>
            <w:r>
              <w:rPr>
                <w:rFonts w:ascii="Trebuchet MS" w:hAnsi="Trebuchet MS" w:cs="Arial"/>
                <w:b/>
                <w:lang w:eastAsia="fr-FR"/>
              </w:rPr>
              <w:t xml:space="preserve">…………</w:t>
            </w:r>
            <w:r>
              <w:rPr>
                <w:rFonts w:ascii="Trebuchet MS" w:hAnsi="Trebuchet MS" w:cs="Arial"/>
                <w:b/>
                <w:lang w:eastAsia="fr-FR"/>
              </w:rPr>
            </w:r>
          </w:p>
        </w:tc>
        <w:tc>
          <w:tcPr>
            <w:tcBorders>
              <w:top w:val="single" w:color="auto" w:sz="2" w:space="0"/>
              <w:left w:val="single" w:color="auto" w:sz="2" w:space="0"/>
              <w:bottom w:val="single" w:color="auto" w:sz="2" w:space="0"/>
              <w:right w:val="single" w:color="auto" w:sz="2" w:space="0"/>
            </w:tcBorders>
            <w:tcW w:w="3118" w:type="dxa"/>
            <w:vAlign w:val="center"/>
            <w:textDirection w:val="lrTb"/>
            <w:noWrap w:val="false"/>
          </w:tcPr>
          <w:p w14:paraId="4C46071F" w14:textId="77777777">
            <w:pPr>
              <w:pBdr/>
              <w:spacing/>
              <w:ind w:right="140" w:left="567"/>
              <w:jc w:val="both"/>
              <w:rPr>
                <w:rFonts w:cs="Arial"/>
              </w:rPr>
            </w:pPr>
            <w:r>
              <w:rPr>
                <w:rFonts w:cs="Arial"/>
              </w:rPr>
              <w:t xml:space="preserve">………</w:t>
            </w:r>
            <w:r>
              <w:rPr>
                <w:rFonts w:cs="Arial"/>
              </w:rPr>
            </w:r>
          </w:p>
        </w:tc>
      </w:tr>
    </w:tbl>
    <w:p w14:paraId="56AECD29" w14:textId="77777777">
      <w:pPr>
        <w:pBdr/>
        <w:spacing/>
        <w:ind w:right="140" w:left="567"/>
        <w:jc w:val="both"/>
        <w:rPr>
          <w:rFonts w:cs="Arial"/>
        </w:rPr>
      </w:pPr>
      <w:r>
        <w:rPr>
          <w:rFonts w:cs="Arial"/>
        </w:rPr>
      </w:r>
      <w:r>
        <w:rPr>
          <w:rFonts w:cs="Arial"/>
        </w:rPr>
      </w:r>
    </w:p>
    <w:p w14:paraId="0B01903D" w14:textId="77777777">
      <w:pPr>
        <w:pBdr/>
        <w:spacing/>
        <w:ind w:right="140" w:left="567"/>
        <w:jc w:val="both"/>
        <w:rPr>
          <w:rFonts w:cs="Arial"/>
        </w:rPr>
      </w:pPr>
      <w:r>
        <w:rPr>
          <w:rFonts w:cs="Arial"/>
        </w:rPr>
        <w:t xml:space="preserve">Préciser le nombre de femmes et d’hommes ayant été élus, par organisation syndicale : </w:t>
      </w:r>
      <w:r>
        <w:rPr>
          <w:rFonts w:cs="Arial"/>
        </w:rPr>
      </w:r>
    </w:p>
    <w:p w14:paraId="56072EAE" w14:textId="77777777">
      <w:pPr>
        <w:pBdr/>
        <w:spacing/>
        <w:ind w:right="140" w:left="567"/>
        <w:jc w:val="both"/>
        <w:rPr>
          <w:rFonts w:cs="Arial"/>
        </w:rPr>
      </w:pPr>
      <w:r>
        <w:rPr>
          <w:rFonts w:cs="Arial"/>
        </w:rPr>
        <w:t xml:space="preserve">Syndicat ……</w:t>
      </w:r>
      <w:r>
        <w:rPr>
          <w:rFonts w:cs="Arial"/>
        </w:rPr>
        <w:t xml:space="preserve">…….</w:t>
      </w:r>
      <w:r>
        <w:rPr>
          <w:rFonts w:cs="Arial"/>
        </w:rPr>
        <w:t xml:space="preserve"> : …….. </w:t>
      </w:r>
      <w:r>
        <w:rPr>
          <w:rFonts w:cs="Arial"/>
        </w:rPr>
        <w:t xml:space="preserve">femmes</w:t>
      </w:r>
      <w:r>
        <w:rPr>
          <w:rFonts w:cs="Arial"/>
        </w:rPr>
        <w:t xml:space="preserve"> élues /………. </w:t>
      </w:r>
      <w:r>
        <w:rPr>
          <w:rFonts w:cs="Arial"/>
        </w:rPr>
        <w:t xml:space="preserve">hommes</w:t>
      </w:r>
      <w:r>
        <w:rPr>
          <w:rFonts w:cs="Arial"/>
        </w:rPr>
        <w:t xml:space="preserve"> élus</w:t>
      </w:r>
      <w:r>
        <w:rPr>
          <w:rFonts w:cs="Arial"/>
        </w:rPr>
      </w:r>
    </w:p>
    <w:p w14:paraId="6C969DBA" w14:textId="77777777">
      <w:pPr>
        <w:pBdr/>
        <w:spacing/>
        <w:ind w:right="140" w:left="567"/>
        <w:jc w:val="both"/>
        <w:rPr>
          <w:rFonts w:cs="Arial"/>
        </w:rPr>
      </w:pPr>
      <w:r>
        <w:rPr>
          <w:rFonts w:cs="Arial"/>
        </w:rPr>
        <w:t xml:space="preserve">Syndicat ……</w:t>
      </w:r>
      <w:r>
        <w:rPr>
          <w:rFonts w:cs="Arial"/>
        </w:rPr>
        <w:t xml:space="preserve">…….</w:t>
      </w:r>
      <w:r>
        <w:rPr>
          <w:rFonts w:cs="Arial"/>
        </w:rPr>
        <w:t xml:space="preserve"> : …….. </w:t>
      </w:r>
      <w:r>
        <w:rPr>
          <w:rFonts w:cs="Arial"/>
        </w:rPr>
        <w:t xml:space="preserve">femmes</w:t>
      </w:r>
      <w:r>
        <w:rPr>
          <w:rFonts w:cs="Arial"/>
        </w:rPr>
        <w:t xml:space="preserve"> élues /………. </w:t>
      </w:r>
      <w:r>
        <w:rPr>
          <w:rFonts w:cs="Arial"/>
        </w:rPr>
        <w:t xml:space="preserve">hommes</w:t>
      </w:r>
      <w:r>
        <w:rPr>
          <w:rFonts w:cs="Arial"/>
        </w:rPr>
        <w:t xml:space="preserve"> élus</w:t>
      </w:r>
      <w:r>
        <w:rPr>
          <w:rFonts w:cs="Arial"/>
        </w:rPr>
      </w:r>
    </w:p>
    <w:p w14:paraId="692DE493" w14:textId="77777777">
      <w:pPr>
        <w:pBdr/>
        <w:spacing/>
        <w:ind w:right="140" w:left="567"/>
        <w:jc w:val="both"/>
        <w:rPr>
          <w:rFonts w:cs="Arial"/>
        </w:rPr>
      </w:pPr>
      <w:r>
        <w:rPr>
          <w:rFonts w:cs="Arial"/>
        </w:rPr>
      </w:r>
      <w:r>
        <w:rPr>
          <w:rFonts w:cs="Arial"/>
        </w:rPr>
      </w:r>
    </w:p>
    <w:p w14:paraId="20A6CCEC" w14:textId="77777777">
      <w:pPr>
        <w:pBdr/>
        <w:spacing/>
        <w:ind w:right="140" w:left="567"/>
        <w:jc w:val="both"/>
        <w:rPr>
          <w:rFonts w:cs="Arial"/>
        </w:rPr>
      </w:pPr>
      <w:r>
        <w:rPr>
          <w:rFonts w:cs="Arial"/>
        </w:rPr>
      </w:r>
      <w:r>
        <w:rPr>
          <w:rFonts w:cs="Arial"/>
        </w:rPr>
      </w:r>
    </w:p>
    <w:p w14:paraId="3A103454" w14:textId="77777777">
      <w:pPr>
        <w:pBdr/>
        <w:spacing/>
        <w:ind w:right="140" w:left="567"/>
        <w:jc w:val="both"/>
        <w:rPr>
          <w:rFonts w:cs="Arial"/>
        </w:rPr>
      </w:pPr>
      <w:r>
        <w:rPr>
          <w:rFonts w:cs="Arial"/>
        </w:rPr>
        <w:t xml:space="preserve">Observations et réclamations :</w:t>
      </w:r>
      <w:r>
        <w:rPr>
          <w:rFonts w:cs="Arial"/>
        </w:rPr>
      </w:r>
    </w:p>
    <w:p w14:paraId="1AB45601" w14:textId="77777777">
      <w:pPr>
        <w:pBdr/>
        <w:spacing/>
        <w:ind w:right="140" w:left="567"/>
        <w:jc w:val="both"/>
        <w:rPr>
          <w:rFonts w:cs="Arial"/>
        </w:rPr>
      </w:pPr>
      <w:r>
        <w:rPr>
          <w:rFonts w:cs="Arial"/>
        </w:rPr>
        <w:t xml:space="preserve">...............................................................................................................................</w:t>
      </w:r>
      <w:r>
        <w:rPr>
          <w:rFonts w:cs="Arial"/>
        </w:rPr>
        <w:t xml:space="preserve">................................................................................................................................................................................................................................................................</w:t>
      </w:r>
      <w:r>
        <w:rPr>
          <w:rFonts w:cs="Arial"/>
        </w:rPr>
        <w:t xml:space="preserve">................................................................................................................................................................................................................................................................</w:t>
      </w:r>
      <w:r>
        <w:rPr>
          <w:rFonts w:cs="Arial"/>
        </w:rPr>
        <w:t xml:space="preserve">................................................................................................................................................................................................................................................................</w:t>
      </w:r>
      <w:r>
        <w:rPr>
          <w:rFonts w:cs="Arial"/>
        </w:rPr>
      </w:r>
    </w:p>
    <w:p w14:paraId="135435E3" w14:textId="77777777">
      <w:pPr>
        <w:pBdr/>
        <w:spacing/>
        <w:ind w:right="140" w:left="567"/>
        <w:jc w:val="both"/>
        <w:rPr>
          <w:rFonts w:cs="Arial"/>
        </w:rPr>
      </w:pPr>
      <w:r>
        <w:rPr>
          <w:rFonts w:cs="Arial"/>
        </w:rPr>
      </w:r>
      <w:r>
        <w:rPr>
          <w:rFonts w:cs="Arial"/>
        </w:rPr>
      </w:r>
    </w:p>
    <w:p w14:paraId="20A410EB" w14:textId="77777777">
      <w:pPr>
        <w:pBdr/>
        <w:spacing/>
        <w:ind w:right="140" w:left="567"/>
        <w:jc w:val="both"/>
        <w:rPr>
          <w:rFonts w:cs="Arial"/>
        </w:rPr>
      </w:pPr>
      <w:r>
        <w:rPr>
          <w:rFonts w:cs="Arial"/>
        </w:rPr>
        <w:t xml:space="preserve">Le présent procès-verbal, dressé et clos, le ....................................... est signé, après lecture, par les membres du bureau de vote.</w:t>
      </w:r>
      <w:r>
        <w:rPr>
          <w:rFonts w:cs="Arial"/>
        </w:rPr>
      </w:r>
    </w:p>
    <w:p w14:paraId="5129DDD6" w14:textId="77777777">
      <w:pPr>
        <w:pBdr/>
        <w:spacing w:before="120"/>
        <w:ind w:right="140" w:left="567"/>
        <w:jc w:val="both"/>
        <w:rPr>
          <w:rFonts w:cs="Arial"/>
        </w:rPr>
      </w:pPr>
      <w:r>
        <w:rPr>
          <w:rFonts w:cs="Arial"/>
        </w:rPr>
      </w:r>
      <w:r>
        <w:rPr>
          <w:rFonts w:cs="Arial"/>
        </w:rPr>
      </w:r>
    </w:p>
    <w:p w14:paraId="4E304C1C" w14:textId="77777777">
      <w:pPr>
        <w:pBdr/>
        <w:spacing w:before="120"/>
        <w:ind w:right="140" w:left="567"/>
        <w:jc w:val="both"/>
        <w:rPr>
          <w:rFonts w:cs="Arial"/>
        </w:rPr>
      </w:pPr>
      <w:r>
        <w:rPr>
          <w:rFonts w:cs="Arial"/>
        </w:rPr>
      </w:r>
      <w:r>
        <w:rPr>
          <w:rFonts w:cs="Arial"/>
        </w:rPr>
      </w:r>
    </w:p>
    <w:tbl>
      <w:tblPr>
        <w:tblInd w:w="645" w:type="dxa"/>
        <w:tblW w:w="0" w:type="auto"/>
        <w:tblBorders/>
        <w:tblLook w:val="04A0" w:firstRow="1" w:lastRow="0" w:firstColumn="1" w:lastColumn="0" w:noHBand="0" w:noVBand="1"/>
      </w:tblPr>
      <w:tblGrid>
        <w:gridCol w:w="2802"/>
        <w:gridCol w:w="3244"/>
        <w:gridCol w:w="3023"/>
      </w:tblGrid>
      <w:tr>
        <w:trPr/>
        <w:tc>
          <w:tcPr>
            <w:tcBorders/>
            <w:tcW w:w="2802" w:type="dxa"/>
            <w:textDirection w:val="lrTb"/>
            <w:noWrap w:val="false"/>
          </w:tcPr>
          <w:p w14:paraId="2DE4A132" w14:textId="77777777">
            <w:pPr>
              <w:pBdr/>
              <w:spacing/>
              <w:ind w:right="140" w:left="567"/>
              <w:jc w:val="both"/>
              <w:rPr>
                <w:rFonts w:cs="Arial"/>
              </w:rPr>
            </w:pPr>
            <w:r>
              <w:rPr>
                <w:rFonts w:cs="Arial"/>
              </w:rPr>
              <w:t xml:space="preserve">Le Président,</w:t>
            </w:r>
            <w:r>
              <w:rPr>
                <w:rFonts w:cs="Arial"/>
              </w:rPr>
            </w:r>
          </w:p>
          <w:p w14:paraId="3708B888" w14:textId="77777777">
            <w:pPr>
              <w:pBdr/>
              <w:spacing/>
              <w:ind w:right="140" w:left="567"/>
              <w:jc w:val="both"/>
              <w:rPr>
                <w:rFonts w:cs="Arial"/>
              </w:rPr>
            </w:pPr>
            <w:r>
              <w:rPr>
                <w:rFonts w:cs="Arial"/>
                <w:b/>
              </w:rPr>
              <w:t xml:space="preserve">Nom, Prénom, Qualité</w:t>
            </w:r>
            <w:r>
              <w:rPr>
                <w:rFonts w:cs="Arial"/>
              </w:rPr>
            </w:r>
          </w:p>
          <w:p w14:paraId="649C0A2D" w14:textId="77777777">
            <w:pPr>
              <w:pBdr/>
              <w:spacing/>
              <w:ind w:right="140" w:left="567"/>
              <w:jc w:val="both"/>
              <w:rPr>
                <w:rFonts w:cs="Arial"/>
              </w:rPr>
            </w:pPr>
            <w:r>
              <w:rPr>
                <w:rFonts w:cs="Arial"/>
              </w:rPr>
            </w:r>
            <w:r>
              <w:rPr>
                <w:rFonts w:cs="Arial"/>
              </w:rPr>
            </w:r>
          </w:p>
          <w:p w14:paraId="513F5935" w14:textId="77777777">
            <w:pPr>
              <w:pBdr/>
              <w:spacing/>
              <w:ind w:right="140" w:left="567"/>
              <w:jc w:val="both"/>
              <w:rPr>
                <w:rFonts w:cs="Arial"/>
              </w:rPr>
            </w:pPr>
            <w:r>
              <w:rPr>
                <w:rFonts w:cs="Arial"/>
              </w:rPr>
            </w:r>
            <w:r>
              <w:rPr>
                <w:rFonts w:cs="Arial"/>
              </w:rPr>
            </w:r>
          </w:p>
          <w:p w14:paraId="064E1F93" w14:textId="77777777">
            <w:pPr>
              <w:pBdr/>
              <w:spacing/>
              <w:ind w:right="140" w:left="567"/>
              <w:jc w:val="both"/>
              <w:rPr>
                <w:rFonts w:cs="Arial"/>
              </w:rPr>
            </w:pPr>
            <w:r>
              <w:rPr>
                <w:rFonts w:cs="Arial"/>
              </w:rPr>
            </w:r>
            <w:r>
              <w:rPr>
                <w:rFonts w:cs="Arial"/>
              </w:rPr>
            </w:r>
          </w:p>
          <w:p w14:paraId="7E1DEB4B" w14:textId="77777777">
            <w:pPr>
              <w:pBdr/>
              <w:spacing/>
              <w:ind w:right="140" w:left="567"/>
              <w:jc w:val="both"/>
              <w:rPr>
                <w:rFonts w:cs="Arial"/>
              </w:rPr>
            </w:pPr>
            <w:r>
              <w:rPr>
                <w:rFonts w:cs="Arial"/>
              </w:rPr>
            </w:r>
            <w:r>
              <w:rPr>
                <w:rFonts w:cs="Arial"/>
              </w:rPr>
            </w:r>
          </w:p>
          <w:p w14:paraId="5CD8927B" w14:textId="77777777">
            <w:pPr>
              <w:pBdr/>
              <w:spacing/>
              <w:ind w:right="140" w:left="567"/>
              <w:jc w:val="both"/>
              <w:rPr>
                <w:rFonts w:cs="Arial"/>
              </w:rPr>
            </w:pPr>
            <w:r>
              <w:rPr>
                <w:rFonts w:cs="Arial"/>
              </w:rPr>
            </w:r>
            <w:r>
              <w:rPr>
                <w:rFonts w:cs="Arial"/>
              </w:rPr>
            </w:r>
          </w:p>
        </w:tc>
        <w:tc>
          <w:tcPr>
            <w:tcBorders/>
            <w:tcW w:w="3244" w:type="dxa"/>
            <w:textDirection w:val="lrTb"/>
            <w:noWrap w:val="false"/>
          </w:tcPr>
          <w:p w14:paraId="7B786ACC" w14:textId="77777777">
            <w:pPr>
              <w:pBdr/>
              <w:spacing/>
              <w:ind w:right="140" w:left="567"/>
              <w:jc w:val="both"/>
              <w:rPr>
                <w:rFonts w:cs="Arial"/>
              </w:rPr>
            </w:pPr>
            <w:r>
              <w:rPr>
                <w:rFonts w:cs="Arial"/>
              </w:rPr>
              <w:t xml:space="preserve">Le Secrétaire,</w:t>
            </w:r>
            <w:r>
              <w:rPr>
                <w:rFonts w:cs="Arial"/>
              </w:rPr>
            </w:r>
          </w:p>
          <w:p w14:paraId="55A60673" w14:textId="77777777">
            <w:pPr>
              <w:pBdr/>
              <w:spacing/>
              <w:ind w:right="140" w:left="567"/>
              <w:jc w:val="both"/>
              <w:rPr>
                <w:rFonts w:cs="Arial"/>
              </w:rPr>
            </w:pPr>
            <w:r>
              <w:rPr>
                <w:rFonts w:cs="Arial"/>
                <w:b/>
              </w:rPr>
              <w:t xml:space="preserve">Nom, Prénom, Qualité</w:t>
            </w:r>
            <w:r>
              <w:rPr>
                <w:rFonts w:cs="Arial"/>
              </w:rPr>
            </w:r>
          </w:p>
          <w:p w14:paraId="5D524ACF" w14:textId="77777777">
            <w:pPr>
              <w:pBdr/>
              <w:spacing/>
              <w:ind w:right="140" w:left="567"/>
              <w:jc w:val="both"/>
              <w:rPr>
                <w:rFonts w:cs="Arial"/>
              </w:rPr>
            </w:pPr>
            <w:r>
              <w:rPr>
                <w:rFonts w:cs="Arial"/>
              </w:rPr>
            </w:r>
            <w:r>
              <w:rPr>
                <w:rFonts w:cs="Arial"/>
              </w:rPr>
            </w:r>
          </w:p>
          <w:p w14:paraId="390CC9A8" w14:textId="77777777">
            <w:pPr>
              <w:pBdr/>
              <w:spacing/>
              <w:ind w:right="140" w:left="567"/>
              <w:jc w:val="both"/>
              <w:rPr>
                <w:rFonts w:cs="Arial"/>
              </w:rPr>
            </w:pPr>
            <w:r>
              <w:rPr>
                <w:rFonts w:cs="Arial"/>
              </w:rPr>
            </w:r>
            <w:r>
              <w:rPr>
                <w:rFonts w:cs="Arial"/>
              </w:rPr>
            </w:r>
          </w:p>
          <w:p w14:paraId="3AA0FF6F" w14:textId="77777777">
            <w:pPr>
              <w:pBdr/>
              <w:spacing/>
              <w:ind w:right="140" w:left="567"/>
              <w:jc w:val="both"/>
              <w:rPr>
                <w:rFonts w:cs="Arial"/>
              </w:rPr>
            </w:pPr>
            <w:r>
              <w:rPr>
                <w:rFonts w:cs="Arial"/>
              </w:rPr>
            </w:r>
            <w:r>
              <w:rPr>
                <w:rFonts w:cs="Arial"/>
              </w:rPr>
            </w:r>
          </w:p>
        </w:tc>
        <w:tc>
          <w:tcPr>
            <w:tcBorders/>
            <w:tcW w:w="3023" w:type="dxa"/>
            <w:textDirection w:val="lrTb"/>
            <w:noWrap w:val="false"/>
          </w:tcPr>
          <w:p w14:paraId="4D741127" w14:textId="77777777">
            <w:pPr>
              <w:pBdr/>
              <w:spacing/>
              <w:ind w:right="140" w:left="567"/>
              <w:jc w:val="both"/>
              <w:rPr>
                <w:rFonts w:cs="Arial"/>
              </w:rPr>
            </w:pPr>
            <w:r>
              <w:rPr>
                <w:rFonts w:cs="Arial"/>
              </w:rPr>
              <w:t xml:space="preserve">Les représentants des organisations syndicales,</w:t>
            </w:r>
            <w:r>
              <w:rPr>
                <w:rFonts w:cs="Arial"/>
              </w:rPr>
            </w:r>
          </w:p>
          <w:p w14:paraId="78C2D81C" w14:textId="77777777">
            <w:pPr>
              <w:pBdr/>
              <w:spacing/>
              <w:ind w:right="140" w:left="567"/>
              <w:jc w:val="both"/>
              <w:rPr>
                <w:rFonts w:cs="Arial"/>
              </w:rPr>
            </w:pPr>
            <w:r>
              <w:rPr>
                <w:rFonts w:cs="Arial"/>
                <w:b/>
              </w:rPr>
              <w:t xml:space="preserve">Nom, Prénom, Qualité</w:t>
            </w:r>
            <w:r>
              <w:rPr>
                <w:rFonts w:cs="Arial"/>
              </w:rPr>
            </w:r>
          </w:p>
        </w:tc>
      </w:tr>
    </w:tbl>
    <w:p w14:paraId="50AA11A7" w14:textId="77777777">
      <w:pPr>
        <w:pBdr/>
        <w:spacing/>
        <w:ind w:left="567"/>
        <w:rPr>
          <w:rFonts w:cs="Arial"/>
          <w:szCs w:val="20"/>
        </w:rPr>
      </w:pPr>
      <w:r>
        <w:rPr>
          <w:rFonts w:cs="Arial"/>
          <w:szCs w:val="20"/>
        </w:rPr>
      </w:r>
      <w:r>
        <w:rPr>
          <w:rFonts w:cs="Arial"/>
          <w:szCs w:val="20"/>
        </w:rPr>
      </w:r>
    </w:p>
    <w:p w14:paraId="516D5C98" w14:textId="77777777">
      <w:pPr>
        <w:pStyle w:val="997"/>
        <w:pBdr/>
        <w:spacing/>
        <w:ind w:left="4845"/>
        <w:rPr>
          <w:sz w:val="20"/>
        </w:rPr>
      </w:pPr>
      <w:r>
        <w:rPr>
          <w:sz w:val="20"/>
        </w:rPr>
      </w:r>
      <w:r>
        <w:rPr>
          <w:sz w:val="20"/>
        </w:rPr>
      </w:r>
    </w:p>
    <w:sectPr>
      <w:footerReference w:type="default" r:id="rId12"/>
      <w:footnotePr/>
      <w:endnotePr/>
      <w:type w:val="nextPage"/>
      <w:pgSz w:h="16840" w:orient="portrait" w:w="11910"/>
      <w:pgMar w:top="1500" w:right="600" w:bottom="1220" w:left="480" w:header="0" w:footer="941"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5093F6A5" w14:textId="77777777">
      <w:pPr>
        <w:pBdr/>
        <w:spacing/>
        <w:ind/>
        <w:rPr/>
      </w:pPr>
      <w:r>
        <w:separator/>
      </w:r>
      <w:r/>
    </w:p>
  </w:endnote>
  <w:endnote w:type="continuationSeparator" w:id="0">
    <w:p w14:paraId="182AE349"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Wingdings">
    <w:panose1 w:val="05000000000000000000"/>
  </w:font>
  <w:font w:name="Times New Roman">
    <w:panose1 w:val="02020603050405020304"/>
  </w:font>
  <w:font w:name="Courier New">
    <w:panose1 w:val="02070409020205020404"/>
  </w:font>
  <w:font w:name="Trebuchet MS">
    <w:panose1 w:val="020B06040202020202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9822FB0" w14:textId="77777777">
    <w:pPr>
      <w:pStyle w:val="997"/>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0" distR="0" simplePos="0" relativeHeight="251643904" behindDoc="1" locked="0" layoutInCell="1" allowOverlap="1">
              <wp:simplePos x="0" y="0"/>
              <wp:positionH relativeFrom="page">
                <wp:posOffset>6848157</wp:posOffset>
              </wp:positionH>
              <wp:positionV relativeFrom="page">
                <wp:posOffset>10030142</wp:posOffset>
              </wp:positionV>
              <wp:extent cx="371475" cy="277495"/>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2" name="Image 2"/>
                        <pic:cNvPicPr/>
                        <pic:nvPr/>
                      </pic:nvPicPr>
                      <pic:blipFill rotWithShape="1">
                        <a:blip r:embed="rId1"/>
                        <a:stretch/>
                      </pic:blipFill>
                      <pic:spPr bwMode="auto">
                        <a:xfrm>
                          <a:off x="242601" y="181102"/>
                          <a:ext cx="127279" cy="94805"/>
                        </a:xfrm>
                        <a:prstGeom prst="rect">
                          <a:avLst/>
                        </a:prstGeom>
                      </pic:spPr>
                    </pic:pic>
                    <wps:wsp>
                      <wps:cNvPr id="3" name=""/>
                      <wps:cNvSpPr/>
                      <wps:spPr bwMode="auto">
                        <a:xfrm>
                          <a:off x="1587" y="1587"/>
                          <a:ext cx="368300" cy="274320"/>
                        </a:xfrm>
                        <a:custGeom>
                          <a:avLst/>
                          <a:gdLst/>
                          <a:ahLst/>
                          <a:cxnLst/>
                          <a:rect l="l" t="t" r="r" b="b"/>
                          <a:pathLst>
                            <a:path w="368300" h="274320" fill="norm" stroke="1" extrusionOk="0">
                              <a:moveTo>
                                <a:pt x="0" y="0"/>
                              </a:moveTo>
                              <a:lnTo>
                                <a:pt x="0" y="274319"/>
                              </a:lnTo>
                              <a:lnTo>
                                <a:pt x="241007" y="274319"/>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4" name=""/>
                      <wps:cNvSpPr/>
                      <wps:spPr bwMode="auto">
                        <a:xfrm>
                          <a:off x="242601" y="181102"/>
                          <a:ext cx="127635" cy="95250"/>
                        </a:xfrm>
                        <a:custGeom>
                          <a:avLst/>
                          <a:gdLst/>
                          <a:ahLst/>
                          <a:cxnLst/>
                          <a:rect l="l" t="t" r="r" b="b"/>
                          <a:pathLst>
                            <a:path w="127635" h="95250" fill="norm" stroke="1"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w:pict>
            <v:group id="group 0" o:spid="_x0000_s0000" style="position:absolute;z-index:-251643904;o:allowoverlap:true;o:allowincell:true;mso-position-horizontal-relative:page;margin-left:539.22pt;mso-position-horizontal:absolute;mso-position-vertical-relative:page;margin-top:789.7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left:2426;top:1811;width:1272;height:948;z-index:1;" stroked="false">
                <v:imagedata r:id="rId1" o:title=""/>
                <o:lock v:ext="edit" rotation="t"/>
              </v:shape>
              <v:shape id="shape 2" o:spid="_x0000_s2" style="position:absolute;left:15;top:15;width:3683;height:2743;visibility:visible;" path="m0,0l0,99998l65438,99998l100000,65438l100000,0l0,0xe" coordsize="100000,100000" filled="f" strokecolor="#818181" strokeweight="0.25pt">
                <v:path textboxrect="0,0,100000,100000"/>
                <v:stroke dashstyle="solid"/>
              </v:shape>
              <v:shape id="shape 3" o:spid="_x0000_s3"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251645952" behindDoc="1" locked="0" layoutInCell="1" allowOverlap="1">
              <wp:simplePos x="0" y="0"/>
              <wp:positionH relativeFrom="page">
                <wp:posOffset>6940295</wp:posOffset>
              </wp:positionH>
              <wp:positionV relativeFrom="page">
                <wp:posOffset>10069088</wp:posOffset>
              </wp:positionV>
              <wp:extent cx="201930" cy="139700"/>
              <wp:effectExtent l="0" t="0" r="0" b="0"/>
              <wp:wrapNone/>
              <wp:docPr id="2" name="Textbox 5"/>
              <wp:cNvGraphicFramePr/>
              <a:graphic xmlns:a="http://schemas.openxmlformats.org/drawingml/2006/main">
                <a:graphicData uri="http://schemas.microsoft.com/office/word/2010/wordprocessingShape">
                  <wps:wsp>
                    <wps:cNvPr id="0" name=""/>
                    <wps:cNvSpPr txBox="1"/>
                    <wps:spPr bwMode="auto">
                      <a:xfrm>
                        <a:off x="0" y="0"/>
                        <a:ext cx="201930" cy="139700"/>
                      </a:xfrm>
                      <a:prstGeom prst="rect">
                        <a:avLst/>
                      </a:prstGeom>
                    </wps:spPr>
                    <wps:txbx>
                      <w:txbxContent>
                        <w:p w14:paraId="0CE0B0C3"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10</w:t>
                          </w:r>
                          <w:r>
                            <w:rPr>
                              <w:rFonts w:ascii="Arial"/>
                              <w:spacing w:val="-5"/>
                              <w:sz w:val="16"/>
                            </w:rPr>
                            <w:fldChar w:fldCharType="end"/>
                          </w:r>
                          <w:r>
                            <w:rPr>
                              <w:rFonts w:ascii="Arial"/>
                              <w:sz w:val="16"/>
                            </w:rPr>
                          </w:r>
                        </w:p>
                      </w:txbxContent>
                    </wps:txbx>
                    <wps:bodyPr wrap="square" lIns="0" tIns="0" rIns="0" bIns="0" rtlCol="0">
                      <a:noAutofit/>
                    </wps:bodyPr>
                  </wps:wsp>
                </a:graphicData>
              </a:graphic>
            </wp:anchor>
          </w:drawing>
        </mc:Choice>
        <mc:Fallback>
          <w:pict>
            <v:shape id="shape 4" o:spid="_x0000_s4" o:spt="202" type="#_x0000_t202" style="position:absolute;z-index:-251645952;o:allowoverlap:true;o:allowincell:true;mso-position-horizontal-relative:page;margin-left:546.48pt;mso-position-horizontal:absolute;mso-position-vertical-relative:page;margin-top:792.84pt;mso-position-vertical:absolute;width:15.90pt;height:11.00pt;mso-wrap-distance-left:0.00pt;mso-wrap-distance-top:0.00pt;mso-wrap-distance-right:0.00pt;mso-wrap-distance-bottom:0.00pt;visibility:visible;" filled="f">
              <v:textbox inset="0,0,0,0">
                <w:txbxContent>
                  <w:p w14:paraId="0CE0B0C3"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10</w:t>
                    </w:r>
                    <w:r>
                      <w:rPr>
                        <w:rFonts w:ascii="Arial"/>
                        <w:spacing w:val="-5"/>
                        <w:sz w:val="16"/>
                      </w:rPr>
                      <w:fldChar w:fldCharType="end"/>
                    </w:r>
                    <w:r>
                      <w:rPr>
                        <w:rFonts w:ascii="Arial"/>
                        <w:sz w:val="16"/>
                      </w:rPr>
                    </w:r>
                  </w:p>
                </w:txbxContent>
              </v:textbox>
            </v:shape>
          </w:pict>
        </mc:Fallback>
      </mc:AlternateContent>
    </w:r>
    <w:r>
      <w:rPr>
        <w:sz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10C317B" w14:textId="77777777">
    <w:pPr>
      <w:pStyle w:val="997"/>
      <w:pBdr/>
      <w:spacing w:line="14" w:lineRule="auto"/>
      <w:ind/>
      <w:rPr>
        <w:sz w:val="2"/>
      </w:rPr>
    </w:pPr>
    <w:r>
      <w:rPr>
        <w:sz w:val="2"/>
      </w:rPr>
    </w:r>
    <w:r>
      <w:rPr>
        <w:sz w:val="2"/>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BB409F0" w14:textId="77777777">
    <w:pPr>
      <w:pStyle w:val="997"/>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0" distR="0" simplePos="0" relativeHeight="251649024" behindDoc="1" locked="0" layoutInCell="1" allowOverlap="1">
              <wp:simplePos x="0" y="0"/>
              <wp:positionH relativeFrom="page">
                <wp:posOffset>6661467</wp:posOffset>
              </wp:positionH>
              <wp:positionV relativeFrom="page">
                <wp:posOffset>9856152</wp:posOffset>
              </wp:positionV>
              <wp:extent cx="371475" cy="277495"/>
              <wp:effectExtent l="0" t="0" r="0" b="0"/>
              <wp:wrapNone/>
              <wp:docPr id="3" name="Group 14"/>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15" name="Image 15"/>
                        <pic:cNvPicPr/>
                        <pic:nvPr/>
                      </pic:nvPicPr>
                      <pic:blipFill rotWithShape="1">
                        <a:blip r:embed="rId1"/>
                        <a:stretch/>
                      </pic:blipFill>
                      <pic:spPr bwMode="auto">
                        <a:xfrm>
                          <a:off x="242601" y="181102"/>
                          <a:ext cx="127279" cy="94805"/>
                        </a:xfrm>
                        <a:prstGeom prst="rect">
                          <a:avLst/>
                        </a:prstGeom>
                      </pic:spPr>
                    </pic:pic>
                    <wps:wsp>
                      <wps:cNvPr id="16" name=""/>
                      <wps:cNvSpPr/>
                      <wps:spPr bwMode="auto">
                        <a:xfrm>
                          <a:off x="1587" y="1587"/>
                          <a:ext cx="368300" cy="274320"/>
                        </a:xfrm>
                        <a:custGeom>
                          <a:avLst/>
                          <a:gdLst/>
                          <a:ahLst/>
                          <a:cxnLst/>
                          <a:rect l="l" t="t" r="r" b="b"/>
                          <a:pathLst>
                            <a:path w="368300" h="274320" fill="norm" stroke="1" extrusionOk="0">
                              <a:moveTo>
                                <a:pt x="0" y="0"/>
                              </a:moveTo>
                              <a:lnTo>
                                <a:pt x="0" y="274320"/>
                              </a:lnTo>
                              <a:lnTo>
                                <a:pt x="241007" y="274320"/>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17" name=""/>
                      <wps:cNvSpPr/>
                      <wps:spPr bwMode="auto">
                        <a:xfrm>
                          <a:off x="242601" y="181102"/>
                          <a:ext cx="127635" cy="95250"/>
                        </a:xfrm>
                        <a:custGeom>
                          <a:avLst/>
                          <a:gdLst/>
                          <a:ahLst/>
                          <a:cxnLst/>
                          <a:rect l="l" t="t" r="r" b="b"/>
                          <a:pathLst>
                            <a:path w="127635" h="95250" fill="norm" stroke="1"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w:pict>
            <v:group id="group 5" o:spid="_x0000_s0000" style="position:absolute;z-index:-251649024;o:allowoverlap:true;o:allowincell:true;mso-position-horizontal-relative:page;margin-left:524.52pt;mso-position-horizontal:absolute;mso-position-vertical-relative:page;margin-top:776.0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left:2426;top:1811;width:1272;height:948;z-index:1;" stroked="false">
                <v:imagedata r:id="rId1" o:title=""/>
                <o:lock v:ext="edit" rotation="t"/>
              </v:shape>
              <v:shape id="shape 7" o:spid="_x0000_s7" style="position:absolute;left:15;top:15;width:3683;height:2743;visibility:visible;" path="m0,0l0,100000l65438,100000l100000,65438l100000,0l0,0xe" coordsize="100000,100000" filled="f" strokecolor="#818181" strokeweight="0.25pt">
                <v:path textboxrect="0,0,100000,100000"/>
                <v:stroke dashstyle="solid"/>
              </v:shape>
              <v:shape id="shape 8" o:spid="_x0000_s8"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251652096" behindDoc="1" locked="0" layoutInCell="1" allowOverlap="1">
              <wp:simplePos x="0" y="0"/>
              <wp:positionH relativeFrom="page">
                <wp:posOffset>6752843</wp:posOffset>
              </wp:positionH>
              <wp:positionV relativeFrom="page">
                <wp:posOffset>9895351</wp:posOffset>
              </wp:positionV>
              <wp:extent cx="201930" cy="139700"/>
              <wp:effectExtent l="0" t="0" r="0" b="0"/>
              <wp:wrapNone/>
              <wp:docPr id="4" name="Textbox 18"/>
              <wp:cNvGraphicFramePr/>
              <a:graphic xmlns:a="http://schemas.openxmlformats.org/drawingml/2006/main">
                <a:graphicData uri="http://schemas.microsoft.com/office/word/2010/wordprocessingShape">
                  <wps:wsp>
                    <wps:cNvPr id="0" name=""/>
                    <wps:cNvSpPr txBox="1"/>
                    <wps:spPr bwMode="auto">
                      <a:xfrm>
                        <a:off x="0" y="0"/>
                        <a:ext cx="201930" cy="139700"/>
                      </a:xfrm>
                      <a:prstGeom prst="rect">
                        <a:avLst/>
                      </a:prstGeom>
                    </wps:spPr>
                    <wps:txbx>
                      <w:txbxContent>
                        <w:p w14:paraId="02CF68EB"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15</w:t>
                          </w:r>
                          <w:r>
                            <w:rPr>
                              <w:rFonts w:ascii="Arial"/>
                              <w:spacing w:val="-5"/>
                              <w:sz w:val="16"/>
                            </w:rPr>
                            <w:fldChar w:fldCharType="end"/>
                          </w:r>
                          <w:r>
                            <w:rPr>
                              <w:rFonts w:ascii="Arial"/>
                              <w:sz w:val="16"/>
                            </w:rPr>
                          </w:r>
                        </w:p>
                      </w:txbxContent>
                    </wps:txbx>
                    <wps:bodyPr wrap="square" lIns="0" tIns="0" rIns="0" bIns="0" rtlCol="0">
                      <a:noAutofit/>
                    </wps:bodyPr>
                  </wps:wsp>
                </a:graphicData>
              </a:graphic>
            </wp:anchor>
          </w:drawing>
        </mc:Choice>
        <mc:Fallback>
          <w:pict>
            <v:shape id="shape 9" o:spid="_x0000_s9" o:spt="202" type="#_x0000_t202" style="position:absolute;z-index:-251652096;o:allowoverlap:true;o:allowincell:true;mso-position-horizontal-relative:page;margin-left:531.72pt;mso-position-horizontal:absolute;mso-position-vertical-relative:page;margin-top:779.16pt;mso-position-vertical:absolute;width:15.90pt;height:11.00pt;mso-wrap-distance-left:0.00pt;mso-wrap-distance-top:0.00pt;mso-wrap-distance-right:0.00pt;mso-wrap-distance-bottom:0.00pt;visibility:visible;" filled="f">
              <v:textbox inset="0,0,0,0">
                <w:txbxContent>
                  <w:p w14:paraId="02CF68EB"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15</w:t>
                    </w:r>
                    <w:r>
                      <w:rPr>
                        <w:rFonts w:ascii="Arial"/>
                        <w:spacing w:val="-5"/>
                        <w:sz w:val="16"/>
                      </w:rPr>
                      <w:fldChar w:fldCharType="end"/>
                    </w:r>
                    <w:r>
                      <w:rPr>
                        <w:rFonts w:ascii="Arial"/>
                        <w:sz w:val="16"/>
                      </w:rPr>
                    </w:r>
                  </w:p>
                </w:txbxContent>
              </v:textbox>
            </v:shape>
          </w:pict>
        </mc:Fallback>
      </mc:AlternateContent>
    </w:r>
    <w:r>
      <w:rPr>
        <w:sz w:val="20"/>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30D6D98" w14:textId="77777777">
    <w:pPr>
      <w:pStyle w:val="997"/>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0" distR="0" simplePos="0" relativeHeight="251671552" behindDoc="1" locked="0" layoutInCell="1" allowOverlap="1">
              <wp:simplePos x="0" y="0"/>
              <wp:positionH relativeFrom="page">
                <wp:posOffset>6661467</wp:posOffset>
              </wp:positionH>
              <wp:positionV relativeFrom="page">
                <wp:posOffset>9856152</wp:posOffset>
              </wp:positionV>
              <wp:extent cx="371475" cy="277495"/>
              <wp:effectExtent l="0" t="0" r="0" b="0"/>
              <wp:wrapNone/>
              <wp:docPr id="5" name="Group 78"/>
              <wp:cNvGraphicFramePr/>
              <a:graphic xmlns:a="http://schemas.openxmlformats.org/drawingml/2006/main">
                <a:graphicData uri="http://schemas.microsoft.com/office/word/2010/wordprocessingGroup">
                  <wpg:wgp>
                    <wpg:cNvGrpSpPr/>
                    <wpg:grpSpPr bwMode="auto">
                      <a:xfrm>
                        <a:off x="0" y="0"/>
                        <a:ext cx="371475" cy="277495"/>
                        <a:chOff x="0" y="0"/>
                        <a:chExt cx="371475" cy="277495"/>
                      </a:xfrm>
                    </wpg:grpSpPr>
                    <pic:pic xmlns:pic="http://schemas.openxmlformats.org/drawingml/2006/picture">
                      <pic:nvPicPr>
                        <pic:cNvPr id="79" name="Image 79"/>
                        <pic:cNvPicPr/>
                        <pic:nvPr/>
                      </pic:nvPicPr>
                      <pic:blipFill rotWithShape="1">
                        <a:blip r:embed="rId1"/>
                        <a:stretch/>
                      </pic:blipFill>
                      <pic:spPr bwMode="auto">
                        <a:xfrm>
                          <a:off x="242601" y="181102"/>
                          <a:ext cx="127279" cy="94805"/>
                        </a:xfrm>
                        <a:prstGeom prst="rect">
                          <a:avLst/>
                        </a:prstGeom>
                      </pic:spPr>
                    </pic:pic>
                    <wps:wsp>
                      <wps:cNvPr id="80" name=""/>
                      <wps:cNvSpPr/>
                      <wps:spPr bwMode="auto">
                        <a:xfrm>
                          <a:off x="1587" y="1587"/>
                          <a:ext cx="368300" cy="274320"/>
                        </a:xfrm>
                        <a:custGeom>
                          <a:avLst/>
                          <a:gdLst/>
                          <a:ahLst/>
                          <a:cxnLst/>
                          <a:rect l="l" t="t" r="r" b="b"/>
                          <a:pathLst>
                            <a:path w="368300" h="274320" fill="norm" stroke="1" extrusionOk="0">
                              <a:moveTo>
                                <a:pt x="0" y="0"/>
                              </a:moveTo>
                              <a:lnTo>
                                <a:pt x="0" y="274320"/>
                              </a:lnTo>
                              <a:lnTo>
                                <a:pt x="241007" y="274320"/>
                              </a:lnTo>
                              <a:lnTo>
                                <a:pt x="368300" y="179514"/>
                              </a:lnTo>
                              <a:lnTo>
                                <a:pt x="368300" y="0"/>
                              </a:lnTo>
                              <a:lnTo>
                                <a:pt x="0" y="0"/>
                              </a:lnTo>
                              <a:close/>
                            </a:path>
                          </a:pathLst>
                        </a:custGeom>
                        <a:ln w="3175">
                          <a:solidFill>
                            <a:srgbClr val="818181"/>
                          </a:solidFill>
                          <a:prstDash val="solid"/>
                        </a:ln>
                      </wps:spPr>
                      <wps:bodyPr rot="0">
                        <a:prstTxWarp prst="textNoShape">
                          <a:avLst/>
                        </a:prstTxWarp>
                        <a:noAutofit/>
                      </wps:bodyPr>
                    </wps:wsp>
                    <wps:wsp>
                      <wps:cNvPr id="81" name=""/>
                      <wps:cNvSpPr/>
                      <wps:spPr bwMode="auto">
                        <a:xfrm>
                          <a:off x="242601" y="181102"/>
                          <a:ext cx="127635" cy="95250"/>
                        </a:xfrm>
                        <a:custGeom>
                          <a:avLst/>
                          <a:gdLst/>
                          <a:ahLst/>
                          <a:cxnLst/>
                          <a:rect l="l" t="t" r="r" b="b"/>
                          <a:pathLst>
                            <a:path w="127635" h="95250" fill="norm" stroke="1" extrusionOk="0">
                              <a:moveTo>
                                <a:pt x="0" y="94805"/>
                              </a:moveTo>
                              <a:lnTo>
                                <a:pt x="32943" y="3225"/>
                              </a:lnTo>
                              <a:lnTo>
                                <a:pt x="46353" y="11362"/>
                              </a:lnTo>
                              <a:lnTo>
                                <a:pt x="67000" y="13738"/>
                              </a:lnTo>
                              <a:lnTo>
                                <a:pt x="94203" y="10051"/>
                              </a:lnTo>
                              <a:lnTo>
                                <a:pt x="127279" y="0"/>
                              </a:lnTo>
                            </a:path>
                          </a:pathLst>
                        </a:custGeom>
                        <a:ln w="3175">
                          <a:solidFill>
                            <a:srgbClr val="818181"/>
                          </a:solidFill>
                          <a:prstDash val="solid"/>
                        </a:ln>
                      </wps:spPr>
                      <wps:bodyPr rot="0">
                        <a:prstTxWarp prst="textNoShape">
                          <a:avLst/>
                        </a:prstTxWarp>
                        <a:noAutofit/>
                      </wps:bodyPr>
                    </wps:wsp>
                  </wpg:wgp>
                </a:graphicData>
              </a:graphic>
            </wp:anchor>
          </w:drawing>
        </mc:Choice>
        <mc:Fallback>
          <w:pict>
            <v:group id="group 10" o:spid="_x0000_s0000" style="position:absolute;z-index:-251671552;o:allowoverlap:true;o:allowincell:true;mso-position-horizontal-relative:page;margin-left:524.52pt;mso-position-horizontal:absolute;mso-position-vertical-relative:page;margin-top:776.07pt;mso-position-vertical:absolute;width:29.25pt;height:21.85pt;mso-wrap-distance-left:0.00pt;mso-wrap-distance-top:0.00pt;mso-wrap-distance-right:0.00pt;mso-wrap-distance-bottom:0.00pt;" coordorigin="0,0" coordsize="3714,2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left:2426;top:1811;width:1272;height:948;z-index:1;" stroked="false">
                <v:imagedata r:id="rId1" o:title=""/>
                <o:lock v:ext="edit" rotation="t"/>
              </v:shape>
              <v:shape id="shape 12" o:spid="_x0000_s12" style="position:absolute;left:15;top:15;width:3683;height:2743;visibility:visible;" path="m0,0l0,100000l65438,100000l100000,65438l100000,0l0,0xe" coordsize="100000,100000" filled="f" strokecolor="#818181" strokeweight="0.25pt">
                <v:path textboxrect="0,0,100000,100000"/>
                <v:stroke dashstyle="solid"/>
              </v:shape>
              <v:shape id="shape 13" o:spid="_x0000_s13" style="position:absolute;left:2426;top:1811;width:1276;height:952;visibility:visible;" path="m0,99532l25810,3384l36315,11928l52493,14421l73806,10551l99720,0e" coordsize="100000,100000" filled="f" strokecolor="#818181" strokeweight="0.25pt">
                <v:path textboxrect="0,0,100000,100000"/>
                <v:stroke dashstyle="solid"/>
              </v:shape>
            </v:group>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251672576" behindDoc="1" locked="0" layoutInCell="1" allowOverlap="1">
              <wp:simplePos x="0" y="0"/>
              <wp:positionH relativeFrom="page">
                <wp:posOffset>6752843</wp:posOffset>
              </wp:positionH>
              <wp:positionV relativeFrom="page">
                <wp:posOffset>9895351</wp:posOffset>
              </wp:positionV>
              <wp:extent cx="201930" cy="139700"/>
              <wp:effectExtent l="0" t="0" r="0" b="0"/>
              <wp:wrapNone/>
              <wp:docPr id="6" name="Textbox 82"/>
              <wp:cNvGraphicFramePr/>
              <a:graphic xmlns:a="http://schemas.openxmlformats.org/drawingml/2006/main">
                <a:graphicData uri="http://schemas.microsoft.com/office/word/2010/wordprocessingShape">
                  <wps:wsp>
                    <wps:cNvPr id="0" name=""/>
                    <wps:cNvSpPr txBox="1"/>
                    <wps:spPr bwMode="auto">
                      <a:xfrm>
                        <a:off x="0" y="0"/>
                        <a:ext cx="201930" cy="139700"/>
                      </a:xfrm>
                      <a:prstGeom prst="rect">
                        <a:avLst/>
                      </a:prstGeom>
                    </wps:spPr>
                    <wps:txbx>
                      <w:txbxContent>
                        <w:p w14:paraId="029E17B1"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41</w:t>
                          </w:r>
                          <w:r>
                            <w:rPr>
                              <w:rFonts w:ascii="Arial"/>
                              <w:spacing w:val="-5"/>
                              <w:sz w:val="16"/>
                            </w:rPr>
                            <w:fldChar w:fldCharType="end"/>
                          </w:r>
                          <w:r>
                            <w:rPr>
                              <w:rFonts w:ascii="Arial"/>
                              <w:sz w:val="16"/>
                            </w:rPr>
                          </w:r>
                        </w:p>
                      </w:txbxContent>
                    </wps:txbx>
                    <wps:bodyPr wrap="square" lIns="0" tIns="0" rIns="0" bIns="0" rtlCol="0">
                      <a:noAutofit/>
                    </wps:bodyPr>
                  </wps:wsp>
                </a:graphicData>
              </a:graphic>
            </wp:anchor>
          </w:drawing>
        </mc:Choice>
        <mc:Fallback>
          <w:pict>
            <v:shape id="shape 14" o:spid="_x0000_s14" o:spt="202" type="#_x0000_t202" style="position:absolute;z-index:-251672576;o:allowoverlap:true;o:allowincell:true;mso-position-horizontal-relative:page;margin-left:531.72pt;mso-position-horizontal:absolute;mso-position-vertical-relative:page;margin-top:779.16pt;mso-position-vertical:absolute;width:15.90pt;height:11.00pt;mso-wrap-distance-left:0.00pt;mso-wrap-distance-top:0.00pt;mso-wrap-distance-right:0.00pt;mso-wrap-distance-bottom:0.00pt;visibility:visible;" filled="f">
              <v:textbox inset="0,0,0,0">
                <w:txbxContent>
                  <w:p w14:paraId="029E17B1" w14:textId="77777777">
                    <w:pPr>
                      <w:pBd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 xml:space="preserve">41</w:t>
                    </w:r>
                    <w:r>
                      <w:rPr>
                        <w:rFonts w:ascii="Arial"/>
                        <w:spacing w:val="-5"/>
                        <w:sz w:val="16"/>
                      </w:rPr>
                      <w:fldChar w:fldCharType="end"/>
                    </w:r>
                    <w:r>
                      <w:rPr>
                        <w:rFonts w:ascii="Arial"/>
                        <w:sz w:val="16"/>
                      </w:rPr>
                    </w:r>
                  </w:p>
                </w:txbxContent>
              </v:textbox>
            </v:shape>
          </w:pict>
        </mc:Fallback>
      </mc:AlternateContent>
    </w:r>
    <w:r>
      <w:rPr>
        <w:sz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64D4EB3C" w14:textId="77777777">
      <w:pPr>
        <w:pBdr/>
        <w:spacing/>
        <w:ind/>
        <w:rPr/>
      </w:pPr>
      <w:r>
        <w:separator/>
      </w:r>
      <w:r/>
    </w:p>
  </w:footnote>
  <w:footnote w:type="continuationSeparator" w:id="0">
    <w:p w14:paraId="6389E74A"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70DC"/>
    <w:lvl w:ilvl="0">
      <w:isLgl w:val="false"/>
      <w:lvlJc w:val="left"/>
      <w:lvlText w:val=""/>
      <w:numFmt w:val="bullet"/>
      <w:pPr>
        <w:pBdr/>
        <w:spacing/>
        <w:ind w:hanging="207" w:left="1080"/>
      </w:pPr>
      <w:rPr>
        <w:rFonts w:hint="default" w:ascii="Wingdings" w:hAnsi="Wingdings" w:eastAsia="Wingdings" w:cs="Wingdings"/>
        <w:b w:val="0"/>
        <w:bCs w:val="0"/>
        <w:i w:val="0"/>
        <w:iCs w:val="0"/>
        <w:spacing w:val="0"/>
        <w:sz w:val="20"/>
        <w:szCs w:val="20"/>
        <w:lang w:val="fr-FR" w:eastAsia="en-US" w:bidi="ar-SA"/>
      </w:rPr>
      <w:start w:val="0"/>
      <w:suff w:val="tab"/>
    </w:lvl>
    <w:lvl w:ilvl="1">
      <w:isLgl w:val="false"/>
      <w:lvlJc w:val="left"/>
      <w:lvlText w:val="-"/>
      <w:numFmt w:val="bullet"/>
      <w:pPr>
        <w:pBdr/>
        <w:spacing/>
        <w:ind w:hanging="360" w:left="1507"/>
      </w:pPr>
      <w:rPr>
        <w:rFonts w:hint="default" w:ascii="Times New Roman" w:hAnsi="Times New Roman" w:eastAsia="Times New Roman" w:cs="Times New Roman"/>
        <w:b w:val="0"/>
        <w:bCs w:val="0"/>
        <w:i w:val="0"/>
        <w:iCs w:val="0"/>
        <w:spacing w:val="0"/>
        <w:sz w:val="22"/>
        <w:szCs w:val="22"/>
        <w:lang w:val="fr-FR" w:eastAsia="en-US" w:bidi="ar-SA"/>
      </w:rPr>
      <w:start w:val="0"/>
      <w:suff w:val="tab"/>
    </w:lvl>
    <w:lvl w:ilvl="2">
      <w:isLgl w:val="false"/>
      <w:lvlJc w:val="left"/>
      <w:lvlText w:val="•"/>
      <w:numFmt w:val="bullet"/>
      <w:pPr>
        <w:pBdr/>
        <w:spacing/>
        <w:ind w:hanging="360" w:left="2536"/>
      </w:pPr>
      <w:rPr>
        <w:rFonts w:hint="default"/>
        <w:lang w:val="fr-FR" w:eastAsia="en-US" w:bidi="ar-SA"/>
      </w:rPr>
      <w:start w:val="0"/>
      <w:suff w:val="tab"/>
    </w:lvl>
    <w:lvl w:ilvl="3">
      <w:isLgl w:val="false"/>
      <w:lvlJc w:val="left"/>
      <w:lvlText w:val="•"/>
      <w:numFmt w:val="bullet"/>
      <w:pPr>
        <w:pBdr/>
        <w:spacing/>
        <w:ind w:hanging="360" w:left="3572"/>
      </w:pPr>
      <w:rPr>
        <w:rFonts w:hint="default"/>
        <w:lang w:val="fr-FR" w:eastAsia="en-US" w:bidi="ar-SA"/>
      </w:rPr>
      <w:start w:val="0"/>
      <w:suff w:val="tab"/>
    </w:lvl>
    <w:lvl w:ilvl="4">
      <w:isLgl w:val="false"/>
      <w:lvlJc w:val="left"/>
      <w:lvlText w:val="•"/>
      <w:numFmt w:val="bullet"/>
      <w:pPr>
        <w:pBdr/>
        <w:spacing/>
        <w:ind w:hanging="360" w:left="4608"/>
      </w:pPr>
      <w:rPr>
        <w:rFonts w:hint="default"/>
        <w:lang w:val="fr-FR" w:eastAsia="en-US" w:bidi="ar-SA"/>
      </w:rPr>
      <w:start w:val="0"/>
      <w:suff w:val="tab"/>
    </w:lvl>
    <w:lvl w:ilvl="5">
      <w:isLgl w:val="false"/>
      <w:lvlJc w:val="left"/>
      <w:lvlText w:val="•"/>
      <w:numFmt w:val="bullet"/>
      <w:pPr>
        <w:pBdr/>
        <w:spacing/>
        <w:ind w:hanging="360" w:left="5645"/>
      </w:pPr>
      <w:rPr>
        <w:rFonts w:hint="default"/>
        <w:lang w:val="fr-FR" w:eastAsia="en-US" w:bidi="ar-SA"/>
      </w:rPr>
      <w:start w:val="0"/>
      <w:suff w:val="tab"/>
    </w:lvl>
    <w:lvl w:ilvl="6">
      <w:isLgl w:val="false"/>
      <w:lvlJc w:val="left"/>
      <w:lvlText w:val="•"/>
      <w:numFmt w:val="bullet"/>
      <w:pPr>
        <w:pBdr/>
        <w:spacing/>
        <w:ind w:hanging="360" w:left="6681"/>
      </w:pPr>
      <w:rPr>
        <w:rFonts w:hint="default"/>
        <w:lang w:val="fr-FR" w:eastAsia="en-US" w:bidi="ar-SA"/>
      </w:rPr>
      <w:start w:val="0"/>
      <w:suff w:val="tab"/>
    </w:lvl>
    <w:lvl w:ilvl="7">
      <w:isLgl w:val="false"/>
      <w:lvlJc w:val="left"/>
      <w:lvlText w:val="•"/>
      <w:numFmt w:val="bullet"/>
      <w:pPr>
        <w:pBdr/>
        <w:spacing/>
        <w:ind w:hanging="360" w:left="7717"/>
      </w:pPr>
      <w:rPr>
        <w:rFonts w:hint="default"/>
        <w:lang w:val="fr-FR" w:eastAsia="en-US" w:bidi="ar-SA"/>
      </w:rPr>
      <w:start w:val="0"/>
      <w:suff w:val="tab"/>
    </w:lvl>
    <w:lvl w:ilvl="8">
      <w:isLgl w:val="false"/>
      <w:lvlJc w:val="left"/>
      <w:lvlText w:val="•"/>
      <w:numFmt w:val="bullet"/>
      <w:pPr>
        <w:pBdr/>
        <w:spacing/>
        <w:ind w:hanging="360" w:left="8753"/>
      </w:pPr>
      <w:rPr>
        <w:rFonts w:hint="default"/>
        <w:lang w:val="fr-FR" w:eastAsia="en-US" w:bidi="ar-SA"/>
      </w:rPr>
      <w:start w:val="0"/>
      <w:suff w:val="tab"/>
    </w:lvl>
  </w:abstractNum>
  <w:abstractNum w:abstractNumId="1">
    <w:nsid w:val="09900ED3"/>
    <w:lvl w:ilvl="0">
      <w:isLgl w:val="false"/>
      <w:lvlJc w:val="left"/>
      <w:lvlText w:val=""/>
      <w:numFmt w:val="bullet"/>
      <w:pPr>
        <w:pBdr/>
        <w:spacing/>
        <w:ind w:hanging="360" w:left="1739"/>
      </w:pPr>
      <w:rPr>
        <w:rFonts w:hint="default" w:ascii="Wingdings" w:hAnsi="Wingdings" w:eastAsia="Wingdings" w:cs="Wingdings"/>
        <w:b w:val="0"/>
        <w:bCs w:val="0"/>
        <w:i w:val="0"/>
        <w:iCs w:val="0"/>
        <w:spacing w:val="0"/>
        <w:sz w:val="20"/>
        <w:szCs w:val="20"/>
        <w:shd w:val="clear" w:color="auto" w:fill="ccffcc"/>
        <w:lang w:val="fr-FR" w:eastAsia="en-US" w:bidi="ar-SA"/>
      </w:rPr>
      <w:start w:val="0"/>
      <w:suff w:val="tab"/>
    </w:lvl>
    <w:lvl w:ilvl="1">
      <w:isLgl w:val="false"/>
      <w:lvlJc w:val="left"/>
      <w:lvlText w:val="•"/>
      <w:numFmt w:val="bullet"/>
      <w:pPr>
        <w:pBdr/>
        <w:spacing/>
        <w:ind w:hanging="360" w:left="2676"/>
      </w:pPr>
      <w:rPr>
        <w:rFonts w:hint="default"/>
        <w:lang w:val="fr-FR" w:eastAsia="en-US" w:bidi="ar-SA"/>
      </w:rPr>
      <w:start w:val="0"/>
      <w:suff w:val="tab"/>
    </w:lvl>
    <w:lvl w:ilvl="2">
      <w:isLgl w:val="false"/>
      <w:lvlJc w:val="left"/>
      <w:lvlText w:val="•"/>
      <w:numFmt w:val="bullet"/>
      <w:pPr>
        <w:pBdr/>
        <w:spacing/>
        <w:ind w:hanging="360" w:left="3613"/>
      </w:pPr>
      <w:rPr>
        <w:rFonts w:hint="default"/>
        <w:lang w:val="fr-FR" w:eastAsia="en-US" w:bidi="ar-SA"/>
      </w:rPr>
      <w:start w:val="0"/>
      <w:suff w:val="tab"/>
    </w:lvl>
    <w:lvl w:ilvl="3">
      <w:isLgl w:val="false"/>
      <w:lvlJc w:val="left"/>
      <w:lvlText w:val="•"/>
      <w:numFmt w:val="bullet"/>
      <w:pPr>
        <w:pBdr/>
        <w:spacing/>
        <w:ind w:hanging="360" w:left="4549"/>
      </w:pPr>
      <w:rPr>
        <w:rFonts w:hint="default"/>
        <w:lang w:val="fr-FR" w:eastAsia="en-US" w:bidi="ar-SA"/>
      </w:rPr>
      <w:start w:val="0"/>
      <w:suff w:val="tab"/>
    </w:lvl>
    <w:lvl w:ilvl="4">
      <w:isLgl w:val="false"/>
      <w:lvlJc w:val="left"/>
      <w:lvlText w:val="•"/>
      <w:numFmt w:val="bullet"/>
      <w:pPr>
        <w:pBdr/>
        <w:spacing/>
        <w:ind w:hanging="360" w:left="5486"/>
      </w:pPr>
      <w:rPr>
        <w:rFonts w:hint="default"/>
        <w:lang w:val="fr-FR" w:eastAsia="en-US" w:bidi="ar-SA"/>
      </w:rPr>
      <w:start w:val="0"/>
      <w:suff w:val="tab"/>
    </w:lvl>
    <w:lvl w:ilvl="5">
      <w:isLgl w:val="false"/>
      <w:lvlJc w:val="left"/>
      <w:lvlText w:val="•"/>
      <w:numFmt w:val="bullet"/>
      <w:pPr>
        <w:pBdr/>
        <w:spacing/>
        <w:ind w:hanging="360" w:left="6423"/>
      </w:pPr>
      <w:rPr>
        <w:rFonts w:hint="default"/>
        <w:lang w:val="fr-FR" w:eastAsia="en-US" w:bidi="ar-SA"/>
      </w:rPr>
      <w:start w:val="0"/>
      <w:suff w:val="tab"/>
    </w:lvl>
    <w:lvl w:ilvl="6">
      <w:isLgl w:val="false"/>
      <w:lvlJc w:val="left"/>
      <w:lvlText w:val="•"/>
      <w:numFmt w:val="bullet"/>
      <w:pPr>
        <w:pBdr/>
        <w:spacing/>
        <w:ind w:hanging="360" w:left="7359"/>
      </w:pPr>
      <w:rPr>
        <w:rFonts w:hint="default"/>
        <w:lang w:val="fr-FR" w:eastAsia="en-US" w:bidi="ar-SA"/>
      </w:rPr>
      <w:start w:val="0"/>
      <w:suff w:val="tab"/>
    </w:lvl>
    <w:lvl w:ilvl="7">
      <w:isLgl w:val="false"/>
      <w:lvlJc w:val="left"/>
      <w:lvlText w:val="•"/>
      <w:numFmt w:val="bullet"/>
      <w:pPr>
        <w:pBdr/>
        <w:spacing/>
        <w:ind w:hanging="360" w:left="8296"/>
      </w:pPr>
      <w:rPr>
        <w:rFonts w:hint="default"/>
        <w:lang w:val="fr-FR" w:eastAsia="en-US" w:bidi="ar-SA"/>
      </w:rPr>
      <w:start w:val="0"/>
      <w:suff w:val="tab"/>
    </w:lvl>
    <w:lvl w:ilvl="8">
      <w:isLgl w:val="false"/>
      <w:lvlJc w:val="left"/>
      <w:lvlText w:val="•"/>
      <w:numFmt w:val="bullet"/>
      <w:pPr>
        <w:pBdr/>
        <w:spacing/>
        <w:ind w:hanging="360" w:left="9233"/>
      </w:pPr>
      <w:rPr>
        <w:rFonts w:hint="default"/>
        <w:lang w:val="fr-FR" w:eastAsia="en-US" w:bidi="ar-SA"/>
      </w:rPr>
      <w:start w:val="0"/>
      <w:suff w:val="tab"/>
    </w:lvl>
  </w:abstractNum>
  <w:abstractNum w:abstractNumId="2">
    <w:nsid w:val="0A330974"/>
    <w:lvl w:ilvl="0">
      <w:isLgl w:val="false"/>
      <w:lvlJc w:val="left"/>
      <w:lvlText w:val=""/>
      <w:numFmt w:val="bullet"/>
      <w:pPr>
        <w:pBdr/>
        <w:spacing/>
        <w:ind w:hanging="207" w:left="1080"/>
      </w:pPr>
      <w:rPr>
        <w:rFonts w:hint="default" w:ascii="Wingdings" w:hAnsi="Wingdings" w:eastAsia="Wingdings" w:cs="Wingdings"/>
        <w:b w:val="0"/>
        <w:bCs w:val="0"/>
        <w:i w:val="0"/>
        <w:iCs w:val="0"/>
        <w:spacing w:val="0"/>
        <w:sz w:val="20"/>
        <w:szCs w:val="20"/>
        <w:lang w:val="fr-FR" w:eastAsia="en-US" w:bidi="ar-SA"/>
      </w:rPr>
      <w:start w:val="0"/>
      <w:suff w:val="tab"/>
    </w:lvl>
    <w:lvl w:ilvl="1">
      <w:isLgl w:val="false"/>
      <w:lvlJc w:val="left"/>
      <w:lvlText w:val="•"/>
      <w:numFmt w:val="bullet"/>
      <w:pPr>
        <w:pBdr/>
        <w:spacing/>
        <w:ind w:hanging="207" w:left="2054"/>
      </w:pPr>
      <w:rPr>
        <w:rFonts w:hint="default"/>
        <w:lang w:val="fr-FR" w:eastAsia="en-US" w:bidi="ar-SA"/>
      </w:rPr>
      <w:start w:val="0"/>
      <w:suff w:val="tab"/>
    </w:lvl>
    <w:lvl w:ilvl="2">
      <w:isLgl w:val="false"/>
      <w:lvlJc w:val="left"/>
      <w:lvlText w:val="•"/>
      <w:numFmt w:val="bullet"/>
      <w:pPr>
        <w:pBdr/>
        <w:spacing/>
        <w:ind w:hanging="207" w:left="3029"/>
      </w:pPr>
      <w:rPr>
        <w:rFonts w:hint="default"/>
        <w:lang w:val="fr-FR" w:eastAsia="en-US" w:bidi="ar-SA"/>
      </w:rPr>
      <w:start w:val="0"/>
      <w:suff w:val="tab"/>
    </w:lvl>
    <w:lvl w:ilvl="3">
      <w:isLgl w:val="false"/>
      <w:lvlJc w:val="left"/>
      <w:lvlText w:val="•"/>
      <w:numFmt w:val="bullet"/>
      <w:pPr>
        <w:pBdr/>
        <w:spacing/>
        <w:ind w:hanging="207" w:left="4003"/>
      </w:pPr>
      <w:rPr>
        <w:rFonts w:hint="default"/>
        <w:lang w:val="fr-FR" w:eastAsia="en-US" w:bidi="ar-SA"/>
      </w:rPr>
      <w:start w:val="0"/>
      <w:suff w:val="tab"/>
    </w:lvl>
    <w:lvl w:ilvl="4">
      <w:isLgl w:val="false"/>
      <w:lvlJc w:val="left"/>
      <w:lvlText w:val="•"/>
      <w:numFmt w:val="bullet"/>
      <w:pPr>
        <w:pBdr/>
        <w:spacing/>
        <w:ind w:hanging="207" w:left="4978"/>
      </w:pPr>
      <w:rPr>
        <w:rFonts w:hint="default"/>
        <w:lang w:val="fr-FR" w:eastAsia="en-US" w:bidi="ar-SA"/>
      </w:rPr>
      <w:start w:val="0"/>
      <w:suff w:val="tab"/>
    </w:lvl>
    <w:lvl w:ilvl="5">
      <w:isLgl w:val="false"/>
      <w:lvlJc w:val="left"/>
      <w:lvlText w:val="•"/>
      <w:numFmt w:val="bullet"/>
      <w:pPr>
        <w:pBdr/>
        <w:spacing/>
        <w:ind w:hanging="207" w:left="5953"/>
      </w:pPr>
      <w:rPr>
        <w:rFonts w:hint="default"/>
        <w:lang w:val="fr-FR" w:eastAsia="en-US" w:bidi="ar-SA"/>
      </w:rPr>
      <w:start w:val="0"/>
      <w:suff w:val="tab"/>
    </w:lvl>
    <w:lvl w:ilvl="6">
      <w:isLgl w:val="false"/>
      <w:lvlJc w:val="left"/>
      <w:lvlText w:val="•"/>
      <w:numFmt w:val="bullet"/>
      <w:pPr>
        <w:pBdr/>
        <w:spacing/>
        <w:ind w:hanging="207" w:left="6927"/>
      </w:pPr>
      <w:rPr>
        <w:rFonts w:hint="default"/>
        <w:lang w:val="fr-FR" w:eastAsia="en-US" w:bidi="ar-SA"/>
      </w:rPr>
      <w:start w:val="0"/>
      <w:suff w:val="tab"/>
    </w:lvl>
    <w:lvl w:ilvl="7">
      <w:isLgl w:val="false"/>
      <w:lvlJc w:val="left"/>
      <w:lvlText w:val="•"/>
      <w:numFmt w:val="bullet"/>
      <w:pPr>
        <w:pBdr/>
        <w:spacing/>
        <w:ind w:hanging="207" w:left="7902"/>
      </w:pPr>
      <w:rPr>
        <w:rFonts w:hint="default"/>
        <w:lang w:val="fr-FR" w:eastAsia="en-US" w:bidi="ar-SA"/>
      </w:rPr>
      <w:start w:val="0"/>
      <w:suff w:val="tab"/>
    </w:lvl>
    <w:lvl w:ilvl="8">
      <w:isLgl w:val="false"/>
      <w:lvlJc w:val="left"/>
      <w:lvlText w:val="•"/>
      <w:numFmt w:val="bullet"/>
      <w:pPr>
        <w:pBdr/>
        <w:spacing/>
        <w:ind w:hanging="207" w:left="8877"/>
      </w:pPr>
      <w:rPr>
        <w:rFonts w:hint="default"/>
        <w:lang w:val="fr-FR" w:eastAsia="en-US" w:bidi="ar-SA"/>
      </w:rPr>
      <w:start w:val="0"/>
      <w:suff w:val="tab"/>
    </w:lvl>
  </w:abstractNum>
  <w:abstractNum w:abstractNumId="3">
    <w:nsid w:val="0C7D4D9B"/>
    <w:lvl w:ilvl="0">
      <w:isLgl w:val="false"/>
      <w:lvlJc w:val="left"/>
      <w:lvlText w:val=""/>
      <w:numFmt w:val="bullet"/>
      <w:pPr>
        <w:pBdr/>
        <w:spacing/>
        <w:ind w:hanging="360" w:left="720"/>
      </w:pPr>
      <w:rPr>
        <w:rFonts w:hint="default" w:ascii="Wingdings" w:hAnsi="Wingdings"/>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0CD62E2D"/>
    <w:lvl w:ilvl="0">
      <w:isLgl w:val="false"/>
      <w:lvlJc w:val="left"/>
      <w:lvlText w:val="%1."/>
      <w:numFmt w:val="upperRoman"/>
      <w:pPr>
        <w:pBdr/>
        <w:spacing/>
        <w:ind w:hanging="284" w:left="1079"/>
      </w:pPr>
      <w:rPr>
        <w:rFonts w:hint="default" w:ascii="Trebuchet MS" w:hAnsi="Trebuchet MS" w:eastAsia="Trebuchet MS" w:cs="Trebuchet MS"/>
        <w:b/>
        <w:bCs/>
        <w:i w:val="0"/>
        <w:iCs w:val="0"/>
        <w:spacing w:val="0"/>
        <w:sz w:val="22"/>
        <w:szCs w:val="22"/>
        <w:lang w:val="fr-FR" w:eastAsia="en-US" w:bidi="ar-SA"/>
      </w:rPr>
      <w:start w:val="1"/>
      <w:suff w:val="tab"/>
    </w:lvl>
    <w:lvl w:ilvl="1">
      <w:isLgl w:val="false"/>
      <w:lvlJc w:val="left"/>
      <w:lvlText w:val="%2."/>
      <w:numFmt w:val="decimal"/>
      <w:pPr>
        <w:pBdr/>
        <w:spacing/>
        <w:ind w:hanging="284" w:left="1079"/>
      </w:pPr>
      <w:rPr>
        <w:rFonts w:hint="default" w:ascii="Trebuchet MS" w:hAnsi="Trebuchet MS" w:eastAsia="Trebuchet MS" w:cs="Trebuchet MS"/>
        <w:b/>
        <w:bCs/>
        <w:i w:val="0"/>
        <w:iCs w:val="0"/>
        <w:spacing w:val="0"/>
        <w:sz w:val="22"/>
        <w:szCs w:val="22"/>
        <w:lang w:val="fr-FR" w:eastAsia="en-US" w:bidi="ar-SA"/>
      </w:rPr>
      <w:start w:val="1"/>
      <w:suff w:val="tab"/>
    </w:lvl>
    <w:lvl w:ilvl="2">
      <w:isLgl w:val="false"/>
      <w:lvlJc w:val="left"/>
      <w:lvlText w:val="%3)"/>
      <w:numFmt w:val="lowerLetter"/>
      <w:pPr>
        <w:pBdr/>
        <w:spacing/>
        <w:ind w:hanging="284" w:left="1079"/>
      </w:pPr>
      <w:rPr>
        <w:rFonts w:hint="default" w:ascii="Trebuchet MS" w:hAnsi="Trebuchet MS" w:eastAsia="Trebuchet MS" w:cs="Trebuchet MS"/>
        <w:b/>
        <w:bCs/>
        <w:i w:val="0"/>
        <w:iCs w:val="0"/>
        <w:spacing w:val="0"/>
        <w:sz w:val="22"/>
        <w:szCs w:val="22"/>
        <w:lang w:val="fr-FR" w:eastAsia="en-US" w:bidi="ar-SA"/>
      </w:rPr>
      <w:start w:val="1"/>
      <w:suff w:val="tab"/>
    </w:lvl>
    <w:lvl w:ilvl="3">
      <w:isLgl w:val="false"/>
      <w:lvlJc w:val="left"/>
      <w:lvlText w:val="•"/>
      <w:numFmt w:val="bullet"/>
      <w:pPr>
        <w:pBdr/>
        <w:spacing/>
        <w:ind w:hanging="284" w:left="4003"/>
      </w:pPr>
      <w:rPr>
        <w:rFonts w:hint="default"/>
        <w:lang w:val="fr-FR" w:eastAsia="en-US" w:bidi="ar-SA"/>
      </w:rPr>
      <w:start w:val="0"/>
      <w:suff w:val="tab"/>
    </w:lvl>
    <w:lvl w:ilvl="4">
      <w:isLgl w:val="false"/>
      <w:lvlJc w:val="left"/>
      <w:lvlText w:val="•"/>
      <w:numFmt w:val="bullet"/>
      <w:pPr>
        <w:pBdr/>
        <w:spacing/>
        <w:ind w:hanging="284" w:left="4978"/>
      </w:pPr>
      <w:rPr>
        <w:rFonts w:hint="default"/>
        <w:lang w:val="fr-FR" w:eastAsia="en-US" w:bidi="ar-SA"/>
      </w:rPr>
      <w:start w:val="0"/>
      <w:suff w:val="tab"/>
    </w:lvl>
    <w:lvl w:ilvl="5">
      <w:isLgl w:val="false"/>
      <w:lvlJc w:val="left"/>
      <w:lvlText w:val="•"/>
      <w:numFmt w:val="bullet"/>
      <w:pPr>
        <w:pBdr/>
        <w:spacing/>
        <w:ind w:hanging="284" w:left="5953"/>
      </w:pPr>
      <w:rPr>
        <w:rFonts w:hint="default"/>
        <w:lang w:val="fr-FR" w:eastAsia="en-US" w:bidi="ar-SA"/>
      </w:rPr>
      <w:start w:val="0"/>
      <w:suff w:val="tab"/>
    </w:lvl>
    <w:lvl w:ilvl="6">
      <w:isLgl w:val="false"/>
      <w:lvlJc w:val="left"/>
      <w:lvlText w:val="•"/>
      <w:numFmt w:val="bullet"/>
      <w:pPr>
        <w:pBdr/>
        <w:spacing/>
        <w:ind w:hanging="284" w:left="6927"/>
      </w:pPr>
      <w:rPr>
        <w:rFonts w:hint="default"/>
        <w:lang w:val="fr-FR" w:eastAsia="en-US" w:bidi="ar-SA"/>
      </w:rPr>
      <w:start w:val="0"/>
      <w:suff w:val="tab"/>
    </w:lvl>
    <w:lvl w:ilvl="7">
      <w:isLgl w:val="false"/>
      <w:lvlJc w:val="left"/>
      <w:lvlText w:val="•"/>
      <w:numFmt w:val="bullet"/>
      <w:pPr>
        <w:pBdr/>
        <w:spacing/>
        <w:ind w:hanging="284" w:left="7902"/>
      </w:pPr>
      <w:rPr>
        <w:rFonts w:hint="default"/>
        <w:lang w:val="fr-FR" w:eastAsia="en-US" w:bidi="ar-SA"/>
      </w:rPr>
      <w:start w:val="0"/>
      <w:suff w:val="tab"/>
    </w:lvl>
    <w:lvl w:ilvl="8">
      <w:isLgl w:val="false"/>
      <w:lvlJc w:val="left"/>
      <w:lvlText w:val="•"/>
      <w:numFmt w:val="bullet"/>
      <w:pPr>
        <w:pBdr/>
        <w:spacing/>
        <w:ind w:hanging="284" w:left="8877"/>
      </w:pPr>
      <w:rPr>
        <w:rFonts w:hint="default"/>
        <w:lang w:val="fr-FR" w:eastAsia="en-US" w:bidi="ar-SA"/>
      </w:rPr>
      <w:start w:val="0"/>
      <w:suff w:val="tab"/>
    </w:lvl>
  </w:abstractNum>
  <w:abstractNum w:abstractNumId="5">
    <w:nsid w:val="0FDB0920"/>
    <w:lvl w:ilvl="0">
      <w:isLgl w:val="false"/>
      <w:lvlJc w:val="left"/>
      <w:lvlText w:val=""/>
      <w:numFmt w:val="bullet"/>
      <w:pPr>
        <w:pBdr/>
        <w:tabs>
          <w:tab w:val="num" w:leader="none" w:pos="360"/>
        </w:tabs>
        <w:spacing/>
        <w:ind w:hanging="360" w:left="360"/>
      </w:pPr>
      <w:rPr>
        <w:rFonts w:hint="default" w:ascii="Wingdings" w:hAnsi="Wingdings"/>
        <w:sz w:val="16"/>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6">
    <w:nsid w:val="140E1B98"/>
    <w:lvl w:ilvl="0">
      <w:isLgl w:val="false"/>
      <w:lvlJc w:val="left"/>
      <w:lvlText w:val="-"/>
      <w:numFmt w:val="bullet"/>
      <w:pPr>
        <w:pBdr/>
        <w:spacing/>
        <w:ind w:hanging="132" w:left="239"/>
      </w:pPr>
      <w:rPr>
        <w:rFonts w:hint="default" w:ascii="Trebuchet MS" w:hAnsi="Trebuchet MS" w:eastAsia="Trebuchet MS" w:cs="Trebuchet MS"/>
        <w:b w:val="0"/>
        <w:bCs w:val="0"/>
        <w:i w:val="0"/>
        <w:iCs w:val="0"/>
        <w:spacing w:val="0"/>
        <w:sz w:val="20"/>
        <w:szCs w:val="20"/>
        <w:lang w:val="fr-FR" w:eastAsia="en-US" w:bidi="ar-SA"/>
      </w:rPr>
      <w:start w:val="0"/>
      <w:suff w:val="tab"/>
    </w:lvl>
    <w:lvl w:ilvl="1">
      <w:isLgl w:val="false"/>
      <w:lvlJc w:val="left"/>
      <w:lvlText w:val="•"/>
      <w:numFmt w:val="bullet"/>
      <w:pPr>
        <w:pBdr/>
        <w:spacing/>
        <w:ind w:hanging="132" w:left="799"/>
      </w:pPr>
      <w:rPr>
        <w:rFonts w:hint="default"/>
        <w:lang w:val="fr-FR" w:eastAsia="en-US" w:bidi="ar-SA"/>
      </w:rPr>
      <w:start w:val="0"/>
      <w:suff w:val="tab"/>
    </w:lvl>
    <w:lvl w:ilvl="2">
      <w:isLgl w:val="false"/>
      <w:lvlJc w:val="left"/>
      <w:lvlText w:val="•"/>
      <w:numFmt w:val="bullet"/>
      <w:pPr>
        <w:pBdr/>
        <w:spacing/>
        <w:ind w:hanging="132" w:left="1358"/>
      </w:pPr>
      <w:rPr>
        <w:rFonts w:hint="default"/>
        <w:lang w:val="fr-FR" w:eastAsia="en-US" w:bidi="ar-SA"/>
      </w:rPr>
      <w:start w:val="0"/>
      <w:suff w:val="tab"/>
    </w:lvl>
    <w:lvl w:ilvl="3">
      <w:isLgl w:val="false"/>
      <w:lvlJc w:val="left"/>
      <w:lvlText w:val="•"/>
      <w:numFmt w:val="bullet"/>
      <w:pPr>
        <w:pBdr/>
        <w:spacing/>
        <w:ind w:hanging="132" w:left="1918"/>
      </w:pPr>
      <w:rPr>
        <w:rFonts w:hint="default"/>
        <w:lang w:val="fr-FR" w:eastAsia="en-US" w:bidi="ar-SA"/>
      </w:rPr>
      <w:start w:val="0"/>
      <w:suff w:val="tab"/>
    </w:lvl>
    <w:lvl w:ilvl="4">
      <w:isLgl w:val="false"/>
      <w:lvlJc w:val="left"/>
      <w:lvlText w:val="•"/>
      <w:numFmt w:val="bullet"/>
      <w:pPr>
        <w:pBdr/>
        <w:spacing/>
        <w:ind w:hanging="132" w:left="2477"/>
      </w:pPr>
      <w:rPr>
        <w:rFonts w:hint="default"/>
        <w:lang w:val="fr-FR" w:eastAsia="en-US" w:bidi="ar-SA"/>
      </w:rPr>
      <w:start w:val="0"/>
      <w:suff w:val="tab"/>
    </w:lvl>
    <w:lvl w:ilvl="5">
      <w:isLgl w:val="false"/>
      <w:lvlJc w:val="left"/>
      <w:lvlText w:val="•"/>
      <w:numFmt w:val="bullet"/>
      <w:pPr>
        <w:pBdr/>
        <w:spacing/>
        <w:ind w:hanging="132" w:left="3037"/>
      </w:pPr>
      <w:rPr>
        <w:rFonts w:hint="default"/>
        <w:lang w:val="fr-FR" w:eastAsia="en-US" w:bidi="ar-SA"/>
      </w:rPr>
      <w:start w:val="0"/>
      <w:suff w:val="tab"/>
    </w:lvl>
    <w:lvl w:ilvl="6">
      <w:isLgl w:val="false"/>
      <w:lvlJc w:val="left"/>
      <w:lvlText w:val="•"/>
      <w:numFmt w:val="bullet"/>
      <w:pPr>
        <w:pBdr/>
        <w:spacing/>
        <w:ind w:hanging="132" w:left="3596"/>
      </w:pPr>
      <w:rPr>
        <w:rFonts w:hint="default"/>
        <w:lang w:val="fr-FR" w:eastAsia="en-US" w:bidi="ar-SA"/>
      </w:rPr>
      <w:start w:val="0"/>
      <w:suff w:val="tab"/>
    </w:lvl>
    <w:lvl w:ilvl="7">
      <w:isLgl w:val="false"/>
      <w:lvlJc w:val="left"/>
      <w:lvlText w:val="•"/>
      <w:numFmt w:val="bullet"/>
      <w:pPr>
        <w:pBdr/>
        <w:spacing/>
        <w:ind w:hanging="132" w:left="4155"/>
      </w:pPr>
      <w:rPr>
        <w:rFonts w:hint="default"/>
        <w:lang w:val="fr-FR" w:eastAsia="en-US" w:bidi="ar-SA"/>
      </w:rPr>
      <w:start w:val="0"/>
      <w:suff w:val="tab"/>
    </w:lvl>
    <w:lvl w:ilvl="8">
      <w:isLgl w:val="false"/>
      <w:lvlJc w:val="left"/>
      <w:lvlText w:val="•"/>
      <w:numFmt w:val="bullet"/>
      <w:pPr>
        <w:pBdr/>
        <w:spacing/>
        <w:ind w:hanging="132" w:left="4715"/>
      </w:pPr>
      <w:rPr>
        <w:rFonts w:hint="default"/>
        <w:lang w:val="fr-FR" w:eastAsia="en-US" w:bidi="ar-SA"/>
      </w:rPr>
      <w:start w:val="0"/>
      <w:suff w:val="tab"/>
    </w:lvl>
  </w:abstractNum>
  <w:abstractNum w:abstractNumId="7">
    <w:nsid w:val="14E667BA"/>
    <w:lvl w:ilvl="0">
      <w:isLgl w:val="false"/>
      <w:lvlJc w:val="left"/>
      <w:lvlText w:val="%1."/>
      <w:numFmt w:val="upperRoman"/>
      <w:pPr>
        <w:pBdr/>
        <w:spacing/>
        <w:ind w:hanging="708" w:left="1787"/>
      </w:pPr>
      <w:rPr>
        <w:rFonts w:hint="default" w:ascii="Trebuchet MS" w:hAnsi="Trebuchet MS" w:eastAsia="Trebuchet MS" w:cs="Trebuchet MS"/>
        <w:b w:val="0"/>
        <w:bCs w:val="0"/>
        <w:i w:val="0"/>
        <w:iCs w:val="0"/>
        <w:spacing w:val="0"/>
        <w:sz w:val="22"/>
        <w:szCs w:val="22"/>
        <w:lang w:val="fr-FR" w:eastAsia="en-US" w:bidi="ar-SA"/>
      </w:rPr>
      <w:start w:val="1"/>
      <w:suff w:val="tab"/>
    </w:lvl>
    <w:lvl w:ilvl="1">
      <w:isLgl w:val="false"/>
      <w:lvlJc w:val="left"/>
      <w:lvlText w:val="-"/>
      <w:numFmt w:val="bullet"/>
      <w:pPr>
        <w:pBdr/>
        <w:spacing/>
        <w:ind w:hanging="149" w:left="1080"/>
      </w:pPr>
      <w:rPr>
        <w:rFonts w:hint="default" w:ascii="Trebuchet MS" w:hAnsi="Trebuchet MS" w:eastAsia="Trebuchet MS" w:cs="Trebuchet MS"/>
        <w:b w:val="0"/>
        <w:bCs w:val="0"/>
        <w:i w:val="0"/>
        <w:iCs w:val="0"/>
        <w:spacing w:val="0"/>
        <w:sz w:val="22"/>
        <w:szCs w:val="22"/>
        <w:lang w:val="fr-FR" w:eastAsia="en-US" w:bidi="ar-SA"/>
      </w:rPr>
      <w:start w:val="0"/>
      <w:suff w:val="tab"/>
    </w:lvl>
    <w:lvl w:ilvl="2">
      <w:isLgl w:val="false"/>
      <w:lvlJc w:val="left"/>
      <w:lvlText w:val="•"/>
      <w:numFmt w:val="bullet"/>
      <w:pPr>
        <w:pBdr/>
        <w:spacing/>
        <w:ind w:hanging="149" w:left="2785"/>
      </w:pPr>
      <w:rPr>
        <w:rFonts w:hint="default"/>
        <w:lang w:val="fr-FR" w:eastAsia="en-US" w:bidi="ar-SA"/>
      </w:rPr>
      <w:start w:val="0"/>
      <w:suff w:val="tab"/>
    </w:lvl>
    <w:lvl w:ilvl="3">
      <w:isLgl w:val="false"/>
      <w:lvlJc w:val="left"/>
      <w:lvlText w:val="•"/>
      <w:numFmt w:val="bullet"/>
      <w:pPr>
        <w:pBdr/>
        <w:spacing/>
        <w:ind w:hanging="149" w:left="3790"/>
      </w:pPr>
      <w:rPr>
        <w:rFonts w:hint="default"/>
        <w:lang w:val="fr-FR" w:eastAsia="en-US" w:bidi="ar-SA"/>
      </w:rPr>
      <w:start w:val="0"/>
      <w:suff w:val="tab"/>
    </w:lvl>
    <w:lvl w:ilvl="4">
      <w:isLgl w:val="false"/>
      <w:lvlJc w:val="left"/>
      <w:lvlText w:val="•"/>
      <w:numFmt w:val="bullet"/>
      <w:pPr>
        <w:pBdr/>
        <w:spacing/>
        <w:ind w:hanging="149" w:left="4795"/>
      </w:pPr>
      <w:rPr>
        <w:rFonts w:hint="default"/>
        <w:lang w:val="fr-FR" w:eastAsia="en-US" w:bidi="ar-SA"/>
      </w:rPr>
      <w:start w:val="0"/>
      <w:suff w:val="tab"/>
    </w:lvl>
    <w:lvl w:ilvl="5">
      <w:isLgl w:val="false"/>
      <w:lvlJc w:val="left"/>
      <w:lvlText w:val="•"/>
      <w:numFmt w:val="bullet"/>
      <w:pPr>
        <w:pBdr/>
        <w:spacing/>
        <w:ind w:hanging="149" w:left="5800"/>
      </w:pPr>
      <w:rPr>
        <w:rFonts w:hint="default"/>
        <w:lang w:val="fr-FR" w:eastAsia="en-US" w:bidi="ar-SA"/>
      </w:rPr>
      <w:start w:val="0"/>
      <w:suff w:val="tab"/>
    </w:lvl>
    <w:lvl w:ilvl="6">
      <w:isLgl w:val="false"/>
      <w:lvlJc w:val="left"/>
      <w:lvlText w:val="•"/>
      <w:numFmt w:val="bullet"/>
      <w:pPr>
        <w:pBdr/>
        <w:spacing/>
        <w:ind w:hanging="149" w:left="6805"/>
      </w:pPr>
      <w:rPr>
        <w:rFonts w:hint="default"/>
        <w:lang w:val="fr-FR" w:eastAsia="en-US" w:bidi="ar-SA"/>
      </w:rPr>
      <w:start w:val="0"/>
      <w:suff w:val="tab"/>
    </w:lvl>
    <w:lvl w:ilvl="7">
      <w:isLgl w:val="false"/>
      <w:lvlJc w:val="left"/>
      <w:lvlText w:val="•"/>
      <w:numFmt w:val="bullet"/>
      <w:pPr>
        <w:pBdr/>
        <w:spacing/>
        <w:ind w:hanging="149" w:left="7810"/>
      </w:pPr>
      <w:rPr>
        <w:rFonts w:hint="default"/>
        <w:lang w:val="fr-FR" w:eastAsia="en-US" w:bidi="ar-SA"/>
      </w:rPr>
      <w:start w:val="0"/>
      <w:suff w:val="tab"/>
    </w:lvl>
    <w:lvl w:ilvl="8">
      <w:isLgl w:val="false"/>
      <w:lvlJc w:val="left"/>
      <w:lvlText w:val="•"/>
      <w:numFmt w:val="bullet"/>
      <w:pPr>
        <w:pBdr/>
        <w:spacing/>
        <w:ind w:hanging="149" w:left="8816"/>
      </w:pPr>
      <w:rPr>
        <w:rFonts w:hint="default"/>
        <w:lang w:val="fr-FR" w:eastAsia="en-US" w:bidi="ar-SA"/>
      </w:rPr>
      <w:start w:val="0"/>
      <w:suff w:val="tab"/>
    </w:lvl>
  </w:abstractNum>
  <w:abstractNum w:abstractNumId="8">
    <w:nsid w:val="15B2705E"/>
    <w:lvl w:ilvl="0">
      <w:isLgl w:val="false"/>
      <w:lvlJc w:val="left"/>
      <w:lvlText w:val="%1)"/>
      <w:numFmt w:val="decimal"/>
      <w:pPr>
        <w:pBdr/>
        <w:tabs>
          <w:tab w:val="num" w:leader="none" w:pos="360"/>
        </w:tabs>
        <w:spacing/>
        <w:ind w:hanging="360" w:left="36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9">
    <w:nsid w:val="181750FA"/>
    <w:lvl w:ilvl="0">
      <w:isLgl w:val="false"/>
      <w:lvlJc w:val="left"/>
      <w:lvlText w:val="-"/>
      <w:numFmt w:val="bullet"/>
      <w:pPr>
        <w:pBdr/>
        <w:spacing/>
        <w:ind w:hanging="1426" w:left="2145"/>
      </w:pPr>
      <w:rPr>
        <w:rFonts w:hint="default" w:ascii="Trebuchet MS" w:hAnsi="Trebuchet MS" w:eastAsia="Trebuchet MS" w:cs="Trebuchet MS"/>
        <w:b w:val="0"/>
        <w:bCs w:val="0"/>
        <w:i w:val="0"/>
        <w:iCs w:val="0"/>
        <w:spacing w:val="0"/>
        <w:sz w:val="22"/>
        <w:szCs w:val="22"/>
        <w:lang w:val="fr-FR" w:eastAsia="en-US" w:bidi="ar-SA"/>
      </w:rPr>
      <w:start w:val="0"/>
      <w:suff w:val="tab"/>
    </w:lvl>
    <w:lvl w:ilvl="1">
      <w:isLgl w:val="false"/>
      <w:lvlJc w:val="left"/>
      <w:lvlText w:val="•"/>
      <w:numFmt w:val="bullet"/>
      <w:pPr>
        <w:pBdr/>
        <w:spacing/>
        <w:ind w:hanging="1426" w:left="3008"/>
      </w:pPr>
      <w:rPr>
        <w:rFonts w:hint="default"/>
        <w:lang w:val="fr-FR" w:eastAsia="en-US" w:bidi="ar-SA"/>
      </w:rPr>
      <w:start w:val="0"/>
      <w:suff w:val="tab"/>
    </w:lvl>
    <w:lvl w:ilvl="2">
      <w:isLgl w:val="false"/>
      <w:lvlJc w:val="left"/>
      <w:lvlText w:val="•"/>
      <w:numFmt w:val="bullet"/>
      <w:pPr>
        <w:pBdr/>
        <w:spacing/>
        <w:ind w:hanging="1426" w:left="3877"/>
      </w:pPr>
      <w:rPr>
        <w:rFonts w:hint="default"/>
        <w:lang w:val="fr-FR" w:eastAsia="en-US" w:bidi="ar-SA"/>
      </w:rPr>
      <w:start w:val="0"/>
      <w:suff w:val="tab"/>
    </w:lvl>
    <w:lvl w:ilvl="3">
      <w:isLgl w:val="false"/>
      <w:lvlJc w:val="left"/>
      <w:lvlText w:val="•"/>
      <w:numFmt w:val="bullet"/>
      <w:pPr>
        <w:pBdr/>
        <w:spacing/>
        <w:ind w:hanging="1426" w:left="4745"/>
      </w:pPr>
      <w:rPr>
        <w:rFonts w:hint="default"/>
        <w:lang w:val="fr-FR" w:eastAsia="en-US" w:bidi="ar-SA"/>
      </w:rPr>
      <w:start w:val="0"/>
      <w:suff w:val="tab"/>
    </w:lvl>
    <w:lvl w:ilvl="4">
      <w:isLgl w:val="false"/>
      <w:lvlJc w:val="left"/>
      <w:lvlText w:val="•"/>
      <w:numFmt w:val="bullet"/>
      <w:pPr>
        <w:pBdr/>
        <w:spacing/>
        <w:ind w:hanging="1426" w:left="5614"/>
      </w:pPr>
      <w:rPr>
        <w:rFonts w:hint="default"/>
        <w:lang w:val="fr-FR" w:eastAsia="en-US" w:bidi="ar-SA"/>
      </w:rPr>
      <w:start w:val="0"/>
      <w:suff w:val="tab"/>
    </w:lvl>
    <w:lvl w:ilvl="5">
      <w:isLgl w:val="false"/>
      <w:lvlJc w:val="left"/>
      <w:lvlText w:val="•"/>
      <w:numFmt w:val="bullet"/>
      <w:pPr>
        <w:pBdr/>
        <w:spacing/>
        <w:ind w:hanging="1426" w:left="6483"/>
      </w:pPr>
      <w:rPr>
        <w:rFonts w:hint="default"/>
        <w:lang w:val="fr-FR" w:eastAsia="en-US" w:bidi="ar-SA"/>
      </w:rPr>
      <w:start w:val="0"/>
      <w:suff w:val="tab"/>
    </w:lvl>
    <w:lvl w:ilvl="6">
      <w:isLgl w:val="false"/>
      <w:lvlJc w:val="left"/>
      <w:lvlText w:val="•"/>
      <w:numFmt w:val="bullet"/>
      <w:pPr>
        <w:pBdr/>
        <w:spacing/>
        <w:ind w:hanging="1426" w:left="7351"/>
      </w:pPr>
      <w:rPr>
        <w:rFonts w:hint="default"/>
        <w:lang w:val="fr-FR" w:eastAsia="en-US" w:bidi="ar-SA"/>
      </w:rPr>
      <w:start w:val="0"/>
      <w:suff w:val="tab"/>
    </w:lvl>
    <w:lvl w:ilvl="7">
      <w:isLgl w:val="false"/>
      <w:lvlJc w:val="left"/>
      <w:lvlText w:val="•"/>
      <w:numFmt w:val="bullet"/>
      <w:pPr>
        <w:pBdr/>
        <w:spacing/>
        <w:ind w:hanging="1426" w:left="8220"/>
      </w:pPr>
      <w:rPr>
        <w:rFonts w:hint="default"/>
        <w:lang w:val="fr-FR" w:eastAsia="en-US" w:bidi="ar-SA"/>
      </w:rPr>
      <w:start w:val="0"/>
      <w:suff w:val="tab"/>
    </w:lvl>
    <w:lvl w:ilvl="8">
      <w:isLgl w:val="false"/>
      <w:lvlJc w:val="left"/>
      <w:lvlText w:val="•"/>
      <w:numFmt w:val="bullet"/>
      <w:pPr>
        <w:pBdr/>
        <w:spacing/>
        <w:ind w:hanging="1426" w:left="9089"/>
      </w:pPr>
      <w:rPr>
        <w:rFonts w:hint="default"/>
        <w:lang w:val="fr-FR" w:eastAsia="en-US" w:bidi="ar-SA"/>
      </w:rPr>
      <w:start w:val="0"/>
      <w:suff w:val="tab"/>
    </w:lvl>
  </w:abstractNum>
  <w:abstractNum w:abstractNumId="10">
    <w:nsid w:val="1A1F59A5"/>
    <w:lvl w:ilvl="0">
      <w:isLgl w:val="false"/>
      <w:lvlJc w:val="left"/>
      <w:lvlText w:val=""/>
      <w:numFmt w:val="bullet"/>
      <w:pPr>
        <w:pBdr/>
        <w:tabs>
          <w:tab w:val="num" w:leader="none" w:pos="4410"/>
        </w:tabs>
        <w:spacing/>
        <w:ind w:hanging="360" w:left="4410"/>
      </w:pPr>
      <w:rPr>
        <w:rFonts w:hint="default" w:ascii="Symbol" w:hAnsi="Symbol"/>
      </w:rPr>
      <w:start w:val="1"/>
      <w:suff w:val="tab"/>
    </w:lvl>
    <w:lvl w:ilvl="1">
      <w:isLgl w:val="false"/>
      <w:lvlJc w:val="left"/>
      <w:lvlText w:val="o"/>
      <w:numFmt w:val="bullet"/>
      <w:pPr>
        <w:pBdr/>
        <w:tabs>
          <w:tab w:val="num" w:leader="none" w:pos="5130"/>
        </w:tabs>
        <w:spacing/>
        <w:ind w:hanging="360" w:left="5130"/>
      </w:pPr>
      <w:rPr>
        <w:rFonts w:hint="default" w:ascii="Courier New" w:hAnsi="Courier New" w:cs="Courier New"/>
      </w:rPr>
      <w:start w:val="1"/>
      <w:suff w:val="tab"/>
    </w:lvl>
    <w:lvl w:ilvl="2">
      <w:isLgl w:val="false"/>
      <w:lvlJc w:val="left"/>
      <w:lvlText w:val=""/>
      <w:numFmt w:val="bullet"/>
      <w:pPr>
        <w:pBdr/>
        <w:tabs>
          <w:tab w:val="num" w:leader="none" w:pos="5850"/>
        </w:tabs>
        <w:spacing/>
        <w:ind w:hanging="360" w:left="5850"/>
      </w:pPr>
      <w:rPr>
        <w:rFonts w:hint="default" w:ascii="Wingdings" w:hAnsi="Wingdings"/>
      </w:rPr>
      <w:start w:val="1"/>
      <w:suff w:val="tab"/>
    </w:lvl>
    <w:lvl w:ilvl="3">
      <w:isLgl w:val="false"/>
      <w:lvlJc w:val="left"/>
      <w:lvlText w:val=""/>
      <w:numFmt w:val="bullet"/>
      <w:pPr>
        <w:pBdr/>
        <w:tabs>
          <w:tab w:val="num" w:leader="none" w:pos="6570"/>
        </w:tabs>
        <w:spacing/>
        <w:ind w:hanging="360" w:left="6570"/>
      </w:pPr>
      <w:rPr>
        <w:rFonts w:hint="default" w:ascii="Symbol" w:hAnsi="Symbol"/>
      </w:rPr>
      <w:start w:val="1"/>
      <w:suff w:val="tab"/>
    </w:lvl>
    <w:lvl w:ilvl="4">
      <w:isLgl w:val="false"/>
      <w:lvlJc w:val="left"/>
      <w:lvlText w:val="o"/>
      <w:numFmt w:val="bullet"/>
      <w:pPr>
        <w:pBdr/>
        <w:tabs>
          <w:tab w:val="num" w:leader="none" w:pos="7290"/>
        </w:tabs>
        <w:spacing/>
        <w:ind w:hanging="360" w:left="7290"/>
      </w:pPr>
      <w:rPr>
        <w:rFonts w:hint="default" w:ascii="Courier New" w:hAnsi="Courier New" w:cs="Courier New"/>
      </w:rPr>
      <w:start w:val="1"/>
      <w:suff w:val="tab"/>
    </w:lvl>
    <w:lvl w:ilvl="5">
      <w:isLgl w:val="false"/>
      <w:lvlJc w:val="left"/>
      <w:lvlText w:val=""/>
      <w:numFmt w:val="bullet"/>
      <w:pPr>
        <w:pBdr/>
        <w:tabs>
          <w:tab w:val="num" w:leader="none" w:pos="8010"/>
        </w:tabs>
        <w:spacing/>
        <w:ind w:hanging="360" w:left="8010"/>
      </w:pPr>
      <w:rPr>
        <w:rFonts w:hint="default" w:ascii="Wingdings" w:hAnsi="Wingdings"/>
      </w:rPr>
      <w:start w:val="1"/>
      <w:suff w:val="tab"/>
    </w:lvl>
    <w:lvl w:ilvl="6">
      <w:isLgl w:val="false"/>
      <w:lvlJc w:val="left"/>
      <w:lvlText w:val=""/>
      <w:numFmt w:val="bullet"/>
      <w:pPr>
        <w:pBdr/>
        <w:tabs>
          <w:tab w:val="num" w:leader="none" w:pos="8730"/>
        </w:tabs>
        <w:spacing/>
        <w:ind w:hanging="360" w:left="8730"/>
      </w:pPr>
      <w:rPr>
        <w:rFonts w:hint="default" w:ascii="Symbol" w:hAnsi="Symbol"/>
      </w:rPr>
      <w:start w:val="1"/>
      <w:suff w:val="tab"/>
    </w:lvl>
    <w:lvl w:ilvl="7">
      <w:isLgl w:val="false"/>
      <w:lvlJc w:val="left"/>
      <w:lvlText w:val="o"/>
      <w:numFmt w:val="bullet"/>
      <w:pPr>
        <w:pBdr/>
        <w:tabs>
          <w:tab w:val="num" w:leader="none" w:pos="9450"/>
        </w:tabs>
        <w:spacing/>
        <w:ind w:hanging="360" w:left="9450"/>
      </w:pPr>
      <w:rPr>
        <w:rFonts w:hint="default" w:ascii="Courier New" w:hAnsi="Courier New" w:cs="Courier New"/>
      </w:rPr>
      <w:start w:val="1"/>
      <w:suff w:val="tab"/>
    </w:lvl>
    <w:lvl w:ilvl="8">
      <w:isLgl w:val="false"/>
      <w:lvlJc w:val="left"/>
      <w:lvlText w:val=""/>
      <w:numFmt w:val="bullet"/>
      <w:pPr>
        <w:pBdr/>
        <w:tabs>
          <w:tab w:val="num" w:leader="none" w:pos="10170"/>
        </w:tabs>
        <w:spacing/>
        <w:ind w:hanging="360" w:left="10170"/>
      </w:pPr>
      <w:rPr>
        <w:rFonts w:hint="default" w:ascii="Wingdings" w:hAnsi="Wingdings"/>
      </w:rPr>
      <w:start w:val="1"/>
      <w:suff w:val="tab"/>
    </w:lvl>
  </w:abstractNum>
  <w:abstractNum w:abstractNumId="11">
    <w:nsid w:val="21EC065B"/>
    <w:lvl w:ilvl="0">
      <w:isLgl w:val="false"/>
      <w:lvlJc w:val="left"/>
      <w:lvlText w:val=""/>
      <w:numFmt w:val="bullet"/>
      <w:pPr>
        <w:pBdr/>
        <w:spacing/>
        <w:ind w:hanging="360" w:left="720"/>
      </w:pPr>
      <w:rPr>
        <w:rFonts w:hint="default" w:ascii="Wingdings" w:hAnsi="Wingdings"/>
        <w:sz w:val="2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nsid w:val="2732705B"/>
    <w:lvl w:ilvl="0">
      <w:isLgl w:val="false"/>
      <w:lvlJc w:val="left"/>
      <w:lvlText w:val=""/>
      <w:numFmt w:val="bullet"/>
      <w:pPr>
        <w:pBdr/>
        <w:spacing/>
        <w:ind w:hanging="161" w:left="1240"/>
      </w:pPr>
      <w:rPr>
        <w:rFonts w:hint="default" w:ascii="Symbol" w:hAnsi="Symbol" w:eastAsia="Symbol" w:cs="Symbol"/>
        <w:b w:val="0"/>
        <w:bCs w:val="0"/>
        <w:i w:val="0"/>
        <w:iCs w:val="0"/>
        <w:spacing w:val="0"/>
        <w:sz w:val="20"/>
        <w:szCs w:val="20"/>
        <w:lang w:val="fr-FR" w:eastAsia="en-US" w:bidi="ar-SA"/>
      </w:rPr>
      <w:start w:val="0"/>
      <w:suff w:val="tab"/>
    </w:lvl>
    <w:lvl w:ilvl="1">
      <w:isLgl w:val="false"/>
      <w:lvlJc w:val="left"/>
      <w:lvlText w:val="•"/>
      <w:numFmt w:val="bullet"/>
      <w:pPr>
        <w:pBdr/>
        <w:spacing/>
        <w:ind w:hanging="161" w:left="2198"/>
      </w:pPr>
      <w:rPr>
        <w:rFonts w:hint="default"/>
        <w:lang w:val="fr-FR" w:eastAsia="en-US" w:bidi="ar-SA"/>
      </w:rPr>
      <w:start w:val="0"/>
      <w:suff w:val="tab"/>
    </w:lvl>
    <w:lvl w:ilvl="2">
      <w:isLgl w:val="false"/>
      <w:lvlJc w:val="left"/>
      <w:lvlText w:val="•"/>
      <w:numFmt w:val="bullet"/>
      <w:pPr>
        <w:pBdr/>
        <w:spacing/>
        <w:ind w:hanging="161" w:left="3157"/>
      </w:pPr>
      <w:rPr>
        <w:rFonts w:hint="default"/>
        <w:lang w:val="fr-FR" w:eastAsia="en-US" w:bidi="ar-SA"/>
      </w:rPr>
      <w:start w:val="0"/>
      <w:suff w:val="tab"/>
    </w:lvl>
    <w:lvl w:ilvl="3">
      <w:isLgl w:val="false"/>
      <w:lvlJc w:val="left"/>
      <w:lvlText w:val="•"/>
      <w:numFmt w:val="bullet"/>
      <w:pPr>
        <w:pBdr/>
        <w:spacing/>
        <w:ind w:hanging="161" w:left="4115"/>
      </w:pPr>
      <w:rPr>
        <w:rFonts w:hint="default"/>
        <w:lang w:val="fr-FR" w:eastAsia="en-US" w:bidi="ar-SA"/>
      </w:rPr>
      <w:start w:val="0"/>
      <w:suff w:val="tab"/>
    </w:lvl>
    <w:lvl w:ilvl="4">
      <w:isLgl w:val="false"/>
      <w:lvlJc w:val="left"/>
      <w:lvlText w:val="•"/>
      <w:numFmt w:val="bullet"/>
      <w:pPr>
        <w:pBdr/>
        <w:spacing/>
        <w:ind w:hanging="161" w:left="5074"/>
      </w:pPr>
      <w:rPr>
        <w:rFonts w:hint="default"/>
        <w:lang w:val="fr-FR" w:eastAsia="en-US" w:bidi="ar-SA"/>
      </w:rPr>
      <w:start w:val="0"/>
      <w:suff w:val="tab"/>
    </w:lvl>
    <w:lvl w:ilvl="5">
      <w:isLgl w:val="false"/>
      <w:lvlJc w:val="left"/>
      <w:lvlText w:val="•"/>
      <w:numFmt w:val="bullet"/>
      <w:pPr>
        <w:pBdr/>
        <w:spacing/>
        <w:ind w:hanging="161" w:left="6033"/>
      </w:pPr>
      <w:rPr>
        <w:rFonts w:hint="default"/>
        <w:lang w:val="fr-FR" w:eastAsia="en-US" w:bidi="ar-SA"/>
      </w:rPr>
      <w:start w:val="0"/>
      <w:suff w:val="tab"/>
    </w:lvl>
    <w:lvl w:ilvl="6">
      <w:isLgl w:val="false"/>
      <w:lvlJc w:val="left"/>
      <w:lvlText w:val="•"/>
      <w:numFmt w:val="bullet"/>
      <w:pPr>
        <w:pBdr/>
        <w:spacing/>
        <w:ind w:hanging="161" w:left="6991"/>
      </w:pPr>
      <w:rPr>
        <w:rFonts w:hint="default"/>
        <w:lang w:val="fr-FR" w:eastAsia="en-US" w:bidi="ar-SA"/>
      </w:rPr>
      <w:start w:val="0"/>
      <w:suff w:val="tab"/>
    </w:lvl>
    <w:lvl w:ilvl="7">
      <w:isLgl w:val="false"/>
      <w:lvlJc w:val="left"/>
      <w:lvlText w:val="•"/>
      <w:numFmt w:val="bullet"/>
      <w:pPr>
        <w:pBdr/>
        <w:spacing/>
        <w:ind w:hanging="161" w:left="7950"/>
      </w:pPr>
      <w:rPr>
        <w:rFonts w:hint="default"/>
        <w:lang w:val="fr-FR" w:eastAsia="en-US" w:bidi="ar-SA"/>
      </w:rPr>
      <w:start w:val="0"/>
      <w:suff w:val="tab"/>
    </w:lvl>
    <w:lvl w:ilvl="8">
      <w:isLgl w:val="false"/>
      <w:lvlJc w:val="left"/>
      <w:lvlText w:val="•"/>
      <w:numFmt w:val="bullet"/>
      <w:pPr>
        <w:pBdr/>
        <w:spacing/>
        <w:ind w:hanging="161" w:left="8909"/>
      </w:pPr>
      <w:rPr>
        <w:rFonts w:hint="default"/>
        <w:lang w:val="fr-FR" w:eastAsia="en-US" w:bidi="ar-SA"/>
      </w:rPr>
      <w:start w:val="0"/>
      <w:suff w:val="tab"/>
    </w:lvl>
  </w:abstractNum>
  <w:abstractNum w:abstractNumId="13">
    <w:nsid w:val="2D320340"/>
    <w:lvl w:ilvl="0">
      <w:isLgl w:val="false"/>
      <w:lvlJc w:val="left"/>
      <w:lvlText w:val="-"/>
      <w:numFmt w:val="bullet"/>
      <w:pPr>
        <w:pBdr/>
        <w:spacing/>
        <w:ind w:hanging="207" w:left="1080"/>
      </w:pPr>
      <w:rPr>
        <w:rFonts w:hint="default" w:ascii="Times New Roman" w:hAnsi="Times New Roman" w:eastAsia="Times New Roman" w:cs="Times New Roman"/>
        <w:b w:val="0"/>
        <w:bCs w:val="0"/>
        <w:i w:val="0"/>
        <w:iCs w:val="0"/>
        <w:spacing w:val="0"/>
        <w:sz w:val="22"/>
        <w:szCs w:val="22"/>
        <w:lang w:val="fr-FR" w:eastAsia="en-US" w:bidi="ar-SA"/>
      </w:rPr>
      <w:start w:val="0"/>
      <w:suff w:val="tab"/>
    </w:lvl>
    <w:lvl w:ilvl="1">
      <w:isLgl w:val="false"/>
      <w:lvlJc w:val="left"/>
      <w:lvlText w:val="•"/>
      <w:numFmt w:val="bullet"/>
      <w:pPr>
        <w:pBdr/>
        <w:spacing/>
        <w:ind w:hanging="207" w:left="2054"/>
      </w:pPr>
      <w:rPr>
        <w:rFonts w:hint="default"/>
        <w:lang w:val="fr-FR" w:eastAsia="en-US" w:bidi="ar-SA"/>
      </w:rPr>
      <w:start w:val="0"/>
      <w:suff w:val="tab"/>
    </w:lvl>
    <w:lvl w:ilvl="2">
      <w:isLgl w:val="false"/>
      <w:lvlJc w:val="left"/>
      <w:lvlText w:val="•"/>
      <w:numFmt w:val="bullet"/>
      <w:pPr>
        <w:pBdr/>
        <w:spacing/>
        <w:ind w:hanging="207" w:left="3029"/>
      </w:pPr>
      <w:rPr>
        <w:rFonts w:hint="default"/>
        <w:lang w:val="fr-FR" w:eastAsia="en-US" w:bidi="ar-SA"/>
      </w:rPr>
      <w:start w:val="0"/>
      <w:suff w:val="tab"/>
    </w:lvl>
    <w:lvl w:ilvl="3">
      <w:isLgl w:val="false"/>
      <w:lvlJc w:val="left"/>
      <w:lvlText w:val="•"/>
      <w:numFmt w:val="bullet"/>
      <w:pPr>
        <w:pBdr/>
        <w:spacing/>
        <w:ind w:hanging="207" w:left="4003"/>
      </w:pPr>
      <w:rPr>
        <w:rFonts w:hint="default"/>
        <w:lang w:val="fr-FR" w:eastAsia="en-US" w:bidi="ar-SA"/>
      </w:rPr>
      <w:start w:val="0"/>
      <w:suff w:val="tab"/>
    </w:lvl>
    <w:lvl w:ilvl="4">
      <w:isLgl w:val="false"/>
      <w:lvlJc w:val="left"/>
      <w:lvlText w:val="•"/>
      <w:numFmt w:val="bullet"/>
      <w:pPr>
        <w:pBdr/>
        <w:spacing/>
        <w:ind w:hanging="207" w:left="4978"/>
      </w:pPr>
      <w:rPr>
        <w:rFonts w:hint="default"/>
        <w:lang w:val="fr-FR" w:eastAsia="en-US" w:bidi="ar-SA"/>
      </w:rPr>
      <w:start w:val="0"/>
      <w:suff w:val="tab"/>
    </w:lvl>
    <w:lvl w:ilvl="5">
      <w:isLgl w:val="false"/>
      <w:lvlJc w:val="left"/>
      <w:lvlText w:val="•"/>
      <w:numFmt w:val="bullet"/>
      <w:pPr>
        <w:pBdr/>
        <w:spacing/>
        <w:ind w:hanging="207" w:left="5953"/>
      </w:pPr>
      <w:rPr>
        <w:rFonts w:hint="default"/>
        <w:lang w:val="fr-FR" w:eastAsia="en-US" w:bidi="ar-SA"/>
      </w:rPr>
      <w:start w:val="0"/>
      <w:suff w:val="tab"/>
    </w:lvl>
    <w:lvl w:ilvl="6">
      <w:isLgl w:val="false"/>
      <w:lvlJc w:val="left"/>
      <w:lvlText w:val="•"/>
      <w:numFmt w:val="bullet"/>
      <w:pPr>
        <w:pBdr/>
        <w:spacing/>
        <w:ind w:hanging="207" w:left="6927"/>
      </w:pPr>
      <w:rPr>
        <w:rFonts w:hint="default"/>
        <w:lang w:val="fr-FR" w:eastAsia="en-US" w:bidi="ar-SA"/>
      </w:rPr>
      <w:start w:val="0"/>
      <w:suff w:val="tab"/>
    </w:lvl>
    <w:lvl w:ilvl="7">
      <w:isLgl w:val="false"/>
      <w:lvlJc w:val="left"/>
      <w:lvlText w:val="•"/>
      <w:numFmt w:val="bullet"/>
      <w:pPr>
        <w:pBdr/>
        <w:spacing/>
        <w:ind w:hanging="207" w:left="7902"/>
      </w:pPr>
      <w:rPr>
        <w:rFonts w:hint="default"/>
        <w:lang w:val="fr-FR" w:eastAsia="en-US" w:bidi="ar-SA"/>
      </w:rPr>
      <w:start w:val="0"/>
      <w:suff w:val="tab"/>
    </w:lvl>
    <w:lvl w:ilvl="8">
      <w:isLgl w:val="false"/>
      <w:lvlJc w:val="left"/>
      <w:lvlText w:val="•"/>
      <w:numFmt w:val="bullet"/>
      <w:pPr>
        <w:pBdr/>
        <w:spacing/>
        <w:ind w:hanging="207" w:left="8877"/>
      </w:pPr>
      <w:rPr>
        <w:rFonts w:hint="default"/>
        <w:lang w:val="fr-FR" w:eastAsia="en-US" w:bidi="ar-SA"/>
      </w:rPr>
      <w:start w:val="0"/>
      <w:suff w:val="tab"/>
    </w:lvl>
  </w:abstractNum>
  <w:abstractNum w:abstractNumId="14">
    <w:nsid w:val="2F532D8C"/>
    <w:lvl w:ilvl="0">
      <w:isLgl w:val="false"/>
      <w:lvlJc w:val="left"/>
      <w:lvlText w:val=""/>
      <w:numFmt w:val="bullet"/>
      <w:pPr>
        <w:pBdr/>
        <w:spacing/>
        <w:ind w:hanging="567" w:left="1379"/>
      </w:pPr>
      <w:rPr>
        <w:rFonts w:hint="default" w:ascii="Wingdings" w:hAnsi="Wingdings" w:eastAsia="Wingdings" w:cs="Wingdings"/>
        <w:b w:val="0"/>
        <w:bCs w:val="0"/>
        <w:i w:val="0"/>
        <w:iCs w:val="0"/>
        <w:spacing w:val="0"/>
        <w:sz w:val="20"/>
        <w:szCs w:val="20"/>
        <w:lang w:val="fr-FR" w:eastAsia="en-US" w:bidi="ar-SA"/>
      </w:rPr>
      <w:start w:val="0"/>
      <w:suff w:val="tab"/>
    </w:lvl>
    <w:lvl w:ilvl="1">
      <w:isLgl w:val="false"/>
      <w:lvlJc w:val="left"/>
      <w:lvlText w:val="o"/>
      <w:numFmt w:val="bullet"/>
      <w:pPr>
        <w:pBdr/>
        <w:spacing/>
        <w:ind w:hanging="720" w:left="1379"/>
      </w:pPr>
      <w:rPr>
        <w:rFonts w:hint="default" w:ascii="Courier New" w:hAnsi="Courier New" w:eastAsia="Courier New" w:cs="Courier New"/>
        <w:b w:val="0"/>
        <w:bCs w:val="0"/>
        <w:i w:val="0"/>
        <w:iCs w:val="0"/>
        <w:spacing w:val="0"/>
        <w:sz w:val="20"/>
        <w:szCs w:val="20"/>
        <w:lang w:val="fr-FR" w:eastAsia="en-US" w:bidi="ar-SA"/>
      </w:rPr>
      <w:start w:val="0"/>
      <w:suff w:val="tab"/>
    </w:lvl>
    <w:lvl w:ilvl="2">
      <w:isLgl w:val="false"/>
      <w:lvlJc w:val="left"/>
      <w:lvlText w:val="•"/>
      <w:numFmt w:val="bullet"/>
      <w:pPr>
        <w:pBdr/>
        <w:spacing/>
        <w:ind w:hanging="720" w:left="3325"/>
      </w:pPr>
      <w:rPr>
        <w:rFonts w:hint="default"/>
        <w:lang w:val="fr-FR" w:eastAsia="en-US" w:bidi="ar-SA"/>
      </w:rPr>
      <w:start w:val="0"/>
      <w:suff w:val="tab"/>
    </w:lvl>
    <w:lvl w:ilvl="3">
      <w:isLgl w:val="false"/>
      <w:lvlJc w:val="left"/>
      <w:lvlText w:val="•"/>
      <w:numFmt w:val="bullet"/>
      <w:pPr>
        <w:pBdr/>
        <w:spacing/>
        <w:ind w:hanging="720" w:left="4297"/>
      </w:pPr>
      <w:rPr>
        <w:rFonts w:hint="default"/>
        <w:lang w:val="fr-FR" w:eastAsia="en-US" w:bidi="ar-SA"/>
      </w:rPr>
      <w:start w:val="0"/>
      <w:suff w:val="tab"/>
    </w:lvl>
    <w:lvl w:ilvl="4">
      <w:isLgl w:val="false"/>
      <w:lvlJc w:val="left"/>
      <w:lvlText w:val="•"/>
      <w:numFmt w:val="bullet"/>
      <w:pPr>
        <w:pBdr/>
        <w:spacing/>
        <w:ind w:hanging="720" w:left="5270"/>
      </w:pPr>
      <w:rPr>
        <w:rFonts w:hint="default"/>
        <w:lang w:val="fr-FR" w:eastAsia="en-US" w:bidi="ar-SA"/>
      </w:rPr>
      <w:start w:val="0"/>
      <w:suff w:val="tab"/>
    </w:lvl>
    <w:lvl w:ilvl="5">
      <w:isLgl w:val="false"/>
      <w:lvlJc w:val="left"/>
      <w:lvlText w:val="•"/>
      <w:numFmt w:val="bullet"/>
      <w:pPr>
        <w:pBdr/>
        <w:spacing/>
        <w:ind w:hanging="720" w:left="6243"/>
      </w:pPr>
      <w:rPr>
        <w:rFonts w:hint="default"/>
        <w:lang w:val="fr-FR" w:eastAsia="en-US" w:bidi="ar-SA"/>
      </w:rPr>
      <w:start w:val="0"/>
      <w:suff w:val="tab"/>
    </w:lvl>
    <w:lvl w:ilvl="6">
      <w:isLgl w:val="false"/>
      <w:lvlJc w:val="left"/>
      <w:lvlText w:val="•"/>
      <w:numFmt w:val="bullet"/>
      <w:pPr>
        <w:pBdr/>
        <w:spacing/>
        <w:ind w:hanging="720" w:left="7215"/>
      </w:pPr>
      <w:rPr>
        <w:rFonts w:hint="default"/>
        <w:lang w:val="fr-FR" w:eastAsia="en-US" w:bidi="ar-SA"/>
      </w:rPr>
      <w:start w:val="0"/>
      <w:suff w:val="tab"/>
    </w:lvl>
    <w:lvl w:ilvl="7">
      <w:isLgl w:val="false"/>
      <w:lvlJc w:val="left"/>
      <w:lvlText w:val="•"/>
      <w:numFmt w:val="bullet"/>
      <w:pPr>
        <w:pBdr/>
        <w:spacing/>
        <w:ind w:hanging="720" w:left="8188"/>
      </w:pPr>
      <w:rPr>
        <w:rFonts w:hint="default"/>
        <w:lang w:val="fr-FR" w:eastAsia="en-US" w:bidi="ar-SA"/>
      </w:rPr>
      <w:start w:val="0"/>
      <w:suff w:val="tab"/>
    </w:lvl>
    <w:lvl w:ilvl="8">
      <w:isLgl w:val="false"/>
      <w:lvlJc w:val="left"/>
      <w:lvlText w:val="•"/>
      <w:numFmt w:val="bullet"/>
      <w:pPr>
        <w:pBdr/>
        <w:spacing/>
        <w:ind w:hanging="720" w:left="9161"/>
      </w:pPr>
      <w:rPr>
        <w:rFonts w:hint="default"/>
        <w:lang w:val="fr-FR" w:eastAsia="en-US" w:bidi="ar-SA"/>
      </w:rPr>
      <w:start w:val="0"/>
      <w:suff w:val="tab"/>
    </w:lvl>
  </w:abstractNum>
  <w:abstractNum w:abstractNumId="15">
    <w:nsid w:val="3506537B"/>
    <w:lvl w:ilvl="0">
      <w:isLgl w:val="false"/>
      <w:lvlJc w:val="left"/>
      <w:lvlText w:val=""/>
      <w:numFmt w:val="bullet"/>
      <w:pPr>
        <w:pBdr/>
        <w:spacing/>
        <w:ind w:hanging="720" w:left="1080"/>
      </w:pPr>
      <w:rPr>
        <w:rFonts w:hint="default" w:ascii="Wingdings" w:hAnsi="Wingdings" w:eastAsia="Wingdings" w:cs="Wingdings"/>
        <w:b w:val="0"/>
        <w:bCs w:val="0"/>
        <w:i w:val="0"/>
        <w:iCs w:val="0"/>
        <w:spacing w:val="0"/>
        <w:sz w:val="16"/>
        <w:szCs w:val="16"/>
        <w:lang w:val="fr-FR" w:eastAsia="en-US" w:bidi="ar-SA"/>
      </w:rPr>
      <w:start w:val="0"/>
      <w:suff w:val="tab"/>
    </w:lvl>
    <w:lvl w:ilvl="1">
      <w:isLgl w:val="false"/>
      <w:lvlJc w:val="left"/>
      <w:lvlText w:val="•"/>
      <w:numFmt w:val="bullet"/>
      <w:pPr>
        <w:pBdr/>
        <w:spacing/>
        <w:ind w:hanging="720" w:left="2054"/>
      </w:pPr>
      <w:rPr>
        <w:rFonts w:hint="default"/>
        <w:lang w:val="fr-FR" w:eastAsia="en-US" w:bidi="ar-SA"/>
      </w:rPr>
      <w:start w:val="0"/>
      <w:suff w:val="tab"/>
    </w:lvl>
    <w:lvl w:ilvl="2">
      <w:isLgl w:val="false"/>
      <w:lvlJc w:val="left"/>
      <w:lvlText w:val="•"/>
      <w:numFmt w:val="bullet"/>
      <w:pPr>
        <w:pBdr/>
        <w:spacing/>
        <w:ind w:hanging="720" w:left="3029"/>
      </w:pPr>
      <w:rPr>
        <w:rFonts w:hint="default"/>
        <w:lang w:val="fr-FR" w:eastAsia="en-US" w:bidi="ar-SA"/>
      </w:rPr>
      <w:start w:val="0"/>
      <w:suff w:val="tab"/>
    </w:lvl>
    <w:lvl w:ilvl="3">
      <w:isLgl w:val="false"/>
      <w:lvlJc w:val="left"/>
      <w:lvlText w:val="•"/>
      <w:numFmt w:val="bullet"/>
      <w:pPr>
        <w:pBdr/>
        <w:spacing/>
        <w:ind w:hanging="720" w:left="4003"/>
      </w:pPr>
      <w:rPr>
        <w:rFonts w:hint="default"/>
        <w:lang w:val="fr-FR" w:eastAsia="en-US" w:bidi="ar-SA"/>
      </w:rPr>
      <w:start w:val="0"/>
      <w:suff w:val="tab"/>
    </w:lvl>
    <w:lvl w:ilvl="4">
      <w:isLgl w:val="false"/>
      <w:lvlJc w:val="left"/>
      <w:lvlText w:val="•"/>
      <w:numFmt w:val="bullet"/>
      <w:pPr>
        <w:pBdr/>
        <w:spacing/>
        <w:ind w:hanging="720" w:left="4978"/>
      </w:pPr>
      <w:rPr>
        <w:rFonts w:hint="default"/>
        <w:lang w:val="fr-FR" w:eastAsia="en-US" w:bidi="ar-SA"/>
      </w:rPr>
      <w:start w:val="0"/>
      <w:suff w:val="tab"/>
    </w:lvl>
    <w:lvl w:ilvl="5">
      <w:isLgl w:val="false"/>
      <w:lvlJc w:val="left"/>
      <w:lvlText w:val="•"/>
      <w:numFmt w:val="bullet"/>
      <w:pPr>
        <w:pBdr/>
        <w:spacing/>
        <w:ind w:hanging="720" w:left="5953"/>
      </w:pPr>
      <w:rPr>
        <w:rFonts w:hint="default"/>
        <w:lang w:val="fr-FR" w:eastAsia="en-US" w:bidi="ar-SA"/>
      </w:rPr>
      <w:start w:val="0"/>
      <w:suff w:val="tab"/>
    </w:lvl>
    <w:lvl w:ilvl="6">
      <w:isLgl w:val="false"/>
      <w:lvlJc w:val="left"/>
      <w:lvlText w:val="•"/>
      <w:numFmt w:val="bullet"/>
      <w:pPr>
        <w:pBdr/>
        <w:spacing/>
        <w:ind w:hanging="720" w:left="6927"/>
      </w:pPr>
      <w:rPr>
        <w:rFonts w:hint="default"/>
        <w:lang w:val="fr-FR" w:eastAsia="en-US" w:bidi="ar-SA"/>
      </w:rPr>
      <w:start w:val="0"/>
      <w:suff w:val="tab"/>
    </w:lvl>
    <w:lvl w:ilvl="7">
      <w:isLgl w:val="false"/>
      <w:lvlJc w:val="left"/>
      <w:lvlText w:val="•"/>
      <w:numFmt w:val="bullet"/>
      <w:pPr>
        <w:pBdr/>
        <w:spacing/>
        <w:ind w:hanging="720" w:left="7902"/>
      </w:pPr>
      <w:rPr>
        <w:rFonts w:hint="default"/>
        <w:lang w:val="fr-FR" w:eastAsia="en-US" w:bidi="ar-SA"/>
      </w:rPr>
      <w:start w:val="0"/>
      <w:suff w:val="tab"/>
    </w:lvl>
    <w:lvl w:ilvl="8">
      <w:isLgl w:val="false"/>
      <w:lvlJc w:val="left"/>
      <w:lvlText w:val="•"/>
      <w:numFmt w:val="bullet"/>
      <w:pPr>
        <w:pBdr/>
        <w:spacing/>
        <w:ind w:hanging="720" w:left="8877"/>
      </w:pPr>
      <w:rPr>
        <w:rFonts w:hint="default"/>
        <w:lang w:val="fr-FR" w:eastAsia="en-US" w:bidi="ar-SA"/>
      </w:rPr>
      <w:start w:val="0"/>
      <w:suff w:val="tab"/>
    </w:lvl>
  </w:abstractNum>
  <w:abstractNum w:abstractNumId="16">
    <w:nsid w:val="39610C40"/>
    <w:lvl w:ilvl="0">
      <w:isLgl w:val="false"/>
      <w:lvlJc w:val="left"/>
      <w:lvlText w:val=""/>
      <w:numFmt w:val="bullet"/>
      <w:pPr>
        <w:pBdr/>
        <w:spacing/>
        <w:ind w:hanging="720" w:left="1080"/>
      </w:pPr>
      <w:rPr>
        <w:rFonts w:hint="default" w:ascii="Wingdings" w:hAnsi="Wingdings" w:eastAsia="Wingdings" w:cs="Wingdings"/>
        <w:b w:val="0"/>
        <w:bCs w:val="0"/>
        <w:i w:val="0"/>
        <w:iCs w:val="0"/>
        <w:spacing w:val="0"/>
        <w:sz w:val="16"/>
        <w:szCs w:val="16"/>
        <w:lang w:val="fr-FR" w:eastAsia="en-US" w:bidi="ar-SA"/>
      </w:rPr>
      <w:start w:val="0"/>
      <w:suff w:val="tab"/>
    </w:lvl>
    <w:lvl w:ilvl="1">
      <w:isLgl w:val="false"/>
      <w:lvlJc w:val="left"/>
      <w:lvlText w:val="•"/>
      <w:numFmt w:val="bullet"/>
      <w:pPr>
        <w:pBdr/>
        <w:spacing/>
        <w:ind w:hanging="720" w:left="2054"/>
      </w:pPr>
      <w:rPr>
        <w:rFonts w:hint="default"/>
        <w:lang w:val="fr-FR" w:eastAsia="en-US" w:bidi="ar-SA"/>
      </w:rPr>
      <w:start w:val="0"/>
      <w:suff w:val="tab"/>
    </w:lvl>
    <w:lvl w:ilvl="2">
      <w:isLgl w:val="false"/>
      <w:lvlJc w:val="left"/>
      <w:lvlText w:val="•"/>
      <w:numFmt w:val="bullet"/>
      <w:pPr>
        <w:pBdr/>
        <w:spacing/>
        <w:ind w:hanging="720" w:left="3029"/>
      </w:pPr>
      <w:rPr>
        <w:rFonts w:hint="default"/>
        <w:lang w:val="fr-FR" w:eastAsia="en-US" w:bidi="ar-SA"/>
      </w:rPr>
      <w:start w:val="0"/>
      <w:suff w:val="tab"/>
    </w:lvl>
    <w:lvl w:ilvl="3">
      <w:isLgl w:val="false"/>
      <w:lvlJc w:val="left"/>
      <w:lvlText w:val="•"/>
      <w:numFmt w:val="bullet"/>
      <w:pPr>
        <w:pBdr/>
        <w:spacing/>
        <w:ind w:hanging="720" w:left="4003"/>
      </w:pPr>
      <w:rPr>
        <w:rFonts w:hint="default"/>
        <w:lang w:val="fr-FR" w:eastAsia="en-US" w:bidi="ar-SA"/>
      </w:rPr>
      <w:start w:val="0"/>
      <w:suff w:val="tab"/>
    </w:lvl>
    <w:lvl w:ilvl="4">
      <w:isLgl w:val="false"/>
      <w:lvlJc w:val="left"/>
      <w:lvlText w:val="•"/>
      <w:numFmt w:val="bullet"/>
      <w:pPr>
        <w:pBdr/>
        <w:spacing/>
        <w:ind w:hanging="720" w:left="4978"/>
      </w:pPr>
      <w:rPr>
        <w:rFonts w:hint="default"/>
        <w:lang w:val="fr-FR" w:eastAsia="en-US" w:bidi="ar-SA"/>
      </w:rPr>
      <w:start w:val="0"/>
      <w:suff w:val="tab"/>
    </w:lvl>
    <w:lvl w:ilvl="5">
      <w:isLgl w:val="false"/>
      <w:lvlJc w:val="left"/>
      <w:lvlText w:val="•"/>
      <w:numFmt w:val="bullet"/>
      <w:pPr>
        <w:pBdr/>
        <w:spacing/>
        <w:ind w:hanging="720" w:left="5953"/>
      </w:pPr>
      <w:rPr>
        <w:rFonts w:hint="default"/>
        <w:lang w:val="fr-FR" w:eastAsia="en-US" w:bidi="ar-SA"/>
      </w:rPr>
      <w:start w:val="0"/>
      <w:suff w:val="tab"/>
    </w:lvl>
    <w:lvl w:ilvl="6">
      <w:isLgl w:val="false"/>
      <w:lvlJc w:val="left"/>
      <w:lvlText w:val="•"/>
      <w:numFmt w:val="bullet"/>
      <w:pPr>
        <w:pBdr/>
        <w:spacing/>
        <w:ind w:hanging="720" w:left="6927"/>
      </w:pPr>
      <w:rPr>
        <w:rFonts w:hint="default"/>
        <w:lang w:val="fr-FR" w:eastAsia="en-US" w:bidi="ar-SA"/>
      </w:rPr>
      <w:start w:val="0"/>
      <w:suff w:val="tab"/>
    </w:lvl>
    <w:lvl w:ilvl="7">
      <w:isLgl w:val="false"/>
      <w:lvlJc w:val="left"/>
      <w:lvlText w:val="•"/>
      <w:numFmt w:val="bullet"/>
      <w:pPr>
        <w:pBdr/>
        <w:spacing/>
        <w:ind w:hanging="720" w:left="7902"/>
      </w:pPr>
      <w:rPr>
        <w:rFonts w:hint="default"/>
        <w:lang w:val="fr-FR" w:eastAsia="en-US" w:bidi="ar-SA"/>
      </w:rPr>
      <w:start w:val="0"/>
      <w:suff w:val="tab"/>
    </w:lvl>
    <w:lvl w:ilvl="8">
      <w:isLgl w:val="false"/>
      <w:lvlJc w:val="left"/>
      <w:lvlText w:val="•"/>
      <w:numFmt w:val="bullet"/>
      <w:pPr>
        <w:pBdr/>
        <w:spacing/>
        <w:ind w:hanging="720" w:left="8877"/>
      </w:pPr>
      <w:rPr>
        <w:rFonts w:hint="default"/>
        <w:lang w:val="fr-FR" w:eastAsia="en-US" w:bidi="ar-SA"/>
      </w:rPr>
      <w:start w:val="0"/>
      <w:suff w:val="tab"/>
    </w:lvl>
  </w:abstractNum>
  <w:abstractNum w:abstractNumId="17">
    <w:nsid w:val="398845B2"/>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8">
    <w:nsid w:val="3C316B2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9">
    <w:nsid w:val="3C610405"/>
    <w:lvl w:ilvl="0">
      <w:isLgl w:val="false"/>
      <w:lvlJc w:val="left"/>
      <w:lvlText w:val="-"/>
      <w:numFmt w:val="bullet"/>
      <w:pPr>
        <w:pBdr/>
        <w:tabs>
          <w:tab w:val="num" w:leader="none" w:pos="720"/>
        </w:tabs>
        <w:spacing/>
        <w:ind w:hanging="360" w:left="720"/>
      </w:pPr>
      <w:rPr>
        <w:rFonts w:hint="default" w:ascii="Times New Roman" w:hAnsi="Times New Roman" w:eastAsia="Times New Roman" w:cs="Times New Roman"/>
      </w:rPr>
      <w:start w:val="0"/>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0">
    <w:nsid w:val="3F671455"/>
    <w:lvl w:ilvl="0">
      <w:isLgl w:val="false"/>
      <w:lvlJc w:val="left"/>
      <w:lvlText w:val="-"/>
      <w:numFmt w:val="bullet"/>
      <w:pPr>
        <w:pBdr/>
        <w:spacing/>
        <w:ind w:hanging="1354" w:left="1079"/>
      </w:pPr>
      <w:rPr>
        <w:rFonts w:hint="default" w:ascii="Arial" w:hAnsi="Arial" w:eastAsia="Arial" w:cs="Arial"/>
        <w:b w:val="0"/>
        <w:bCs w:val="0"/>
        <w:i w:val="0"/>
        <w:iCs w:val="0"/>
        <w:spacing w:val="0"/>
        <w:sz w:val="22"/>
        <w:szCs w:val="22"/>
        <w:lang w:val="fr-FR" w:eastAsia="en-US" w:bidi="ar-SA"/>
      </w:rPr>
      <w:start w:val="0"/>
      <w:suff w:val="tab"/>
    </w:lvl>
    <w:lvl w:ilvl="1">
      <w:isLgl w:val="false"/>
      <w:lvlJc w:val="left"/>
      <w:lvlText w:val=""/>
      <w:numFmt w:val="bullet"/>
      <w:pPr>
        <w:pBdr/>
        <w:spacing/>
        <w:ind w:hanging="243" w:left="1079"/>
      </w:pPr>
      <w:rPr>
        <w:rFonts w:hint="default" w:ascii="Wingdings" w:hAnsi="Wingdings" w:eastAsia="Wingdings" w:cs="Wingdings"/>
        <w:b w:val="0"/>
        <w:bCs w:val="0"/>
        <w:i w:val="0"/>
        <w:iCs w:val="0"/>
        <w:spacing w:val="0"/>
        <w:sz w:val="22"/>
        <w:szCs w:val="22"/>
        <w:lang w:val="fr-FR" w:eastAsia="en-US" w:bidi="ar-SA"/>
      </w:rPr>
      <w:start w:val="0"/>
      <w:suff w:val="tab"/>
    </w:lvl>
    <w:lvl w:ilvl="2">
      <w:isLgl w:val="false"/>
      <w:lvlJc w:val="left"/>
      <w:lvlText w:val="•"/>
      <w:numFmt w:val="bullet"/>
      <w:pPr>
        <w:pBdr/>
        <w:spacing/>
        <w:ind w:hanging="243" w:left="3029"/>
      </w:pPr>
      <w:rPr>
        <w:rFonts w:hint="default"/>
        <w:lang w:val="fr-FR" w:eastAsia="en-US" w:bidi="ar-SA"/>
      </w:rPr>
      <w:start w:val="0"/>
      <w:suff w:val="tab"/>
    </w:lvl>
    <w:lvl w:ilvl="3">
      <w:isLgl w:val="false"/>
      <w:lvlJc w:val="left"/>
      <w:lvlText w:val="•"/>
      <w:numFmt w:val="bullet"/>
      <w:pPr>
        <w:pBdr/>
        <w:spacing/>
        <w:ind w:hanging="243" w:left="4003"/>
      </w:pPr>
      <w:rPr>
        <w:rFonts w:hint="default"/>
        <w:lang w:val="fr-FR" w:eastAsia="en-US" w:bidi="ar-SA"/>
      </w:rPr>
      <w:start w:val="0"/>
      <w:suff w:val="tab"/>
    </w:lvl>
    <w:lvl w:ilvl="4">
      <w:isLgl w:val="false"/>
      <w:lvlJc w:val="left"/>
      <w:lvlText w:val="•"/>
      <w:numFmt w:val="bullet"/>
      <w:pPr>
        <w:pBdr/>
        <w:spacing/>
        <w:ind w:hanging="243" w:left="4978"/>
      </w:pPr>
      <w:rPr>
        <w:rFonts w:hint="default"/>
        <w:lang w:val="fr-FR" w:eastAsia="en-US" w:bidi="ar-SA"/>
      </w:rPr>
      <w:start w:val="0"/>
      <w:suff w:val="tab"/>
    </w:lvl>
    <w:lvl w:ilvl="5">
      <w:isLgl w:val="false"/>
      <w:lvlJc w:val="left"/>
      <w:lvlText w:val="•"/>
      <w:numFmt w:val="bullet"/>
      <w:pPr>
        <w:pBdr/>
        <w:spacing/>
        <w:ind w:hanging="243" w:left="5953"/>
      </w:pPr>
      <w:rPr>
        <w:rFonts w:hint="default"/>
        <w:lang w:val="fr-FR" w:eastAsia="en-US" w:bidi="ar-SA"/>
      </w:rPr>
      <w:start w:val="0"/>
      <w:suff w:val="tab"/>
    </w:lvl>
    <w:lvl w:ilvl="6">
      <w:isLgl w:val="false"/>
      <w:lvlJc w:val="left"/>
      <w:lvlText w:val="•"/>
      <w:numFmt w:val="bullet"/>
      <w:pPr>
        <w:pBdr/>
        <w:spacing/>
        <w:ind w:hanging="243" w:left="6927"/>
      </w:pPr>
      <w:rPr>
        <w:rFonts w:hint="default"/>
        <w:lang w:val="fr-FR" w:eastAsia="en-US" w:bidi="ar-SA"/>
      </w:rPr>
      <w:start w:val="0"/>
      <w:suff w:val="tab"/>
    </w:lvl>
    <w:lvl w:ilvl="7">
      <w:isLgl w:val="false"/>
      <w:lvlJc w:val="left"/>
      <w:lvlText w:val="•"/>
      <w:numFmt w:val="bullet"/>
      <w:pPr>
        <w:pBdr/>
        <w:spacing/>
        <w:ind w:hanging="243" w:left="7902"/>
      </w:pPr>
      <w:rPr>
        <w:rFonts w:hint="default"/>
        <w:lang w:val="fr-FR" w:eastAsia="en-US" w:bidi="ar-SA"/>
      </w:rPr>
      <w:start w:val="0"/>
      <w:suff w:val="tab"/>
    </w:lvl>
    <w:lvl w:ilvl="8">
      <w:isLgl w:val="false"/>
      <w:lvlJc w:val="left"/>
      <w:lvlText w:val="•"/>
      <w:numFmt w:val="bullet"/>
      <w:pPr>
        <w:pBdr/>
        <w:spacing/>
        <w:ind w:hanging="243" w:left="8877"/>
      </w:pPr>
      <w:rPr>
        <w:rFonts w:hint="default"/>
        <w:lang w:val="fr-FR" w:eastAsia="en-US" w:bidi="ar-SA"/>
      </w:rPr>
      <w:start w:val="0"/>
      <w:suff w:val="tab"/>
    </w:lvl>
  </w:abstractNum>
  <w:abstractNum w:abstractNumId="21">
    <w:nsid w:val="3F8218BD"/>
    <w:lvl w:ilvl="0">
      <w:isLgl w:val="false"/>
      <w:lvlJc w:val="left"/>
      <w:lvlText w:val="-"/>
      <w:numFmt w:val="bullet"/>
      <w:pPr>
        <w:pBdr/>
        <w:spacing/>
        <w:ind w:hanging="142" w:left="1079"/>
      </w:pPr>
      <w:rPr>
        <w:rFonts w:hint="default" w:ascii="Trebuchet MS" w:hAnsi="Trebuchet MS" w:eastAsia="Trebuchet MS" w:cs="Trebuchet MS"/>
        <w:b w:val="0"/>
        <w:bCs w:val="0"/>
        <w:i w:val="0"/>
        <w:iCs w:val="0"/>
        <w:spacing w:val="0"/>
        <w:sz w:val="22"/>
        <w:szCs w:val="22"/>
        <w:lang w:val="fr-FR" w:eastAsia="en-US" w:bidi="ar-SA"/>
      </w:rPr>
      <w:start w:val="0"/>
      <w:suff w:val="tab"/>
    </w:lvl>
    <w:lvl w:ilvl="1">
      <w:isLgl w:val="false"/>
      <w:lvlJc w:val="left"/>
      <w:lvlText w:val="•"/>
      <w:numFmt w:val="bullet"/>
      <w:pPr>
        <w:pBdr/>
        <w:spacing/>
        <w:ind w:hanging="142" w:left="2054"/>
      </w:pPr>
      <w:rPr>
        <w:rFonts w:hint="default"/>
        <w:lang w:val="fr-FR" w:eastAsia="en-US" w:bidi="ar-SA"/>
      </w:rPr>
      <w:start w:val="0"/>
      <w:suff w:val="tab"/>
    </w:lvl>
    <w:lvl w:ilvl="2">
      <w:isLgl w:val="false"/>
      <w:lvlJc w:val="left"/>
      <w:lvlText w:val="•"/>
      <w:numFmt w:val="bullet"/>
      <w:pPr>
        <w:pBdr/>
        <w:spacing/>
        <w:ind w:hanging="142" w:left="3029"/>
      </w:pPr>
      <w:rPr>
        <w:rFonts w:hint="default"/>
        <w:lang w:val="fr-FR" w:eastAsia="en-US" w:bidi="ar-SA"/>
      </w:rPr>
      <w:start w:val="0"/>
      <w:suff w:val="tab"/>
    </w:lvl>
    <w:lvl w:ilvl="3">
      <w:isLgl w:val="false"/>
      <w:lvlJc w:val="left"/>
      <w:lvlText w:val="•"/>
      <w:numFmt w:val="bullet"/>
      <w:pPr>
        <w:pBdr/>
        <w:spacing/>
        <w:ind w:hanging="142" w:left="4003"/>
      </w:pPr>
      <w:rPr>
        <w:rFonts w:hint="default"/>
        <w:lang w:val="fr-FR" w:eastAsia="en-US" w:bidi="ar-SA"/>
      </w:rPr>
      <w:start w:val="0"/>
      <w:suff w:val="tab"/>
    </w:lvl>
    <w:lvl w:ilvl="4">
      <w:isLgl w:val="false"/>
      <w:lvlJc w:val="left"/>
      <w:lvlText w:val="•"/>
      <w:numFmt w:val="bullet"/>
      <w:pPr>
        <w:pBdr/>
        <w:spacing/>
        <w:ind w:hanging="142" w:left="4978"/>
      </w:pPr>
      <w:rPr>
        <w:rFonts w:hint="default"/>
        <w:lang w:val="fr-FR" w:eastAsia="en-US" w:bidi="ar-SA"/>
      </w:rPr>
      <w:start w:val="0"/>
      <w:suff w:val="tab"/>
    </w:lvl>
    <w:lvl w:ilvl="5">
      <w:isLgl w:val="false"/>
      <w:lvlJc w:val="left"/>
      <w:lvlText w:val="•"/>
      <w:numFmt w:val="bullet"/>
      <w:pPr>
        <w:pBdr/>
        <w:spacing/>
        <w:ind w:hanging="142" w:left="5953"/>
      </w:pPr>
      <w:rPr>
        <w:rFonts w:hint="default"/>
        <w:lang w:val="fr-FR" w:eastAsia="en-US" w:bidi="ar-SA"/>
      </w:rPr>
      <w:start w:val="0"/>
      <w:suff w:val="tab"/>
    </w:lvl>
    <w:lvl w:ilvl="6">
      <w:isLgl w:val="false"/>
      <w:lvlJc w:val="left"/>
      <w:lvlText w:val="•"/>
      <w:numFmt w:val="bullet"/>
      <w:pPr>
        <w:pBdr/>
        <w:spacing/>
        <w:ind w:hanging="142" w:left="6927"/>
      </w:pPr>
      <w:rPr>
        <w:rFonts w:hint="default"/>
        <w:lang w:val="fr-FR" w:eastAsia="en-US" w:bidi="ar-SA"/>
      </w:rPr>
      <w:start w:val="0"/>
      <w:suff w:val="tab"/>
    </w:lvl>
    <w:lvl w:ilvl="7">
      <w:isLgl w:val="false"/>
      <w:lvlJc w:val="left"/>
      <w:lvlText w:val="•"/>
      <w:numFmt w:val="bullet"/>
      <w:pPr>
        <w:pBdr/>
        <w:spacing/>
        <w:ind w:hanging="142" w:left="7902"/>
      </w:pPr>
      <w:rPr>
        <w:rFonts w:hint="default"/>
        <w:lang w:val="fr-FR" w:eastAsia="en-US" w:bidi="ar-SA"/>
      </w:rPr>
      <w:start w:val="0"/>
      <w:suff w:val="tab"/>
    </w:lvl>
    <w:lvl w:ilvl="8">
      <w:isLgl w:val="false"/>
      <w:lvlJc w:val="left"/>
      <w:lvlText w:val="•"/>
      <w:numFmt w:val="bullet"/>
      <w:pPr>
        <w:pBdr/>
        <w:spacing/>
        <w:ind w:hanging="142" w:left="8877"/>
      </w:pPr>
      <w:rPr>
        <w:rFonts w:hint="default"/>
        <w:lang w:val="fr-FR" w:eastAsia="en-US" w:bidi="ar-SA"/>
      </w:rPr>
      <w:start w:val="0"/>
      <w:suff w:val="tab"/>
    </w:lvl>
  </w:abstractNum>
  <w:abstractNum w:abstractNumId="22">
    <w:nsid w:val="420757E0"/>
    <w:lvl w:ilvl="0">
      <w:isLgl w:val="false"/>
      <w:lvlJc w:val="left"/>
      <w:lvlText w:val="-"/>
      <w:numFmt w:val="bullet"/>
      <w:pPr>
        <w:pBdr/>
        <w:spacing/>
        <w:ind w:hanging="360" w:left="1635"/>
      </w:pPr>
      <w:rPr>
        <w:rFonts w:hint="default" w:ascii="Arial" w:hAnsi="Arial" w:eastAsia="Times New Roman" w:cs="Arial"/>
      </w:rPr>
      <w:start w:val="0"/>
      <w:suff w:val="tab"/>
    </w:lvl>
    <w:lvl w:ilvl="1">
      <w:isLgl w:val="false"/>
      <w:lvlJc w:val="left"/>
      <w:lvlText w:val="o"/>
      <w:numFmt w:val="bullet"/>
      <w:pPr>
        <w:pBdr/>
        <w:spacing/>
        <w:ind w:hanging="360" w:left="2355"/>
      </w:pPr>
      <w:rPr>
        <w:rFonts w:hint="default" w:ascii="Courier New" w:hAnsi="Courier New" w:cs="Courier New"/>
      </w:rPr>
      <w:start w:val="1"/>
      <w:suff w:val="tab"/>
    </w:lvl>
    <w:lvl w:ilvl="2">
      <w:isLgl w:val="false"/>
      <w:lvlJc w:val="left"/>
      <w:lvlText w:val=""/>
      <w:numFmt w:val="bullet"/>
      <w:pPr>
        <w:pBdr/>
        <w:spacing/>
        <w:ind w:hanging="360" w:left="3075"/>
      </w:pPr>
      <w:rPr>
        <w:rFonts w:hint="default" w:ascii="Wingdings" w:hAnsi="Wingdings"/>
      </w:rPr>
      <w:start w:val="1"/>
      <w:suff w:val="tab"/>
    </w:lvl>
    <w:lvl w:ilvl="3">
      <w:isLgl w:val="false"/>
      <w:lvlJc w:val="left"/>
      <w:lvlText w:val=""/>
      <w:numFmt w:val="bullet"/>
      <w:pPr>
        <w:pBdr/>
        <w:spacing/>
        <w:ind w:hanging="360" w:left="3795"/>
      </w:pPr>
      <w:rPr>
        <w:rFonts w:hint="default" w:ascii="Symbol" w:hAnsi="Symbol"/>
      </w:rPr>
      <w:start w:val="1"/>
      <w:suff w:val="tab"/>
    </w:lvl>
    <w:lvl w:ilvl="4">
      <w:isLgl w:val="false"/>
      <w:lvlJc w:val="left"/>
      <w:lvlText w:val="o"/>
      <w:numFmt w:val="bullet"/>
      <w:pPr>
        <w:pBdr/>
        <w:spacing/>
        <w:ind w:hanging="360" w:left="4515"/>
      </w:pPr>
      <w:rPr>
        <w:rFonts w:hint="default" w:ascii="Courier New" w:hAnsi="Courier New" w:cs="Courier New"/>
      </w:rPr>
      <w:start w:val="1"/>
      <w:suff w:val="tab"/>
    </w:lvl>
    <w:lvl w:ilvl="5">
      <w:isLgl w:val="false"/>
      <w:lvlJc w:val="left"/>
      <w:lvlText w:val=""/>
      <w:numFmt w:val="bullet"/>
      <w:pPr>
        <w:pBdr/>
        <w:spacing/>
        <w:ind w:hanging="360" w:left="5235"/>
      </w:pPr>
      <w:rPr>
        <w:rFonts w:hint="default" w:ascii="Wingdings" w:hAnsi="Wingdings"/>
      </w:rPr>
      <w:start w:val="1"/>
      <w:suff w:val="tab"/>
    </w:lvl>
    <w:lvl w:ilvl="6">
      <w:isLgl w:val="false"/>
      <w:lvlJc w:val="left"/>
      <w:lvlText w:val=""/>
      <w:numFmt w:val="bullet"/>
      <w:pPr>
        <w:pBdr/>
        <w:spacing/>
        <w:ind w:hanging="360" w:left="5955"/>
      </w:pPr>
      <w:rPr>
        <w:rFonts w:hint="default" w:ascii="Symbol" w:hAnsi="Symbol"/>
      </w:rPr>
      <w:start w:val="1"/>
      <w:suff w:val="tab"/>
    </w:lvl>
    <w:lvl w:ilvl="7">
      <w:isLgl w:val="false"/>
      <w:lvlJc w:val="left"/>
      <w:lvlText w:val="o"/>
      <w:numFmt w:val="bullet"/>
      <w:pPr>
        <w:pBdr/>
        <w:spacing/>
        <w:ind w:hanging="360" w:left="6675"/>
      </w:pPr>
      <w:rPr>
        <w:rFonts w:hint="default" w:ascii="Courier New" w:hAnsi="Courier New" w:cs="Courier New"/>
      </w:rPr>
      <w:start w:val="1"/>
      <w:suff w:val="tab"/>
    </w:lvl>
    <w:lvl w:ilvl="8">
      <w:isLgl w:val="false"/>
      <w:lvlJc w:val="left"/>
      <w:lvlText w:val=""/>
      <w:numFmt w:val="bullet"/>
      <w:pPr>
        <w:pBdr/>
        <w:spacing/>
        <w:ind w:hanging="360" w:left="7395"/>
      </w:pPr>
      <w:rPr>
        <w:rFonts w:hint="default" w:ascii="Wingdings" w:hAnsi="Wingdings"/>
      </w:rPr>
      <w:start w:val="1"/>
      <w:suff w:val="tab"/>
    </w:lvl>
  </w:abstractNum>
  <w:abstractNum w:abstractNumId="23">
    <w:nsid w:val="4386202D"/>
    <w:lvl w:ilvl="0">
      <w:isLgl w:val="false"/>
      <w:lvlJc w:val="left"/>
      <w:lvlText w:val=""/>
      <w:numFmt w:val="bullet"/>
      <w:pPr>
        <w:pBdr/>
        <w:spacing/>
        <w:ind w:hanging="284" w:left="1079"/>
      </w:pPr>
      <w:rPr>
        <w:rFonts w:hint="default" w:ascii="Symbol" w:hAnsi="Symbol" w:eastAsia="Symbol" w:cs="Symbol"/>
        <w:b w:val="0"/>
        <w:bCs w:val="0"/>
        <w:i w:val="0"/>
        <w:iCs w:val="0"/>
        <w:spacing w:val="0"/>
        <w:sz w:val="20"/>
        <w:szCs w:val="20"/>
        <w:lang w:val="fr-FR" w:eastAsia="en-US" w:bidi="ar-SA"/>
      </w:rPr>
      <w:start w:val="0"/>
      <w:suff w:val="tab"/>
    </w:lvl>
    <w:lvl w:ilvl="1">
      <w:isLgl w:val="false"/>
      <w:lvlJc w:val="left"/>
      <w:lvlText w:val="•"/>
      <w:numFmt w:val="bullet"/>
      <w:pPr>
        <w:pBdr/>
        <w:spacing/>
        <w:ind w:hanging="284" w:left="2054"/>
      </w:pPr>
      <w:rPr>
        <w:rFonts w:hint="default"/>
        <w:lang w:val="fr-FR" w:eastAsia="en-US" w:bidi="ar-SA"/>
      </w:rPr>
      <w:start w:val="0"/>
      <w:suff w:val="tab"/>
    </w:lvl>
    <w:lvl w:ilvl="2">
      <w:isLgl w:val="false"/>
      <w:lvlJc w:val="left"/>
      <w:lvlText w:val="•"/>
      <w:numFmt w:val="bullet"/>
      <w:pPr>
        <w:pBdr/>
        <w:spacing/>
        <w:ind w:hanging="284" w:left="3029"/>
      </w:pPr>
      <w:rPr>
        <w:rFonts w:hint="default"/>
        <w:lang w:val="fr-FR" w:eastAsia="en-US" w:bidi="ar-SA"/>
      </w:rPr>
      <w:start w:val="0"/>
      <w:suff w:val="tab"/>
    </w:lvl>
    <w:lvl w:ilvl="3">
      <w:isLgl w:val="false"/>
      <w:lvlJc w:val="left"/>
      <w:lvlText w:val="•"/>
      <w:numFmt w:val="bullet"/>
      <w:pPr>
        <w:pBdr/>
        <w:spacing/>
        <w:ind w:hanging="284" w:left="4003"/>
      </w:pPr>
      <w:rPr>
        <w:rFonts w:hint="default"/>
        <w:lang w:val="fr-FR" w:eastAsia="en-US" w:bidi="ar-SA"/>
      </w:rPr>
      <w:start w:val="0"/>
      <w:suff w:val="tab"/>
    </w:lvl>
    <w:lvl w:ilvl="4">
      <w:isLgl w:val="false"/>
      <w:lvlJc w:val="left"/>
      <w:lvlText w:val="•"/>
      <w:numFmt w:val="bullet"/>
      <w:pPr>
        <w:pBdr/>
        <w:spacing/>
        <w:ind w:hanging="284" w:left="4978"/>
      </w:pPr>
      <w:rPr>
        <w:rFonts w:hint="default"/>
        <w:lang w:val="fr-FR" w:eastAsia="en-US" w:bidi="ar-SA"/>
      </w:rPr>
      <w:start w:val="0"/>
      <w:suff w:val="tab"/>
    </w:lvl>
    <w:lvl w:ilvl="5">
      <w:isLgl w:val="false"/>
      <w:lvlJc w:val="left"/>
      <w:lvlText w:val="•"/>
      <w:numFmt w:val="bullet"/>
      <w:pPr>
        <w:pBdr/>
        <w:spacing/>
        <w:ind w:hanging="284" w:left="5953"/>
      </w:pPr>
      <w:rPr>
        <w:rFonts w:hint="default"/>
        <w:lang w:val="fr-FR" w:eastAsia="en-US" w:bidi="ar-SA"/>
      </w:rPr>
      <w:start w:val="0"/>
      <w:suff w:val="tab"/>
    </w:lvl>
    <w:lvl w:ilvl="6">
      <w:isLgl w:val="false"/>
      <w:lvlJc w:val="left"/>
      <w:lvlText w:val="•"/>
      <w:numFmt w:val="bullet"/>
      <w:pPr>
        <w:pBdr/>
        <w:spacing/>
        <w:ind w:hanging="284" w:left="6927"/>
      </w:pPr>
      <w:rPr>
        <w:rFonts w:hint="default"/>
        <w:lang w:val="fr-FR" w:eastAsia="en-US" w:bidi="ar-SA"/>
      </w:rPr>
      <w:start w:val="0"/>
      <w:suff w:val="tab"/>
    </w:lvl>
    <w:lvl w:ilvl="7">
      <w:isLgl w:val="false"/>
      <w:lvlJc w:val="left"/>
      <w:lvlText w:val="•"/>
      <w:numFmt w:val="bullet"/>
      <w:pPr>
        <w:pBdr/>
        <w:spacing/>
        <w:ind w:hanging="284" w:left="7902"/>
      </w:pPr>
      <w:rPr>
        <w:rFonts w:hint="default"/>
        <w:lang w:val="fr-FR" w:eastAsia="en-US" w:bidi="ar-SA"/>
      </w:rPr>
      <w:start w:val="0"/>
      <w:suff w:val="tab"/>
    </w:lvl>
    <w:lvl w:ilvl="8">
      <w:isLgl w:val="false"/>
      <w:lvlJc w:val="left"/>
      <w:lvlText w:val="•"/>
      <w:numFmt w:val="bullet"/>
      <w:pPr>
        <w:pBdr/>
        <w:spacing/>
        <w:ind w:hanging="284" w:left="8877"/>
      </w:pPr>
      <w:rPr>
        <w:rFonts w:hint="default"/>
        <w:lang w:val="fr-FR" w:eastAsia="en-US" w:bidi="ar-SA"/>
      </w:rPr>
      <w:start w:val="0"/>
      <w:suff w:val="tab"/>
    </w:lvl>
  </w:abstractNum>
  <w:abstractNum w:abstractNumId="24">
    <w:nsid w:val="443F63A4"/>
    <w:lvl w:ilvl="0">
      <w:isLgl w:val="false"/>
      <w:lvlJc w:val="left"/>
      <w:lvlText w:val="-"/>
      <w:numFmt w:val="bullet"/>
      <w:pPr>
        <w:pBdr/>
        <w:spacing/>
        <w:ind w:hanging="132" w:left="239"/>
      </w:pPr>
      <w:rPr>
        <w:rFonts w:hint="default" w:ascii="Trebuchet MS" w:hAnsi="Trebuchet MS" w:eastAsia="Trebuchet MS" w:cs="Trebuchet MS"/>
        <w:b w:val="0"/>
        <w:bCs w:val="0"/>
        <w:i w:val="0"/>
        <w:iCs w:val="0"/>
        <w:spacing w:val="0"/>
        <w:sz w:val="20"/>
        <w:szCs w:val="20"/>
        <w:lang w:val="fr-FR" w:eastAsia="en-US" w:bidi="ar-SA"/>
      </w:rPr>
      <w:start w:val="0"/>
      <w:suff w:val="tab"/>
    </w:lvl>
    <w:lvl w:ilvl="1">
      <w:isLgl w:val="false"/>
      <w:lvlJc w:val="left"/>
      <w:lvlText w:val="•"/>
      <w:numFmt w:val="bullet"/>
      <w:pPr>
        <w:pBdr/>
        <w:spacing/>
        <w:ind w:hanging="132" w:left="799"/>
      </w:pPr>
      <w:rPr>
        <w:rFonts w:hint="default"/>
        <w:lang w:val="fr-FR" w:eastAsia="en-US" w:bidi="ar-SA"/>
      </w:rPr>
      <w:start w:val="0"/>
      <w:suff w:val="tab"/>
    </w:lvl>
    <w:lvl w:ilvl="2">
      <w:isLgl w:val="false"/>
      <w:lvlJc w:val="left"/>
      <w:lvlText w:val="•"/>
      <w:numFmt w:val="bullet"/>
      <w:pPr>
        <w:pBdr/>
        <w:spacing/>
        <w:ind w:hanging="132" w:left="1358"/>
      </w:pPr>
      <w:rPr>
        <w:rFonts w:hint="default"/>
        <w:lang w:val="fr-FR" w:eastAsia="en-US" w:bidi="ar-SA"/>
      </w:rPr>
      <w:start w:val="0"/>
      <w:suff w:val="tab"/>
    </w:lvl>
    <w:lvl w:ilvl="3">
      <w:isLgl w:val="false"/>
      <w:lvlJc w:val="left"/>
      <w:lvlText w:val="•"/>
      <w:numFmt w:val="bullet"/>
      <w:pPr>
        <w:pBdr/>
        <w:spacing/>
        <w:ind w:hanging="132" w:left="1918"/>
      </w:pPr>
      <w:rPr>
        <w:rFonts w:hint="default"/>
        <w:lang w:val="fr-FR" w:eastAsia="en-US" w:bidi="ar-SA"/>
      </w:rPr>
      <w:start w:val="0"/>
      <w:suff w:val="tab"/>
    </w:lvl>
    <w:lvl w:ilvl="4">
      <w:isLgl w:val="false"/>
      <w:lvlJc w:val="left"/>
      <w:lvlText w:val="•"/>
      <w:numFmt w:val="bullet"/>
      <w:pPr>
        <w:pBdr/>
        <w:spacing/>
        <w:ind w:hanging="132" w:left="2477"/>
      </w:pPr>
      <w:rPr>
        <w:rFonts w:hint="default"/>
        <w:lang w:val="fr-FR" w:eastAsia="en-US" w:bidi="ar-SA"/>
      </w:rPr>
      <w:start w:val="0"/>
      <w:suff w:val="tab"/>
    </w:lvl>
    <w:lvl w:ilvl="5">
      <w:isLgl w:val="false"/>
      <w:lvlJc w:val="left"/>
      <w:lvlText w:val="•"/>
      <w:numFmt w:val="bullet"/>
      <w:pPr>
        <w:pBdr/>
        <w:spacing/>
        <w:ind w:hanging="132" w:left="3037"/>
      </w:pPr>
      <w:rPr>
        <w:rFonts w:hint="default"/>
        <w:lang w:val="fr-FR" w:eastAsia="en-US" w:bidi="ar-SA"/>
      </w:rPr>
      <w:start w:val="0"/>
      <w:suff w:val="tab"/>
    </w:lvl>
    <w:lvl w:ilvl="6">
      <w:isLgl w:val="false"/>
      <w:lvlJc w:val="left"/>
      <w:lvlText w:val="•"/>
      <w:numFmt w:val="bullet"/>
      <w:pPr>
        <w:pBdr/>
        <w:spacing/>
        <w:ind w:hanging="132" w:left="3596"/>
      </w:pPr>
      <w:rPr>
        <w:rFonts w:hint="default"/>
        <w:lang w:val="fr-FR" w:eastAsia="en-US" w:bidi="ar-SA"/>
      </w:rPr>
      <w:start w:val="0"/>
      <w:suff w:val="tab"/>
    </w:lvl>
    <w:lvl w:ilvl="7">
      <w:isLgl w:val="false"/>
      <w:lvlJc w:val="left"/>
      <w:lvlText w:val="•"/>
      <w:numFmt w:val="bullet"/>
      <w:pPr>
        <w:pBdr/>
        <w:spacing/>
        <w:ind w:hanging="132" w:left="4155"/>
      </w:pPr>
      <w:rPr>
        <w:rFonts w:hint="default"/>
        <w:lang w:val="fr-FR" w:eastAsia="en-US" w:bidi="ar-SA"/>
      </w:rPr>
      <w:start w:val="0"/>
      <w:suff w:val="tab"/>
    </w:lvl>
    <w:lvl w:ilvl="8">
      <w:isLgl w:val="false"/>
      <w:lvlJc w:val="left"/>
      <w:lvlText w:val="•"/>
      <w:numFmt w:val="bullet"/>
      <w:pPr>
        <w:pBdr/>
        <w:spacing/>
        <w:ind w:hanging="132" w:left="4715"/>
      </w:pPr>
      <w:rPr>
        <w:rFonts w:hint="default"/>
        <w:lang w:val="fr-FR" w:eastAsia="en-US" w:bidi="ar-SA"/>
      </w:rPr>
      <w:start w:val="0"/>
      <w:suff w:val="tab"/>
    </w:lvl>
  </w:abstractNum>
  <w:abstractNum w:abstractNumId="25">
    <w:nsid w:val="4BA66730"/>
    <w:lvl w:ilvl="0">
      <w:isLgl w:val="false"/>
      <w:lvlJc w:val="left"/>
      <w:lvlText w:val="-"/>
      <w:numFmt w:val="bullet"/>
      <w:pPr>
        <w:pBdr/>
        <w:spacing/>
        <w:ind w:hanging="360" w:left="1004"/>
      </w:pPr>
      <w:rPr>
        <w:rFonts w:hint="default" w:ascii="Times New Roman" w:hAnsi="Times New Roman" w:eastAsia="Times New Roman" w:cs="Times New Roman"/>
      </w:rPr>
      <w:start w:val="2"/>
      <w:suff w:val="tab"/>
    </w:lvl>
    <w:lvl w:ilvl="1">
      <w:isLgl w:val="false"/>
      <w:lvlJc w:val="left"/>
      <w:lvlText w:val="o"/>
      <w:numFmt w:val="bullet"/>
      <w:pPr>
        <w:pBdr/>
        <w:spacing/>
        <w:ind w:hanging="360" w:left="1724"/>
      </w:pPr>
      <w:rPr>
        <w:rFonts w:hint="default" w:ascii="Courier New" w:hAnsi="Courier New" w:cs="Courier New"/>
      </w:rPr>
      <w:start w:val="1"/>
      <w:suff w:val="tab"/>
    </w:lvl>
    <w:lvl w:ilvl="2">
      <w:isLgl w:val="false"/>
      <w:lvlJc w:val="left"/>
      <w:lvlText w:val=""/>
      <w:numFmt w:val="bullet"/>
      <w:pPr>
        <w:pBdr/>
        <w:spacing/>
        <w:ind w:hanging="360" w:left="2444"/>
      </w:pPr>
      <w:rPr>
        <w:rFonts w:hint="default" w:ascii="Wingdings" w:hAnsi="Wingdings"/>
      </w:rPr>
      <w:start w:val="1"/>
      <w:suff w:val="tab"/>
    </w:lvl>
    <w:lvl w:ilvl="3">
      <w:isLgl w:val="false"/>
      <w:lvlJc w:val="left"/>
      <w:lvlText w:val=""/>
      <w:numFmt w:val="bullet"/>
      <w:pPr>
        <w:pBdr/>
        <w:spacing/>
        <w:ind w:hanging="360" w:left="3164"/>
      </w:pPr>
      <w:rPr>
        <w:rFonts w:hint="default" w:ascii="Symbol" w:hAnsi="Symbol"/>
      </w:rPr>
      <w:start w:val="1"/>
      <w:suff w:val="tab"/>
    </w:lvl>
    <w:lvl w:ilvl="4">
      <w:isLgl w:val="false"/>
      <w:lvlJc w:val="left"/>
      <w:lvlText w:val="o"/>
      <w:numFmt w:val="bullet"/>
      <w:pPr>
        <w:pBdr/>
        <w:spacing/>
        <w:ind w:hanging="360" w:left="3884"/>
      </w:pPr>
      <w:rPr>
        <w:rFonts w:hint="default" w:ascii="Courier New" w:hAnsi="Courier New" w:cs="Courier New"/>
      </w:rPr>
      <w:start w:val="1"/>
      <w:suff w:val="tab"/>
    </w:lvl>
    <w:lvl w:ilvl="5">
      <w:isLgl w:val="false"/>
      <w:lvlJc w:val="left"/>
      <w:lvlText w:val=""/>
      <w:numFmt w:val="bullet"/>
      <w:pPr>
        <w:pBdr/>
        <w:spacing/>
        <w:ind w:hanging="360" w:left="4604"/>
      </w:pPr>
      <w:rPr>
        <w:rFonts w:hint="default" w:ascii="Wingdings" w:hAnsi="Wingdings"/>
      </w:rPr>
      <w:start w:val="1"/>
      <w:suff w:val="tab"/>
    </w:lvl>
    <w:lvl w:ilvl="6">
      <w:isLgl w:val="false"/>
      <w:lvlJc w:val="left"/>
      <w:lvlText w:val=""/>
      <w:numFmt w:val="bullet"/>
      <w:pPr>
        <w:pBdr/>
        <w:spacing/>
        <w:ind w:hanging="360" w:left="5324"/>
      </w:pPr>
      <w:rPr>
        <w:rFonts w:hint="default" w:ascii="Symbol" w:hAnsi="Symbol"/>
      </w:rPr>
      <w:start w:val="1"/>
      <w:suff w:val="tab"/>
    </w:lvl>
    <w:lvl w:ilvl="7">
      <w:isLgl w:val="false"/>
      <w:lvlJc w:val="left"/>
      <w:lvlText w:val="o"/>
      <w:numFmt w:val="bullet"/>
      <w:pPr>
        <w:pBdr/>
        <w:spacing/>
        <w:ind w:hanging="360" w:left="6044"/>
      </w:pPr>
      <w:rPr>
        <w:rFonts w:hint="default" w:ascii="Courier New" w:hAnsi="Courier New" w:cs="Courier New"/>
      </w:rPr>
      <w:start w:val="1"/>
      <w:suff w:val="tab"/>
    </w:lvl>
    <w:lvl w:ilvl="8">
      <w:isLgl w:val="false"/>
      <w:lvlJc w:val="left"/>
      <w:lvlText w:val=""/>
      <w:numFmt w:val="bullet"/>
      <w:pPr>
        <w:pBdr/>
        <w:spacing/>
        <w:ind w:hanging="360" w:left="6764"/>
      </w:pPr>
      <w:rPr>
        <w:rFonts w:hint="default" w:ascii="Wingdings" w:hAnsi="Wingdings"/>
      </w:rPr>
      <w:start w:val="1"/>
      <w:suff w:val="tab"/>
    </w:lvl>
  </w:abstractNum>
  <w:abstractNum w:abstractNumId="26">
    <w:nsid w:val="4C59488C"/>
    <w:lvl w:ilvl="0">
      <w:isLgl w:val="false"/>
      <w:lvlJc w:val="left"/>
      <w:lvlText w:val="-"/>
      <w:numFmt w:val="bullet"/>
      <w:pPr>
        <w:pBdr/>
        <w:spacing/>
        <w:ind w:hanging="348" w:left="1799"/>
      </w:pPr>
      <w:rPr>
        <w:rFonts w:hint="default" w:ascii="Calibri" w:hAnsi="Calibri" w:eastAsia="Calibri" w:cs="Calibri"/>
        <w:b w:val="0"/>
        <w:bCs w:val="0"/>
        <w:i w:val="0"/>
        <w:iCs w:val="0"/>
        <w:spacing w:val="0"/>
        <w:sz w:val="22"/>
        <w:szCs w:val="22"/>
        <w:lang w:val="fr-FR" w:eastAsia="en-US" w:bidi="ar-SA"/>
      </w:rPr>
      <w:start w:val="0"/>
      <w:suff w:val="tab"/>
    </w:lvl>
    <w:lvl w:ilvl="1">
      <w:isLgl w:val="false"/>
      <w:lvlJc w:val="left"/>
      <w:lvlText w:val="•"/>
      <w:numFmt w:val="bullet"/>
      <w:pPr>
        <w:pBdr/>
        <w:spacing/>
        <w:ind w:hanging="348" w:left="2702"/>
      </w:pPr>
      <w:rPr>
        <w:rFonts w:hint="default"/>
        <w:lang w:val="fr-FR" w:eastAsia="en-US" w:bidi="ar-SA"/>
      </w:rPr>
      <w:start w:val="0"/>
      <w:suff w:val="tab"/>
    </w:lvl>
    <w:lvl w:ilvl="2">
      <w:isLgl w:val="false"/>
      <w:lvlJc w:val="left"/>
      <w:lvlText w:val="•"/>
      <w:numFmt w:val="bullet"/>
      <w:pPr>
        <w:pBdr/>
        <w:spacing/>
        <w:ind w:hanging="348" w:left="3605"/>
      </w:pPr>
      <w:rPr>
        <w:rFonts w:hint="default"/>
        <w:lang w:val="fr-FR" w:eastAsia="en-US" w:bidi="ar-SA"/>
      </w:rPr>
      <w:start w:val="0"/>
      <w:suff w:val="tab"/>
    </w:lvl>
    <w:lvl w:ilvl="3">
      <w:isLgl w:val="false"/>
      <w:lvlJc w:val="left"/>
      <w:lvlText w:val="•"/>
      <w:numFmt w:val="bullet"/>
      <w:pPr>
        <w:pBdr/>
        <w:spacing/>
        <w:ind w:hanging="348" w:left="4507"/>
      </w:pPr>
      <w:rPr>
        <w:rFonts w:hint="default"/>
        <w:lang w:val="fr-FR" w:eastAsia="en-US" w:bidi="ar-SA"/>
      </w:rPr>
      <w:start w:val="0"/>
      <w:suff w:val="tab"/>
    </w:lvl>
    <w:lvl w:ilvl="4">
      <w:isLgl w:val="false"/>
      <w:lvlJc w:val="left"/>
      <w:lvlText w:val="•"/>
      <w:numFmt w:val="bullet"/>
      <w:pPr>
        <w:pBdr/>
        <w:spacing/>
        <w:ind w:hanging="348" w:left="5410"/>
      </w:pPr>
      <w:rPr>
        <w:rFonts w:hint="default"/>
        <w:lang w:val="fr-FR" w:eastAsia="en-US" w:bidi="ar-SA"/>
      </w:rPr>
      <w:start w:val="0"/>
      <w:suff w:val="tab"/>
    </w:lvl>
    <w:lvl w:ilvl="5">
      <w:isLgl w:val="false"/>
      <w:lvlJc w:val="left"/>
      <w:lvlText w:val="•"/>
      <w:numFmt w:val="bullet"/>
      <w:pPr>
        <w:pBdr/>
        <w:spacing/>
        <w:ind w:hanging="348" w:left="6313"/>
      </w:pPr>
      <w:rPr>
        <w:rFonts w:hint="default"/>
        <w:lang w:val="fr-FR" w:eastAsia="en-US" w:bidi="ar-SA"/>
      </w:rPr>
      <w:start w:val="0"/>
      <w:suff w:val="tab"/>
    </w:lvl>
    <w:lvl w:ilvl="6">
      <w:isLgl w:val="false"/>
      <w:lvlJc w:val="left"/>
      <w:lvlText w:val="•"/>
      <w:numFmt w:val="bullet"/>
      <w:pPr>
        <w:pBdr/>
        <w:spacing/>
        <w:ind w:hanging="348" w:left="7215"/>
      </w:pPr>
      <w:rPr>
        <w:rFonts w:hint="default"/>
        <w:lang w:val="fr-FR" w:eastAsia="en-US" w:bidi="ar-SA"/>
      </w:rPr>
      <w:start w:val="0"/>
      <w:suff w:val="tab"/>
    </w:lvl>
    <w:lvl w:ilvl="7">
      <w:isLgl w:val="false"/>
      <w:lvlJc w:val="left"/>
      <w:lvlText w:val="•"/>
      <w:numFmt w:val="bullet"/>
      <w:pPr>
        <w:pBdr/>
        <w:spacing/>
        <w:ind w:hanging="348" w:left="8118"/>
      </w:pPr>
      <w:rPr>
        <w:rFonts w:hint="default"/>
        <w:lang w:val="fr-FR" w:eastAsia="en-US" w:bidi="ar-SA"/>
      </w:rPr>
      <w:start w:val="0"/>
      <w:suff w:val="tab"/>
    </w:lvl>
    <w:lvl w:ilvl="8">
      <w:isLgl w:val="false"/>
      <w:lvlJc w:val="left"/>
      <w:lvlText w:val="•"/>
      <w:numFmt w:val="bullet"/>
      <w:pPr>
        <w:pBdr/>
        <w:spacing/>
        <w:ind w:hanging="348" w:left="9021"/>
      </w:pPr>
      <w:rPr>
        <w:rFonts w:hint="default"/>
        <w:lang w:val="fr-FR" w:eastAsia="en-US" w:bidi="ar-SA"/>
      </w:rPr>
      <w:start w:val="0"/>
      <w:suff w:val="tab"/>
    </w:lvl>
  </w:abstractNum>
  <w:abstractNum w:abstractNumId="27">
    <w:nsid w:val="5123760D"/>
    <w:lvl w:ilvl="0">
      <w:isLgl w:val="false"/>
      <w:lvlJc w:val="left"/>
      <w:lvlText w:val=""/>
      <w:numFmt w:val="bullet"/>
      <w:pPr>
        <w:pBdr/>
        <w:spacing/>
        <w:ind w:hanging="219" w:left="1080"/>
      </w:pPr>
      <w:rPr>
        <w:rFonts w:hint="default" w:ascii="Symbol" w:hAnsi="Symbol" w:eastAsia="Symbol" w:cs="Symbol"/>
        <w:b w:val="0"/>
        <w:bCs w:val="0"/>
        <w:i w:val="0"/>
        <w:iCs w:val="0"/>
        <w:spacing w:val="0"/>
        <w:sz w:val="18"/>
        <w:szCs w:val="18"/>
        <w:lang w:val="fr-FR" w:eastAsia="en-US" w:bidi="ar-SA"/>
      </w:rPr>
      <w:start w:val="0"/>
      <w:suff w:val="tab"/>
    </w:lvl>
    <w:lvl w:ilvl="1">
      <w:isLgl w:val="false"/>
      <w:lvlJc w:val="left"/>
      <w:lvlText w:val="•"/>
      <w:numFmt w:val="bullet"/>
      <w:pPr>
        <w:pBdr/>
        <w:spacing/>
        <w:ind w:hanging="219" w:left="2054"/>
      </w:pPr>
      <w:rPr>
        <w:rFonts w:hint="default"/>
        <w:lang w:val="fr-FR" w:eastAsia="en-US" w:bidi="ar-SA"/>
      </w:rPr>
      <w:start w:val="0"/>
      <w:suff w:val="tab"/>
    </w:lvl>
    <w:lvl w:ilvl="2">
      <w:isLgl w:val="false"/>
      <w:lvlJc w:val="left"/>
      <w:lvlText w:val="•"/>
      <w:numFmt w:val="bullet"/>
      <w:pPr>
        <w:pBdr/>
        <w:spacing/>
        <w:ind w:hanging="219" w:left="3029"/>
      </w:pPr>
      <w:rPr>
        <w:rFonts w:hint="default"/>
        <w:lang w:val="fr-FR" w:eastAsia="en-US" w:bidi="ar-SA"/>
      </w:rPr>
      <w:start w:val="0"/>
      <w:suff w:val="tab"/>
    </w:lvl>
    <w:lvl w:ilvl="3">
      <w:isLgl w:val="false"/>
      <w:lvlJc w:val="left"/>
      <w:lvlText w:val="•"/>
      <w:numFmt w:val="bullet"/>
      <w:pPr>
        <w:pBdr/>
        <w:spacing/>
        <w:ind w:hanging="219" w:left="4003"/>
      </w:pPr>
      <w:rPr>
        <w:rFonts w:hint="default"/>
        <w:lang w:val="fr-FR" w:eastAsia="en-US" w:bidi="ar-SA"/>
      </w:rPr>
      <w:start w:val="0"/>
      <w:suff w:val="tab"/>
    </w:lvl>
    <w:lvl w:ilvl="4">
      <w:isLgl w:val="false"/>
      <w:lvlJc w:val="left"/>
      <w:lvlText w:val="•"/>
      <w:numFmt w:val="bullet"/>
      <w:pPr>
        <w:pBdr/>
        <w:spacing/>
        <w:ind w:hanging="219" w:left="4978"/>
      </w:pPr>
      <w:rPr>
        <w:rFonts w:hint="default"/>
        <w:lang w:val="fr-FR" w:eastAsia="en-US" w:bidi="ar-SA"/>
      </w:rPr>
      <w:start w:val="0"/>
      <w:suff w:val="tab"/>
    </w:lvl>
    <w:lvl w:ilvl="5">
      <w:isLgl w:val="false"/>
      <w:lvlJc w:val="left"/>
      <w:lvlText w:val="•"/>
      <w:numFmt w:val="bullet"/>
      <w:pPr>
        <w:pBdr/>
        <w:spacing/>
        <w:ind w:hanging="219" w:left="5953"/>
      </w:pPr>
      <w:rPr>
        <w:rFonts w:hint="default"/>
        <w:lang w:val="fr-FR" w:eastAsia="en-US" w:bidi="ar-SA"/>
      </w:rPr>
      <w:start w:val="0"/>
      <w:suff w:val="tab"/>
    </w:lvl>
    <w:lvl w:ilvl="6">
      <w:isLgl w:val="false"/>
      <w:lvlJc w:val="left"/>
      <w:lvlText w:val="•"/>
      <w:numFmt w:val="bullet"/>
      <w:pPr>
        <w:pBdr/>
        <w:spacing/>
        <w:ind w:hanging="219" w:left="6927"/>
      </w:pPr>
      <w:rPr>
        <w:rFonts w:hint="default"/>
        <w:lang w:val="fr-FR" w:eastAsia="en-US" w:bidi="ar-SA"/>
      </w:rPr>
      <w:start w:val="0"/>
      <w:suff w:val="tab"/>
    </w:lvl>
    <w:lvl w:ilvl="7">
      <w:isLgl w:val="false"/>
      <w:lvlJc w:val="left"/>
      <w:lvlText w:val="•"/>
      <w:numFmt w:val="bullet"/>
      <w:pPr>
        <w:pBdr/>
        <w:spacing/>
        <w:ind w:hanging="219" w:left="7902"/>
      </w:pPr>
      <w:rPr>
        <w:rFonts w:hint="default"/>
        <w:lang w:val="fr-FR" w:eastAsia="en-US" w:bidi="ar-SA"/>
      </w:rPr>
      <w:start w:val="0"/>
      <w:suff w:val="tab"/>
    </w:lvl>
    <w:lvl w:ilvl="8">
      <w:isLgl w:val="false"/>
      <w:lvlJc w:val="left"/>
      <w:lvlText w:val="•"/>
      <w:numFmt w:val="bullet"/>
      <w:pPr>
        <w:pBdr/>
        <w:spacing/>
        <w:ind w:hanging="219" w:left="8877"/>
      </w:pPr>
      <w:rPr>
        <w:rFonts w:hint="default"/>
        <w:lang w:val="fr-FR" w:eastAsia="en-US" w:bidi="ar-SA"/>
      </w:rPr>
      <w:start w:val="0"/>
      <w:suff w:val="tab"/>
    </w:lvl>
  </w:abstractNum>
  <w:abstractNum w:abstractNumId="28">
    <w:nsid w:val="5B1D25E4"/>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1CA569F"/>
    <w:lvl w:ilvl="0">
      <w:isLgl w:val="false"/>
      <w:lvlJc w:val="left"/>
      <w:lvlText w:val="%1)"/>
      <w:numFmt w:val="decimal"/>
      <w:pPr>
        <w:pBdr/>
        <w:spacing/>
        <w:ind w:hanging="721" w:left="1080"/>
      </w:pPr>
      <w:rPr>
        <w:rFonts w:hint="default" w:ascii="Trebuchet MS" w:hAnsi="Trebuchet MS" w:eastAsia="Trebuchet MS" w:cs="Trebuchet MS"/>
        <w:b w:val="0"/>
        <w:bCs w:val="0"/>
        <w:i w:val="0"/>
        <w:iCs w:val="0"/>
        <w:spacing w:val="-1"/>
        <w:sz w:val="22"/>
        <w:szCs w:val="22"/>
        <w:lang w:val="fr-FR" w:eastAsia="en-US" w:bidi="ar-SA"/>
      </w:rPr>
      <w:start w:val="1"/>
      <w:suff w:val="tab"/>
    </w:lvl>
    <w:lvl w:ilvl="1">
      <w:isLgl w:val="false"/>
      <w:lvlJc w:val="left"/>
      <w:lvlText w:val="•"/>
      <w:numFmt w:val="bullet"/>
      <w:pPr>
        <w:pBdr/>
        <w:spacing/>
        <w:ind w:hanging="721" w:left="2054"/>
      </w:pPr>
      <w:rPr>
        <w:rFonts w:hint="default"/>
        <w:lang w:val="fr-FR" w:eastAsia="en-US" w:bidi="ar-SA"/>
      </w:rPr>
      <w:start w:val="0"/>
      <w:suff w:val="tab"/>
    </w:lvl>
    <w:lvl w:ilvl="2">
      <w:isLgl w:val="false"/>
      <w:lvlJc w:val="left"/>
      <w:lvlText w:val="•"/>
      <w:numFmt w:val="bullet"/>
      <w:pPr>
        <w:pBdr/>
        <w:spacing/>
        <w:ind w:hanging="721" w:left="3029"/>
      </w:pPr>
      <w:rPr>
        <w:rFonts w:hint="default"/>
        <w:lang w:val="fr-FR" w:eastAsia="en-US" w:bidi="ar-SA"/>
      </w:rPr>
      <w:start w:val="0"/>
      <w:suff w:val="tab"/>
    </w:lvl>
    <w:lvl w:ilvl="3">
      <w:isLgl w:val="false"/>
      <w:lvlJc w:val="left"/>
      <w:lvlText w:val="•"/>
      <w:numFmt w:val="bullet"/>
      <w:pPr>
        <w:pBdr/>
        <w:spacing/>
        <w:ind w:hanging="721" w:left="4003"/>
      </w:pPr>
      <w:rPr>
        <w:rFonts w:hint="default"/>
        <w:lang w:val="fr-FR" w:eastAsia="en-US" w:bidi="ar-SA"/>
      </w:rPr>
      <w:start w:val="0"/>
      <w:suff w:val="tab"/>
    </w:lvl>
    <w:lvl w:ilvl="4">
      <w:isLgl w:val="false"/>
      <w:lvlJc w:val="left"/>
      <w:lvlText w:val="•"/>
      <w:numFmt w:val="bullet"/>
      <w:pPr>
        <w:pBdr/>
        <w:spacing/>
        <w:ind w:hanging="721" w:left="4978"/>
      </w:pPr>
      <w:rPr>
        <w:rFonts w:hint="default"/>
        <w:lang w:val="fr-FR" w:eastAsia="en-US" w:bidi="ar-SA"/>
      </w:rPr>
      <w:start w:val="0"/>
      <w:suff w:val="tab"/>
    </w:lvl>
    <w:lvl w:ilvl="5">
      <w:isLgl w:val="false"/>
      <w:lvlJc w:val="left"/>
      <w:lvlText w:val="•"/>
      <w:numFmt w:val="bullet"/>
      <w:pPr>
        <w:pBdr/>
        <w:spacing/>
        <w:ind w:hanging="721" w:left="5953"/>
      </w:pPr>
      <w:rPr>
        <w:rFonts w:hint="default"/>
        <w:lang w:val="fr-FR" w:eastAsia="en-US" w:bidi="ar-SA"/>
      </w:rPr>
      <w:start w:val="0"/>
      <w:suff w:val="tab"/>
    </w:lvl>
    <w:lvl w:ilvl="6">
      <w:isLgl w:val="false"/>
      <w:lvlJc w:val="left"/>
      <w:lvlText w:val="•"/>
      <w:numFmt w:val="bullet"/>
      <w:pPr>
        <w:pBdr/>
        <w:spacing/>
        <w:ind w:hanging="721" w:left="6927"/>
      </w:pPr>
      <w:rPr>
        <w:rFonts w:hint="default"/>
        <w:lang w:val="fr-FR" w:eastAsia="en-US" w:bidi="ar-SA"/>
      </w:rPr>
      <w:start w:val="0"/>
      <w:suff w:val="tab"/>
    </w:lvl>
    <w:lvl w:ilvl="7">
      <w:isLgl w:val="false"/>
      <w:lvlJc w:val="left"/>
      <w:lvlText w:val="•"/>
      <w:numFmt w:val="bullet"/>
      <w:pPr>
        <w:pBdr/>
        <w:spacing/>
        <w:ind w:hanging="721" w:left="7902"/>
      </w:pPr>
      <w:rPr>
        <w:rFonts w:hint="default"/>
        <w:lang w:val="fr-FR" w:eastAsia="en-US" w:bidi="ar-SA"/>
      </w:rPr>
      <w:start w:val="0"/>
      <w:suff w:val="tab"/>
    </w:lvl>
    <w:lvl w:ilvl="8">
      <w:isLgl w:val="false"/>
      <w:lvlJc w:val="left"/>
      <w:lvlText w:val="•"/>
      <w:numFmt w:val="bullet"/>
      <w:pPr>
        <w:pBdr/>
        <w:spacing/>
        <w:ind w:hanging="721" w:left="8877"/>
      </w:pPr>
      <w:rPr>
        <w:rFonts w:hint="default"/>
        <w:lang w:val="fr-FR" w:eastAsia="en-US" w:bidi="ar-SA"/>
      </w:rPr>
      <w:start w:val="0"/>
      <w:suff w:val="tab"/>
    </w:lvl>
  </w:abstractNum>
  <w:abstractNum w:abstractNumId="30">
    <w:nsid w:val="66B91A1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1">
    <w:nsid w:val="67270CBE"/>
    <w:lvl w:ilvl="0">
      <w:isLgl w:val="false"/>
      <w:lvlJc w:val="left"/>
      <w:lvlText w:val="%1"/>
      <w:numFmt w:val="upperRoman"/>
      <w:pPr>
        <w:pBdr/>
        <w:spacing/>
        <w:ind w:hanging="709" w:left="1788"/>
      </w:pPr>
      <w:rPr>
        <w:rFonts w:hint="default" w:ascii="Trebuchet MS" w:hAnsi="Trebuchet MS" w:eastAsia="Trebuchet MS" w:cs="Trebuchet MS"/>
        <w:b w:val="0"/>
        <w:bCs w:val="0"/>
        <w:i w:val="0"/>
        <w:iCs w:val="0"/>
        <w:spacing w:val="0"/>
        <w:sz w:val="22"/>
        <w:szCs w:val="22"/>
        <w:lang w:val="fr-FR" w:eastAsia="en-US" w:bidi="ar-SA"/>
      </w:rPr>
      <w:start w:val="3"/>
      <w:suff w:val="tab"/>
    </w:lvl>
    <w:lvl w:ilvl="1">
      <w:isLgl w:val="false"/>
      <w:lvlJc w:val="left"/>
      <w:lvlText w:val="%2."/>
      <w:numFmt w:val="lowerLetter"/>
      <w:pPr>
        <w:pBdr/>
        <w:spacing/>
        <w:ind w:hanging="708" w:left="2496"/>
      </w:pPr>
      <w:rPr>
        <w:rFonts w:hint="default" w:ascii="Trebuchet MS" w:hAnsi="Trebuchet MS" w:eastAsia="Trebuchet MS" w:cs="Trebuchet MS"/>
        <w:b w:val="0"/>
        <w:bCs w:val="0"/>
        <w:i w:val="0"/>
        <w:iCs w:val="0"/>
        <w:spacing w:val="-1"/>
        <w:sz w:val="22"/>
        <w:szCs w:val="22"/>
        <w:lang w:val="fr-FR" w:eastAsia="en-US" w:bidi="ar-SA"/>
      </w:rPr>
      <w:start w:val="1"/>
      <w:suff w:val="tab"/>
    </w:lvl>
    <w:lvl w:ilvl="2">
      <w:isLgl w:val="false"/>
      <w:lvlJc w:val="left"/>
      <w:lvlText w:val="•"/>
      <w:numFmt w:val="bullet"/>
      <w:pPr>
        <w:pBdr/>
        <w:spacing/>
        <w:ind w:hanging="708" w:left="3425"/>
      </w:pPr>
      <w:rPr>
        <w:rFonts w:hint="default"/>
        <w:lang w:val="fr-FR" w:eastAsia="en-US" w:bidi="ar-SA"/>
      </w:rPr>
      <w:start w:val="0"/>
      <w:suff w:val="tab"/>
    </w:lvl>
    <w:lvl w:ilvl="3">
      <w:isLgl w:val="false"/>
      <w:lvlJc w:val="left"/>
      <w:lvlText w:val="•"/>
      <w:numFmt w:val="bullet"/>
      <w:pPr>
        <w:pBdr/>
        <w:spacing/>
        <w:ind w:hanging="708" w:left="4350"/>
      </w:pPr>
      <w:rPr>
        <w:rFonts w:hint="default"/>
        <w:lang w:val="fr-FR" w:eastAsia="en-US" w:bidi="ar-SA"/>
      </w:rPr>
      <w:start w:val="0"/>
      <w:suff w:val="tab"/>
    </w:lvl>
    <w:lvl w:ilvl="4">
      <w:isLgl w:val="false"/>
      <w:lvlJc w:val="left"/>
      <w:lvlText w:val="•"/>
      <w:numFmt w:val="bullet"/>
      <w:pPr>
        <w:pBdr/>
        <w:spacing/>
        <w:ind w:hanging="708" w:left="5275"/>
      </w:pPr>
      <w:rPr>
        <w:rFonts w:hint="default"/>
        <w:lang w:val="fr-FR" w:eastAsia="en-US" w:bidi="ar-SA"/>
      </w:rPr>
      <w:start w:val="0"/>
      <w:suff w:val="tab"/>
    </w:lvl>
    <w:lvl w:ilvl="5">
      <w:isLgl w:val="false"/>
      <w:lvlJc w:val="left"/>
      <w:lvlText w:val="•"/>
      <w:numFmt w:val="bullet"/>
      <w:pPr>
        <w:pBdr/>
        <w:spacing/>
        <w:ind w:hanging="708" w:left="6200"/>
      </w:pPr>
      <w:rPr>
        <w:rFonts w:hint="default"/>
        <w:lang w:val="fr-FR" w:eastAsia="en-US" w:bidi="ar-SA"/>
      </w:rPr>
      <w:start w:val="0"/>
      <w:suff w:val="tab"/>
    </w:lvl>
    <w:lvl w:ilvl="6">
      <w:isLgl w:val="false"/>
      <w:lvlJc w:val="left"/>
      <w:lvlText w:val="•"/>
      <w:numFmt w:val="bullet"/>
      <w:pPr>
        <w:pBdr/>
        <w:spacing/>
        <w:ind w:hanging="708" w:left="7125"/>
      </w:pPr>
      <w:rPr>
        <w:rFonts w:hint="default"/>
        <w:lang w:val="fr-FR" w:eastAsia="en-US" w:bidi="ar-SA"/>
      </w:rPr>
      <w:start w:val="0"/>
      <w:suff w:val="tab"/>
    </w:lvl>
    <w:lvl w:ilvl="7">
      <w:isLgl w:val="false"/>
      <w:lvlJc w:val="left"/>
      <w:lvlText w:val="•"/>
      <w:numFmt w:val="bullet"/>
      <w:pPr>
        <w:pBdr/>
        <w:spacing/>
        <w:ind w:hanging="708" w:left="8050"/>
      </w:pPr>
      <w:rPr>
        <w:rFonts w:hint="default"/>
        <w:lang w:val="fr-FR" w:eastAsia="en-US" w:bidi="ar-SA"/>
      </w:rPr>
      <w:start w:val="0"/>
      <w:suff w:val="tab"/>
    </w:lvl>
    <w:lvl w:ilvl="8">
      <w:isLgl w:val="false"/>
      <w:lvlJc w:val="left"/>
      <w:lvlText w:val="•"/>
      <w:numFmt w:val="bullet"/>
      <w:pPr>
        <w:pBdr/>
        <w:spacing/>
        <w:ind w:hanging="708" w:left="8976"/>
      </w:pPr>
      <w:rPr>
        <w:rFonts w:hint="default"/>
        <w:lang w:val="fr-FR" w:eastAsia="en-US" w:bidi="ar-SA"/>
      </w:rPr>
      <w:start w:val="0"/>
      <w:suff w:val="tab"/>
    </w:lvl>
  </w:abstractNum>
  <w:abstractNum w:abstractNumId="32">
    <w:nsid w:val="68380AD7"/>
    <w:lvl w:ilvl="0">
      <w:isLgl w:val="false"/>
      <w:lvlJc w:val="left"/>
      <w:lvlText w:val="-"/>
      <w:numFmt w:val="bullet"/>
      <w:pPr>
        <w:pBdr/>
        <w:tabs>
          <w:tab w:val="num" w:leader="none" w:pos="2203"/>
        </w:tabs>
        <w:spacing/>
        <w:ind w:hanging="360" w:left="2203"/>
      </w:pPr>
      <w:rPr>
        <w:rFonts w:hint="default" w:ascii="Calibri" w:hAnsi="Calibri" w:eastAsia="Times New Roman" w:cs="Arial"/>
      </w:rPr>
      <w:start w:val="3"/>
      <w:suff w:val="tab"/>
    </w:lvl>
    <w:lvl w:ilvl="1">
      <w:isLgl w:val="false"/>
      <w:lvlJc w:val="left"/>
      <w:lvlText w:val="o"/>
      <w:numFmt w:val="bullet"/>
      <w:pPr>
        <w:pBdr/>
        <w:tabs>
          <w:tab w:val="num" w:leader="none" w:pos="2923"/>
        </w:tabs>
        <w:spacing/>
        <w:ind w:hanging="360" w:left="2923"/>
      </w:pPr>
      <w:rPr>
        <w:rFonts w:hint="default" w:ascii="Courier New" w:hAnsi="Courier New"/>
      </w:rPr>
      <w:start w:val="1"/>
      <w:suff w:val="tab"/>
    </w:lvl>
    <w:lvl w:ilvl="2">
      <w:isLgl w:val="false"/>
      <w:lvlJc w:val="left"/>
      <w:lvlText w:val=""/>
      <w:numFmt w:val="bullet"/>
      <w:pPr>
        <w:pBdr/>
        <w:tabs>
          <w:tab w:val="num" w:leader="none" w:pos="3643"/>
        </w:tabs>
        <w:spacing/>
        <w:ind w:hanging="360" w:left="3643"/>
      </w:pPr>
      <w:rPr>
        <w:rFonts w:hint="default" w:ascii="Wingdings" w:hAnsi="Wingdings"/>
      </w:rPr>
      <w:start w:val="1"/>
      <w:suff w:val="tab"/>
    </w:lvl>
    <w:lvl w:ilvl="3">
      <w:isLgl w:val="false"/>
      <w:lvlJc w:val="left"/>
      <w:lvlText w:val=""/>
      <w:numFmt w:val="bullet"/>
      <w:pPr>
        <w:pBdr/>
        <w:tabs>
          <w:tab w:val="num" w:leader="none" w:pos="4363"/>
        </w:tabs>
        <w:spacing/>
        <w:ind w:hanging="360" w:left="4363"/>
      </w:pPr>
      <w:rPr>
        <w:rFonts w:hint="default" w:ascii="Symbol" w:hAnsi="Symbol"/>
      </w:rPr>
      <w:start w:val="1"/>
      <w:suff w:val="tab"/>
    </w:lvl>
    <w:lvl w:ilvl="4">
      <w:isLgl w:val="false"/>
      <w:lvlJc w:val="left"/>
      <w:lvlText w:val="o"/>
      <w:numFmt w:val="bullet"/>
      <w:pPr>
        <w:pBdr/>
        <w:tabs>
          <w:tab w:val="num" w:leader="none" w:pos="5083"/>
        </w:tabs>
        <w:spacing/>
        <w:ind w:hanging="360" w:left="5083"/>
      </w:pPr>
      <w:rPr>
        <w:rFonts w:hint="default" w:ascii="Courier New" w:hAnsi="Courier New"/>
      </w:rPr>
      <w:start w:val="1"/>
      <w:suff w:val="tab"/>
    </w:lvl>
    <w:lvl w:ilvl="5">
      <w:isLgl w:val="false"/>
      <w:lvlJc w:val="left"/>
      <w:lvlText w:val=""/>
      <w:numFmt w:val="bullet"/>
      <w:pPr>
        <w:pBdr/>
        <w:tabs>
          <w:tab w:val="num" w:leader="none" w:pos="5803"/>
        </w:tabs>
        <w:spacing/>
        <w:ind w:hanging="360" w:left="5803"/>
      </w:pPr>
      <w:rPr>
        <w:rFonts w:hint="default" w:ascii="Wingdings" w:hAnsi="Wingdings"/>
      </w:rPr>
      <w:start w:val="1"/>
      <w:suff w:val="tab"/>
    </w:lvl>
    <w:lvl w:ilvl="6">
      <w:isLgl w:val="false"/>
      <w:lvlJc w:val="left"/>
      <w:lvlText w:val=""/>
      <w:numFmt w:val="bullet"/>
      <w:pPr>
        <w:pBdr/>
        <w:tabs>
          <w:tab w:val="num" w:leader="none" w:pos="6523"/>
        </w:tabs>
        <w:spacing/>
        <w:ind w:hanging="360" w:left="6523"/>
      </w:pPr>
      <w:rPr>
        <w:rFonts w:hint="default" w:ascii="Symbol" w:hAnsi="Symbol"/>
      </w:rPr>
      <w:start w:val="1"/>
      <w:suff w:val="tab"/>
    </w:lvl>
    <w:lvl w:ilvl="7">
      <w:isLgl w:val="false"/>
      <w:lvlJc w:val="left"/>
      <w:lvlText w:val="o"/>
      <w:numFmt w:val="bullet"/>
      <w:pPr>
        <w:pBdr/>
        <w:tabs>
          <w:tab w:val="num" w:leader="none" w:pos="7243"/>
        </w:tabs>
        <w:spacing/>
        <w:ind w:hanging="360" w:left="7243"/>
      </w:pPr>
      <w:rPr>
        <w:rFonts w:hint="default" w:ascii="Courier New" w:hAnsi="Courier New"/>
      </w:rPr>
      <w:start w:val="1"/>
      <w:suff w:val="tab"/>
    </w:lvl>
    <w:lvl w:ilvl="8">
      <w:isLgl w:val="false"/>
      <w:lvlJc w:val="left"/>
      <w:lvlText w:val=""/>
      <w:numFmt w:val="bullet"/>
      <w:pPr>
        <w:pBdr/>
        <w:tabs>
          <w:tab w:val="num" w:leader="none" w:pos="7963"/>
        </w:tabs>
        <w:spacing/>
        <w:ind w:hanging="360" w:left="7963"/>
      </w:pPr>
      <w:rPr>
        <w:rFonts w:hint="default" w:ascii="Wingdings" w:hAnsi="Wingdings"/>
      </w:rPr>
      <w:start w:val="1"/>
      <w:suff w:val="tab"/>
    </w:lvl>
  </w:abstractNum>
  <w:abstractNum w:abstractNumId="33">
    <w:nsid w:val="69CF789F"/>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4">
    <w:nsid w:val="6B9A3361"/>
    <w:lvl w:ilvl="0">
      <w:isLgl w:val="false"/>
      <w:lvlJc w:val="left"/>
      <w:lvlText w:val="%1)"/>
      <w:numFmt w:val="decimal"/>
      <w:pPr>
        <w:pBdr/>
        <w:spacing/>
        <w:ind w:hanging="360" w:left="720"/>
      </w:pPr>
      <w:rPr>
        <w:rFonts w:hint="default"/>
        <w:b/>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5">
    <w:nsid w:val="72E21B1E"/>
    <w:lvl w:ilvl="0">
      <w:isLgl w:val="false"/>
      <w:lvlJc w:val="left"/>
      <w:lvlText w:val="-"/>
      <w:numFmt w:val="bullet"/>
      <w:pPr>
        <w:pBdr/>
        <w:spacing/>
        <w:ind w:hanging="149" w:left="1228"/>
      </w:pPr>
      <w:rPr>
        <w:rFonts w:hint="default" w:ascii="Trebuchet MS" w:hAnsi="Trebuchet MS" w:eastAsia="Trebuchet MS" w:cs="Trebuchet MS"/>
        <w:spacing w:val="0"/>
        <w:lang w:val="fr-FR" w:eastAsia="en-US" w:bidi="ar-SA"/>
      </w:rPr>
      <w:start w:val="0"/>
      <w:suff w:val="tab"/>
    </w:lvl>
    <w:lvl w:ilvl="1">
      <w:isLgl w:val="false"/>
      <w:lvlJc w:val="left"/>
      <w:lvlText w:val="•"/>
      <w:numFmt w:val="bullet"/>
      <w:pPr>
        <w:pBdr/>
        <w:spacing/>
        <w:ind w:hanging="149" w:left="2180"/>
      </w:pPr>
      <w:rPr>
        <w:rFonts w:hint="default"/>
        <w:lang w:val="fr-FR" w:eastAsia="en-US" w:bidi="ar-SA"/>
      </w:rPr>
      <w:start w:val="0"/>
      <w:suff w:val="tab"/>
    </w:lvl>
    <w:lvl w:ilvl="2">
      <w:isLgl w:val="false"/>
      <w:lvlJc w:val="left"/>
      <w:lvlText w:val="•"/>
      <w:numFmt w:val="bullet"/>
      <w:pPr>
        <w:pBdr/>
        <w:spacing/>
        <w:ind w:hanging="149" w:left="3141"/>
      </w:pPr>
      <w:rPr>
        <w:rFonts w:hint="default"/>
        <w:lang w:val="fr-FR" w:eastAsia="en-US" w:bidi="ar-SA"/>
      </w:rPr>
      <w:start w:val="0"/>
      <w:suff w:val="tab"/>
    </w:lvl>
    <w:lvl w:ilvl="3">
      <w:isLgl w:val="false"/>
      <w:lvlJc w:val="left"/>
      <w:lvlText w:val="•"/>
      <w:numFmt w:val="bullet"/>
      <w:pPr>
        <w:pBdr/>
        <w:spacing/>
        <w:ind w:hanging="149" w:left="4101"/>
      </w:pPr>
      <w:rPr>
        <w:rFonts w:hint="default"/>
        <w:lang w:val="fr-FR" w:eastAsia="en-US" w:bidi="ar-SA"/>
      </w:rPr>
      <w:start w:val="0"/>
      <w:suff w:val="tab"/>
    </w:lvl>
    <w:lvl w:ilvl="4">
      <w:isLgl w:val="false"/>
      <w:lvlJc w:val="left"/>
      <w:lvlText w:val="•"/>
      <w:numFmt w:val="bullet"/>
      <w:pPr>
        <w:pBdr/>
        <w:spacing/>
        <w:ind w:hanging="149" w:left="5062"/>
      </w:pPr>
      <w:rPr>
        <w:rFonts w:hint="default"/>
        <w:lang w:val="fr-FR" w:eastAsia="en-US" w:bidi="ar-SA"/>
      </w:rPr>
      <w:start w:val="0"/>
      <w:suff w:val="tab"/>
    </w:lvl>
    <w:lvl w:ilvl="5">
      <w:isLgl w:val="false"/>
      <w:lvlJc w:val="left"/>
      <w:lvlText w:val="•"/>
      <w:numFmt w:val="bullet"/>
      <w:pPr>
        <w:pBdr/>
        <w:spacing/>
        <w:ind w:hanging="149" w:left="6023"/>
      </w:pPr>
      <w:rPr>
        <w:rFonts w:hint="default"/>
        <w:lang w:val="fr-FR" w:eastAsia="en-US" w:bidi="ar-SA"/>
      </w:rPr>
      <w:start w:val="0"/>
      <w:suff w:val="tab"/>
    </w:lvl>
    <w:lvl w:ilvl="6">
      <w:isLgl w:val="false"/>
      <w:lvlJc w:val="left"/>
      <w:lvlText w:val="•"/>
      <w:numFmt w:val="bullet"/>
      <w:pPr>
        <w:pBdr/>
        <w:spacing/>
        <w:ind w:hanging="149" w:left="6983"/>
      </w:pPr>
      <w:rPr>
        <w:rFonts w:hint="default"/>
        <w:lang w:val="fr-FR" w:eastAsia="en-US" w:bidi="ar-SA"/>
      </w:rPr>
      <w:start w:val="0"/>
      <w:suff w:val="tab"/>
    </w:lvl>
    <w:lvl w:ilvl="7">
      <w:isLgl w:val="false"/>
      <w:lvlJc w:val="left"/>
      <w:lvlText w:val="•"/>
      <w:numFmt w:val="bullet"/>
      <w:pPr>
        <w:pBdr/>
        <w:spacing/>
        <w:ind w:hanging="149" w:left="7944"/>
      </w:pPr>
      <w:rPr>
        <w:rFonts w:hint="default"/>
        <w:lang w:val="fr-FR" w:eastAsia="en-US" w:bidi="ar-SA"/>
      </w:rPr>
      <w:start w:val="0"/>
      <w:suff w:val="tab"/>
    </w:lvl>
    <w:lvl w:ilvl="8">
      <w:isLgl w:val="false"/>
      <w:lvlJc w:val="left"/>
      <w:lvlText w:val="•"/>
      <w:numFmt w:val="bullet"/>
      <w:pPr>
        <w:pBdr/>
        <w:spacing/>
        <w:ind w:hanging="149" w:left="8905"/>
      </w:pPr>
      <w:rPr>
        <w:rFonts w:hint="default"/>
        <w:lang w:val="fr-FR" w:eastAsia="en-US" w:bidi="ar-SA"/>
      </w:rPr>
      <w:start w:val="0"/>
      <w:suff w:val="tab"/>
    </w:lvl>
  </w:abstractNum>
  <w:abstractNum w:abstractNumId="36">
    <w:nsid w:val="759532CA"/>
    <w:lvl w:ilvl="0">
      <w:isLgl w:val="false"/>
      <w:lvlJc w:val="left"/>
      <w:lvlText w:val="-"/>
      <w:numFmt w:val="bullet"/>
      <w:pPr>
        <w:pBdr/>
        <w:spacing/>
        <w:ind w:hanging="360" w:left="1080"/>
      </w:pPr>
      <w:rPr>
        <w:rFonts w:hint="default" w:ascii="Calibri" w:hAnsi="Calibri" w:eastAsia="Calibri" w:cs="Calibri"/>
        <w:b w:val="0"/>
        <w:bCs w:val="0"/>
        <w:i w:val="0"/>
        <w:iCs w:val="0"/>
        <w:spacing w:val="0"/>
        <w:sz w:val="22"/>
        <w:szCs w:val="22"/>
        <w:lang w:val="fr-FR" w:eastAsia="en-US" w:bidi="ar-SA"/>
      </w:rPr>
      <w:start w:val="0"/>
      <w:suff w:val="tab"/>
    </w:lvl>
    <w:lvl w:ilvl="1">
      <w:isLgl w:val="false"/>
      <w:lvlJc w:val="left"/>
      <w:lvlText w:val=""/>
      <w:numFmt w:val="bullet"/>
      <w:pPr>
        <w:pBdr/>
        <w:spacing/>
        <w:ind w:hanging="207" w:left="1080"/>
      </w:pPr>
      <w:rPr>
        <w:rFonts w:hint="default" w:ascii="Wingdings" w:hAnsi="Wingdings" w:eastAsia="Wingdings" w:cs="Wingdings"/>
        <w:b w:val="0"/>
        <w:bCs w:val="0"/>
        <w:i w:val="0"/>
        <w:iCs w:val="0"/>
        <w:spacing w:val="0"/>
        <w:sz w:val="20"/>
        <w:szCs w:val="20"/>
        <w:lang w:val="fr-FR" w:eastAsia="en-US" w:bidi="ar-SA"/>
      </w:rPr>
      <w:start w:val="0"/>
      <w:suff w:val="tab"/>
    </w:lvl>
    <w:lvl w:ilvl="2">
      <w:isLgl w:val="false"/>
      <w:lvlJc w:val="left"/>
      <w:lvlText w:val="•"/>
      <w:numFmt w:val="bullet"/>
      <w:pPr>
        <w:pBdr/>
        <w:spacing/>
        <w:ind w:hanging="207" w:left="3029"/>
      </w:pPr>
      <w:rPr>
        <w:rFonts w:hint="default"/>
        <w:lang w:val="fr-FR" w:eastAsia="en-US" w:bidi="ar-SA"/>
      </w:rPr>
      <w:start w:val="0"/>
      <w:suff w:val="tab"/>
    </w:lvl>
    <w:lvl w:ilvl="3">
      <w:isLgl w:val="false"/>
      <w:lvlJc w:val="left"/>
      <w:lvlText w:val="•"/>
      <w:numFmt w:val="bullet"/>
      <w:pPr>
        <w:pBdr/>
        <w:spacing/>
        <w:ind w:hanging="207" w:left="4003"/>
      </w:pPr>
      <w:rPr>
        <w:rFonts w:hint="default"/>
        <w:lang w:val="fr-FR" w:eastAsia="en-US" w:bidi="ar-SA"/>
      </w:rPr>
      <w:start w:val="0"/>
      <w:suff w:val="tab"/>
    </w:lvl>
    <w:lvl w:ilvl="4">
      <w:isLgl w:val="false"/>
      <w:lvlJc w:val="left"/>
      <w:lvlText w:val="•"/>
      <w:numFmt w:val="bullet"/>
      <w:pPr>
        <w:pBdr/>
        <w:spacing/>
        <w:ind w:hanging="207" w:left="4978"/>
      </w:pPr>
      <w:rPr>
        <w:rFonts w:hint="default"/>
        <w:lang w:val="fr-FR" w:eastAsia="en-US" w:bidi="ar-SA"/>
      </w:rPr>
      <w:start w:val="0"/>
      <w:suff w:val="tab"/>
    </w:lvl>
    <w:lvl w:ilvl="5">
      <w:isLgl w:val="false"/>
      <w:lvlJc w:val="left"/>
      <w:lvlText w:val="•"/>
      <w:numFmt w:val="bullet"/>
      <w:pPr>
        <w:pBdr/>
        <w:spacing/>
        <w:ind w:hanging="207" w:left="5953"/>
      </w:pPr>
      <w:rPr>
        <w:rFonts w:hint="default"/>
        <w:lang w:val="fr-FR" w:eastAsia="en-US" w:bidi="ar-SA"/>
      </w:rPr>
      <w:start w:val="0"/>
      <w:suff w:val="tab"/>
    </w:lvl>
    <w:lvl w:ilvl="6">
      <w:isLgl w:val="false"/>
      <w:lvlJc w:val="left"/>
      <w:lvlText w:val="•"/>
      <w:numFmt w:val="bullet"/>
      <w:pPr>
        <w:pBdr/>
        <w:spacing/>
        <w:ind w:hanging="207" w:left="6927"/>
      </w:pPr>
      <w:rPr>
        <w:rFonts w:hint="default"/>
        <w:lang w:val="fr-FR" w:eastAsia="en-US" w:bidi="ar-SA"/>
      </w:rPr>
      <w:start w:val="0"/>
      <w:suff w:val="tab"/>
    </w:lvl>
    <w:lvl w:ilvl="7">
      <w:isLgl w:val="false"/>
      <w:lvlJc w:val="left"/>
      <w:lvlText w:val="•"/>
      <w:numFmt w:val="bullet"/>
      <w:pPr>
        <w:pBdr/>
        <w:spacing/>
        <w:ind w:hanging="207" w:left="7902"/>
      </w:pPr>
      <w:rPr>
        <w:rFonts w:hint="default"/>
        <w:lang w:val="fr-FR" w:eastAsia="en-US" w:bidi="ar-SA"/>
      </w:rPr>
      <w:start w:val="0"/>
      <w:suff w:val="tab"/>
    </w:lvl>
    <w:lvl w:ilvl="8">
      <w:isLgl w:val="false"/>
      <w:lvlJc w:val="left"/>
      <w:lvlText w:val="•"/>
      <w:numFmt w:val="bullet"/>
      <w:pPr>
        <w:pBdr/>
        <w:spacing/>
        <w:ind w:hanging="207" w:left="8877"/>
      </w:pPr>
      <w:rPr>
        <w:rFonts w:hint="default"/>
        <w:lang w:val="fr-FR" w:eastAsia="en-US" w:bidi="ar-SA"/>
      </w:rPr>
      <w:start w:val="0"/>
      <w:suff w:val="tab"/>
    </w:lvl>
  </w:abstractNum>
  <w:abstractNum w:abstractNumId="37">
    <w:nsid w:val="77A2445B"/>
    <w:lvl w:ilvl="0">
      <w:isLgl w:val="false"/>
      <w:lvlJc w:val="left"/>
      <w:lvlText w:val=""/>
      <w:numFmt w:val="bullet"/>
      <w:pPr>
        <w:pBdr/>
        <w:spacing/>
        <w:ind w:hanging="361" w:left="1080"/>
      </w:pPr>
      <w:rPr>
        <w:rFonts w:hint="default" w:ascii="Symbol" w:hAnsi="Symbol" w:eastAsia="Symbol" w:cs="Symbol"/>
        <w:spacing w:val="0"/>
        <w:lang w:val="fr-FR" w:eastAsia="en-US" w:bidi="ar-SA"/>
      </w:rPr>
      <w:start w:val="0"/>
      <w:suff w:val="tab"/>
    </w:lvl>
    <w:lvl w:ilvl="1">
      <w:isLgl w:val="false"/>
      <w:lvlJc w:val="left"/>
      <w:lvlText w:val="•"/>
      <w:numFmt w:val="bullet"/>
      <w:pPr>
        <w:pBdr/>
        <w:spacing/>
        <w:ind w:hanging="361" w:left="2054"/>
      </w:pPr>
      <w:rPr>
        <w:rFonts w:hint="default"/>
        <w:lang w:val="fr-FR" w:eastAsia="en-US" w:bidi="ar-SA"/>
      </w:rPr>
      <w:start w:val="0"/>
      <w:suff w:val="tab"/>
    </w:lvl>
    <w:lvl w:ilvl="2">
      <w:isLgl w:val="false"/>
      <w:lvlJc w:val="left"/>
      <w:lvlText w:val="•"/>
      <w:numFmt w:val="bullet"/>
      <w:pPr>
        <w:pBdr/>
        <w:spacing/>
        <w:ind w:hanging="361" w:left="3029"/>
      </w:pPr>
      <w:rPr>
        <w:rFonts w:hint="default"/>
        <w:lang w:val="fr-FR" w:eastAsia="en-US" w:bidi="ar-SA"/>
      </w:rPr>
      <w:start w:val="0"/>
      <w:suff w:val="tab"/>
    </w:lvl>
    <w:lvl w:ilvl="3">
      <w:isLgl w:val="false"/>
      <w:lvlJc w:val="left"/>
      <w:lvlText w:val="•"/>
      <w:numFmt w:val="bullet"/>
      <w:pPr>
        <w:pBdr/>
        <w:spacing/>
        <w:ind w:hanging="361" w:left="4003"/>
      </w:pPr>
      <w:rPr>
        <w:rFonts w:hint="default"/>
        <w:lang w:val="fr-FR" w:eastAsia="en-US" w:bidi="ar-SA"/>
      </w:rPr>
      <w:start w:val="0"/>
      <w:suff w:val="tab"/>
    </w:lvl>
    <w:lvl w:ilvl="4">
      <w:isLgl w:val="false"/>
      <w:lvlJc w:val="left"/>
      <w:lvlText w:val="•"/>
      <w:numFmt w:val="bullet"/>
      <w:pPr>
        <w:pBdr/>
        <w:spacing/>
        <w:ind w:hanging="361" w:left="4978"/>
      </w:pPr>
      <w:rPr>
        <w:rFonts w:hint="default"/>
        <w:lang w:val="fr-FR" w:eastAsia="en-US" w:bidi="ar-SA"/>
      </w:rPr>
      <w:start w:val="0"/>
      <w:suff w:val="tab"/>
    </w:lvl>
    <w:lvl w:ilvl="5">
      <w:isLgl w:val="false"/>
      <w:lvlJc w:val="left"/>
      <w:lvlText w:val="•"/>
      <w:numFmt w:val="bullet"/>
      <w:pPr>
        <w:pBdr/>
        <w:spacing/>
        <w:ind w:hanging="361" w:left="5953"/>
      </w:pPr>
      <w:rPr>
        <w:rFonts w:hint="default"/>
        <w:lang w:val="fr-FR" w:eastAsia="en-US" w:bidi="ar-SA"/>
      </w:rPr>
      <w:start w:val="0"/>
      <w:suff w:val="tab"/>
    </w:lvl>
    <w:lvl w:ilvl="6">
      <w:isLgl w:val="false"/>
      <w:lvlJc w:val="left"/>
      <w:lvlText w:val="•"/>
      <w:numFmt w:val="bullet"/>
      <w:pPr>
        <w:pBdr/>
        <w:spacing/>
        <w:ind w:hanging="361" w:left="6927"/>
      </w:pPr>
      <w:rPr>
        <w:rFonts w:hint="default"/>
        <w:lang w:val="fr-FR" w:eastAsia="en-US" w:bidi="ar-SA"/>
      </w:rPr>
      <w:start w:val="0"/>
      <w:suff w:val="tab"/>
    </w:lvl>
    <w:lvl w:ilvl="7">
      <w:isLgl w:val="false"/>
      <w:lvlJc w:val="left"/>
      <w:lvlText w:val="•"/>
      <w:numFmt w:val="bullet"/>
      <w:pPr>
        <w:pBdr/>
        <w:spacing/>
        <w:ind w:hanging="361" w:left="7902"/>
      </w:pPr>
      <w:rPr>
        <w:rFonts w:hint="default"/>
        <w:lang w:val="fr-FR" w:eastAsia="en-US" w:bidi="ar-SA"/>
      </w:rPr>
      <w:start w:val="0"/>
      <w:suff w:val="tab"/>
    </w:lvl>
    <w:lvl w:ilvl="8">
      <w:isLgl w:val="false"/>
      <w:lvlJc w:val="left"/>
      <w:lvlText w:val="•"/>
      <w:numFmt w:val="bullet"/>
      <w:pPr>
        <w:pBdr/>
        <w:spacing/>
        <w:ind w:hanging="361" w:left="8877"/>
      </w:pPr>
      <w:rPr>
        <w:rFonts w:hint="default"/>
        <w:lang w:val="fr-FR" w:eastAsia="en-US" w:bidi="ar-SA"/>
      </w:rPr>
      <w:start w:val="0"/>
      <w:suff w:val="tab"/>
    </w:lvl>
  </w:abstractNum>
  <w:abstractNum w:abstractNumId="38">
    <w:nsid w:val="79237ACB"/>
    <w:lvl w:ilvl="0">
      <w:isLgl w:val="false"/>
      <w:lvlJc w:val="left"/>
      <w:lvlText w:val="-"/>
      <w:numFmt w:val="bullet"/>
      <w:pPr>
        <w:pBdr/>
        <w:spacing/>
        <w:ind w:hanging="1080" w:left="1080"/>
      </w:pPr>
      <w:rPr>
        <w:rFonts w:hint="default" w:ascii="Times New Roman" w:hAnsi="Times New Roman" w:eastAsia="Times New Roman" w:cs="Times New Roman"/>
        <w:b w:val="0"/>
        <w:bCs w:val="0"/>
        <w:i w:val="0"/>
        <w:iCs w:val="0"/>
        <w:spacing w:val="0"/>
        <w:sz w:val="22"/>
        <w:szCs w:val="22"/>
        <w:lang w:val="fr-FR" w:eastAsia="en-US" w:bidi="ar-SA"/>
      </w:rPr>
      <w:start w:val="0"/>
      <w:suff w:val="tab"/>
    </w:lvl>
    <w:lvl w:ilvl="1">
      <w:isLgl w:val="false"/>
      <w:lvlJc w:val="left"/>
      <w:lvlText w:val="•"/>
      <w:numFmt w:val="bullet"/>
      <w:pPr>
        <w:pBdr/>
        <w:spacing/>
        <w:ind w:hanging="1080" w:left="2054"/>
      </w:pPr>
      <w:rPr>
        <w:rFonts w:hint="default"/>
        <w:lang w:val="fr-FR" w:eastAsia="en-US" w:bidi="ar-SA"/>
      </w:rPr>
      <w:start w:val="0"/>
      <w:suff w:val="tab"/>
    </w:lvl>
    <w:lvl w:ilvl="2">
      <w:isLgl w:val="false"/>
      <w:lvlJc w:val="left"/>
      <w:lvlText w:val="•"/>
      <w:numFmt w:val="bullet"/>
      <w:pPr>
        <w:pBdr/>
        <w:spacing/>
        <w:ind w:hanging="1080" w:left="3029"/>
      </w:pPr>
      <w:rPr>
        <w:rFonts w:hint="default"/>
        <w:lang w:val="fr-FR" w:eastAsia="en-US" w:bidi="ar-SA"/>
      </w:rPr>
      <w:start w:val="0"/>
      <w:suff w:val="tab"/>
    </w:lvl>
    <w:lvl w:ilvl="3">
      <w:isLgl w:val="false"/>
      <w:lvlJc w:val="left"/>
      <w:lvlText w:val="•"/>
      <w:numFmt w:val="bullet"/>
      <w:pPr>
        <w:pBdr/>
        <w:spacing/>
        <w:ind w:hanging="1080" w:left="4003"/>
      </w:pPr>
      <w:rPr>
        <w:rFonts w:hint="default"/>
        <w:lang w:val="fr-FR" w:eastAsia="en-US" w:bidi="ar-SA"/>
      </w:rPr>
      <w:start w:val="0"/>
      <w:suff w:val="tab"/>
    </w:lvl>
    <w:lvl w:ilvl="4">
      <w:isLgl w:val="false"/>
      <w:lvlJc w:val="left"/>
      <w:lvlText w:val="•"/>
      <w:numFmt w:val="bullet"/>
      <w:pPr>
        <w:pBdr/>
        <w:spacing/>
        <w:ind w:hanging="1080" w:left="4978"/>
      </w:pPr>
      <w:rPr>
        <w:rFonts w:hint="default"/>
        <w:lang w:val="fr-FR" w:eastAsia="en-US" w:bidi="ar-SA"/>
      </w:rPr>
      <w:start w:val="0"/>
      <w:suff w:val="tab"/>
    </w:lvl>
    <w:lvl w:ilvl="5">
      <w:isLgl w:val="false"/>
      <w:lvlJc w:val="left"/>
      <w:lvlText w:val="•"/>
      <w:numFmt w:val="bullet"/>
      <w:pPr>
        <w:pBdr/>
        <w:spacing/>
        <w:ind w:hanging="1080" w:left="5953"/>
      </w:pPr>
      <w:rPr>
        <w:rFonts w:hint="default"/>
        <w:lang w:val="fr-FR" w:eastAsia="en-US" w:bidi="ar-SA"/>
      </w:rPr>
      <w:start w:val="0"/>
      <w:suff w:val="tab"/>
    </w:lvl>
    <w:lvl w:ilvl="6">
      <w:isLgl w:val="false"/>
      <w:lvlJc w:val="left"/>
      <w:lvlText w:val="•"/>
      <w:numFmt w:val="bullet"/>
      <w:pPr>
        <w:pBdr/>
        <w:spacing/>
        <w:ind w:hanging="1080" w:left="6927"/>
      </w:pPr>
      <w:rPr>
        <w:rFonts w:hint="default"/>
        <w:lang w:val="fr-FR" w:eastAsia="en-US" w:bidi="ar-SA"/>
      </w:rPr>
      <w:start w:val="0"/>
      <w:suff w:val="tab"/>
    </w:lvl>
    <w:lvl w:ilvl="7">
      <w:isLgl w:val="false"/>
      <w:lvlJc w:val="left"/>
      <w:lvlText w:val="•"/>
      <w:numFmt w:val="bullet"/>
      <w:pPr>
        <w:pBdr/>
        <w:spacing/>
        <w:ind w:hanging="1080" w:left="7902"/>
      </w:pPr>
      <w:rPr>
        <w:rFonts w:hint="default"/>
        <w:lang w:val="fr-FR" w:eastAsia="en-US" w:bidi="ar-SA"/>
      </w:rPr>
      <w:start w:val="0"/>
      <w:suff w:val="tab"/>
    </w:lvl>
    <w:lvl w:ilvl="8">
      <w:isLgl w:val="false"/>
      <w:lvlJc w:val="left"/>
      <w:lvlText w:val="•"/>
      <w:numFmt w:val="bullet"/>
      <w:pPr>
        <w:pBdr/>
        <w:spacing/>
        <w:ind w:hanging="1080" w:left="8877"/>
      </w:pPr>
      <w:rPr>
        <w:rFonts w:hint="default"/>
        <w:lang w:val="fr-FR" w:eastAsia="en-US" w:bidi="ar-SA"/>
      </w:rPr>
      <w:start w:val="0"/>
      <w:suff w:val="tab"/>
    </w:lvl>
  </w:abstractNum>
  <w:abstractNum w:abstractNumId="39">
    <w:nsid w:val="7CED61AE"/>
    <w:lvl w:ilvl="0">
      <w:isLgl w:val="false"/>
      <w:lvlJc w:val="left"/>
      <w:lvlText w:val="Article %1 :"/>
      <w:numFmt w:val="decimal"/>
      <w:pPr>
        <w:pBdr/>
        <w:tabs>
          <w:tab w:val="num" w:leader="none" w:pos="2120"/>
        </w:tabs>
        <w:spacing/>
        <w:ind w:hanging="738" w:left="1418"/>
      </w:pPr>
      <w:pStyle w:val="1025"/>
      <w:rPr>
        <w:rFonts w:hint="default" w:ascii="Arial" w:hAnsi="Arial"/>
        <w:b w:val="0"/>
        <w:i w:val="0"/>
        <w:sz w:val="20"/>
        <w:szCs w:val="20"/>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num w:numId="1">
    <w:abstractNumId w:val="4"/>
  </w:num>
  <w:num w:numId="2">
    <w:abstractNumId w:val="36"/>
  </w:num>
  <w:num w:numId="3">
    <w:abstractNumId w:val="2"/>
  </w:num>
  <w:num w:numId="4">
    <w:abstractNumId w:val="0"/>
  </w:num>
  <w:num w:numId="5">
    <w:abstractNumId w:val="13"/>
  </w:num>
  <w:num w:numId="6">
    <w:abstractNumId w:val="12"/>
  </w:num>
  <w:num w:numId="7">
    <w:abstractNumId w:val="23"/>
  </w:num>
  <w:num w:numId="8">
    <w:abstractNumId w:val="35"/>
  </w:num>
  <w:num w:numId="9">
    <w:abstractNumId w:val="15"/>
  </w:num>
  <w:num w:numId="10">
    <w:abstractNumId w:val="29"/>
  </w:num>
  <w:num w:numId="11">
    <w:abstractNumId w:val="38"/>
  </w:num>
  <w:num w:numId="12">
    <w:abstractNumId w:val="16"/>
  </w:num>
  <w:num w:numId="13">
    <w:abstractNumId w:val="21"/>
  </w:num>
  <w:num w:numId="14">
    <w:abstractNumId w:val="20"/>
  </w:num>
  <w:num w:numId="15">
    <w:abstractNumId w:val="9"/>
  </w:num>
  <w:num w:numId="16">
    <w:abstractNumId w:val="26"/>
  </w:num>
  <w:num w:numId="17">
    <w:abstractNumId w:val="31"/>
  </w:num>
  <w:num w:numId="18">
    <w:abstractNumId w:val="7"/>
  </w:num>
  <w:num w:numId="19">
    <w:abstractNumId w:val="37"/>
  </w:num>
  <w:num w:numId="20">
    <w:abstractNumId w:val="27"/>
  </w:num>
  <w:num w:numId="21">
    <w:abstractNumId w:val="1"/>
  </w:num>
  <w:num w:numId="22">
    <w:abstractNumId w:val="14"/>
  </w:num>
  <w:num w:numId="23">
    <w:abstractNumId w:val="6"/>
  </w:num>
  <w:num w:numId="24">
    <w:abstractNumId w:val="24"/>
  </w:num>
  <w:num w:numId="25">
    <w:abstractNumId w:val="30"/>
  </w:num>
  <w:num w:numId="26">
    <w:abstractNumId w:val="22"/>
  </w:num>
  <w:num w:numId="27">
    <w:abstractNumId w:val="39"/>
  </w:num>
  <w:num w:numId="28">
    <w:abstractNumId w:val="5"/>
  </w:num>
  <w:num w:numId="29">
    <w:abstractNumId w:val="8"/>
  </w:num>
  <w:num w:numId="30">
    <w:abstractNumId w:val="19"/>
  </w:num>
  <w:num w:numId="31">
    <w:abstractNumId w:val="33"/>
  </w:num>
  <w:num w:numId="32">
    <w:abstractNumId w:val="34"/>
  </w:num>
  <w:num w:numId="33">
    <w:abstractNumId w:val="10"/>
  </w:num>
  <w:num w:numId="34">
    <w:abstractNumId w:val="11"/>
  </w:num>
  <w:num w:numId="35">
    <w:abstractNumId w:val="25"/>
  </w:num>
  <w:num w:numId="36">
    <w:abstractNumId w:val="3"/>
  </w:num>
  <w:num w:numId="37">
    <w:abstractNumId w:val="32"/>
  </w:num>
  <w:num w:numId="38">
    <w:abstractNumId w:val="18"/>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99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99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99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99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9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9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9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99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99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99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99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99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99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99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99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99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99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99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99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99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99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99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99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99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99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99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99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99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99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99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99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99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99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99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99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9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9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9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9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9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9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9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99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99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99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99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99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99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99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99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99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99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99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99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99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99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9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9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9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9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9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9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9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99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99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99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99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99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99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99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99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99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99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99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99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99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99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99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99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99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99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99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99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99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99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99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99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99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99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99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99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99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99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99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99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99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99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99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99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99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99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99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99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99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99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9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9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9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9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9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9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9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99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99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99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99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99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99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99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99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99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99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99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99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99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99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6">
    <w:name w:val="Heading 8"/>
    <w:basedOn w:val="985"/>
    <w:next w:val="985"/>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985"/>
    <w:next w:val="985"/>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993"/>
    <w:link w:val="986"/>
    <w:uiPriority w:val="9"/>
    <w:pPr>
      <w:pBdr/>
      <w:spacing/>
      <w:ind/>
    </w:pPr>
    <w:rPr>
      <w:rFonts w:ascii="Arial" w:hAnsi="Arial" w:eastAsia="Arial" w:cs="Arial"/>
      <w:color w:val="0f4761" w:themeColor="accent1" w:themeShade="BF"/>
      <w:sz w:val="40"/>
      <w:szCs w:val="40"/>
    </w:rPr>
  </w:style>
  <w:style w:type="character" w:styleId="151">
    <w:name w:val="Heading 2 Char"/>
    <w:basedOn w:val="993"/>
    <w:link w:val="987"/>
    <w:uiPriority w:val="9"/>
    <w:pPr>
      <w:pBdr/>
      <w:spacing/>
      <w:ind/>
    </w:pPr>
    <w:rPr>
      <w:rFonts w:ascii="Arial" w:hAnsi="Arial" w:eastAsia="Arial" w:cs="Arial"/>
      <w:color w:val="0f4761" w:themeColor="accent1" w:themeShade="BF"/>
      <w:sz w:val="32"/>
      <w:szCs w:val="32"/>
    </w:rPr>
  </w:style>
  <w:style w:type="character" w:styleId="152">
    <w:name w:val="Heading 3 Char"/>
    <w:basedOn w:val="993"/>
    <w:link w:val="988"/>
    <w:uiPriority w:val="9"/>
    <w:pPr>
      <w:pBdr/>
      <w:spacing/>
      <w:ind/>
    </w:pPr>
    <w:rPr>
      <w:rFonts w:ascii="Arial" w:hAnsi="Arial" w:eastAsia="Arial" w:cs="Arial"/>
      <w:color w:val="0f4761" w:themeColor="accent1" w:themeShade="BF"/>
      <w:sz w:val="28"/>
      <w:szCs w:val="28"/>
    </w:rPr>
  </w:style>
  <w:style w:type="character" w:styleId="153">
    <w:name w:val="Heading 4 Char"/>
    <w:basedOn w:val="993"/>
    <w:link w:val="989"/>
    <w:uiPriority w:val="9"/>
    <w:pPr>
      <w:pBdr/>
      <w:spacing/>
      <w:ind/>
    </w:pPr>
    <w:rPr>
      <w:rFonts w:ascii="Arial" w:hAnsi="Arial" w:eastAsia="Arial" w:cs="Arial"/>
      <w:i/>
      <w:iCs/>
      <w:color w:val="0f4761" w:themeColor="accent1" w:themeShade="BF"/>
    </w:rPr>
  </w:style>
  <w:style w:type="character" w:styleId="154">
    <w:name w:val="Heading 5 Char"/>
    <w:basedOn w:val="993"/>
    <w:link w:val="990"/>
    <w:uiPriority w:val="9"/>
    <w:pPr>
      <w:pBdr/>
      <w:spacing/>
      <w:ind/>
    </w:pPr>
    <w:rPr>
      <w:rFonts w:ascii="Arial" w:hAnsi="Arial" w:eastAsia="Arial" w:cs="Arial"/>
      <w:color w:val="0f4761" w:themeColor="accent1" w:themeShade="BF"/>
    </w:rPr>
  </w:style>
  <w:style w:type="character" w:styleId="155">
    <w:name w:val="Heading 6 Char"/>
    <w:basedOn w:val="993"/>
    <w:link w:val="991"/>
    <w:uiPriority w:val="9"/>
    <w:pPr>
      <w:pBdr/>
      <w:spacing/>
      <w:ind/>
    </w:pPr>
    <w:rPr>
      <w:rFonts w:ascii="Arial" w:hAnsi="Arial" w:eastAsia="Arial" w:cs="Arial"/>
      <w:i/>
      <w:iCs/>
      <w:color w:val="595959" w:themeColor="text1" w:themeTint="A6"/>
    </w:rPr>
  </w:style>
  <w:style w:type="character" w:styleId="156">
    <w:name w:val="Heading 7 Char"/>
    <w:basedOn w:val="993"/>
    <w:link w:val="992"/>
    <w:uiPriority w:val="9"/>
    <w:pPr>
      <w:pBdr/>
      <w:spacing/>
      <w:ind/>
    </w:pPr>
    <w:rPr>
      <w:rFonts w:ascii="Arial" w:hAnsi="Arial" w:eastAsia="Arial" w:cs="Arial"/>
      <w:color w:val="595959" w:themeColor="text1" w:themeTint="A6"/>
    </w:rPr>
  </w:style>
  <w:style w:type="character" w:styleId="157">
    <w:name w:val="Heading 8 Char"/>
    <w:basedOn w:val="993"/>
    <w:link w:val="146"/>
    <w:uiPriority w:val="9"/>
    <w:pPr>
      <w:pBdr/>
      <w:spacing/>
      <w:ind/>
    </w:pPr>
    <w:rPr>
      <w:rFonts w:ascii="Arial" w:hAnsi="Arial" w:eastAsia="Arial" w:cs="Arial"/>
      <w:i/>
      <w:iCs/>
      <w:color w:val="272727" w:themeColor="text1" w:themeTint="D8"/>
    </w:rPr>
  </w:style>
  <w:style w:type="character" w:styleId="158">
    <w:name w:val="Heading 9 Char"/>
    <w:basedOn w:val="993"/>
    <w:link w:val="147"/>
    <w:uiPriority w:val="9"/>
    <w:pPr>
      <w:pBdr/>
      <w:spacing/>
      <w:ind/>
    </w:pPr>
    <w:rPr>
      <w:rFonts w:ascii="Arial" w:hAnsi="Arial" w:eastAsia="Arial" w:cs="Arial"/>
      <w:i/>
      <w:iCs/>
      <w:color w:val="272727" w:themeColor="text1" w:themeTint="D8"/>
    </w:rPr>
  </w:style>
  <w:style w:type="character" w:styleId="160">
    <w:name w:val="Title Char"/>
    <w:basedOn w:val="993"/>
    <w:link w:val="998"/>
    <w:uiPriority w:val="10"/>
    <w:pPr>
      <w:pBdr/>
      <w:spacing/>
      <w:ind/>
    </w:pPr>
    <w:rPr>
      <w:rFonts w:ascii="Arial" w:hAnsi="Arial" w:eastAsia="Arial" w:cs="Arial"/>
      <w:spacing w:val="-10"/>
      <w:sz w:val="56"/>
      <w:szCs w:val="56"/>
    </w:rPr>
  </w:style>
  <w:style w:type="paragraph" w:styleId="161">
    <w:name w:val="Subtitle"/>
    <w:basedOn w:val="985"/>
    <w:next w:val="985"/>
    <w:link w:val="162"/>
    <w:uiPriority w:val="11"/>
    <w:qFormat/>
    <w:pPr>
      <w:numPr>
        <w:ilvl w:val="1"/>
      </w:numPr>
      <w:pBdr/>
      <w:spacing/>
      <w:ind/>
    </w:pPr>
    <w:rPr>
      <w:color w:val="595959" w:themeColor="text1" w:themeTint="A6"/>
      <w:spacing w:val="15"/>
      <w:sz w:val="28"/>
      <w:szCs w:val="28"/>
    </w:rPr>
  </w:style>
  <w:style w:type="character" w:styleId="162">
    <w:name w:val="Subtitle Char"/>
    <w:basedOn w:val="993"/>
    <w:link w:val="161"/>
    <w:uiPriority w:val="11"/>
    <w:pPr>
      <w:pBdr/>
      <w:spacing/>
      <w:ind/>
    </w:pPr>
    <w:rPr>
      <w:color w:val="595959" w:themeColor="text1" w:themeTint="A6"/>
      <w:spacing w:val="15"/>
      <w:sz w:val="28"/>
      <w:szCs w:val="28"/>
    </w:rPr>
  </w:style>
  <w:style w:type="paragraph" w:styleId="163">
    <w:name w:val="Quote"/>
    <w:basedOn w:val="985"/>
    <w:next w:val="985"/>
    <w:link w:val="164"/>
    <w:uiPriority w:val="29"/>
    <w:qFormat/>
    <w:pPr>
      <w:pBdr/>
      <w:spacing w:before="160"/>
      <w:ind/>
      <w:jc w:val="center"/>
    </w:pPr>
    <w:rPr>
      <w:i/>
      <w:iCs/>
      <w:color w:val="404040" w:themeColor="text1" w:themeTint="BF"/>
    </w:rPr>
  </w:style>
  <w:style w:type="character" w:styleId="164">
    <w:name w:val="Quote Char"/>
    <w:basedOn w:val="993"/>
    <w:link w:val="163"/>
    <w:uiPriority w:val="29"/>
    <w:pPr>
      <w:pBdr/>
      <w:spacing/>
      <w:ind/>
    </w:pPr>
    <w:rPr>
      <w:i/>
      <w:iCs/>
      <w:color w:val="404040" w:themeColor="text1" w:themeTint="BF"/>
    </w:rPr>
  </w:style>
  <w:style w:type="character" w:styleId="166">
    <w:name w:val="Intense Emphasis"/>
    <w:basedOn w:val="993"/>
    <w:uiPriority w:val="21"/>
    <w:qFormat/>
    <w:pPr>
      <w:pBdr/>
      <w:spacing/>
      <w:ind/>
    </w:pPr>
    <w:rPr>
      <w:i/>
      <w:iCs/>
      <w:color w:val="0f4761" w:themeColor="accent1" w:themeShade="BF"/>
    </w:rPr>
  </w:style>
  <w:style w:type="paragraph" w:styleId="167">
    <w:name w:val="Intense Quote"/>
    <w:basedOn w:val="985"/>
    <w:next w:val="985"/>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993"/>
    <w:link w:val="167"/>
    <w:uiPriority w:val="30"/>
    <w:pPr>
      <w:pBdr/>
      <w:spacing/>
      <w:ind/>
    </w:pPr>
    <w:rPr>
      <w:i/>
      <w:iCs/>
      <w:color w:val="0f4761" w:themeColor="accent1" w:themeShade="BF"/>
    </w:rPr>
  </w:style>
  <w:style w:type="paragraph" w:styleId="170">
    <w:name w:val="No Spacing"/>
    <w:basedOn w:val="985"/>
    <w:uiPriority w:val="1"/>
    <w:qFormat/>
    <w:pPr>
      <w:pBdr/>
      <w:spacing w:after="0" w:line="240" w:lineRule="auto"/>
      <w:ind/>
    </w:pPr>
  </w:style>
  <w:style w:type="character" w:styleId="171">
    <w:name w:val="Subtle Emphasis"/>
    <w:basedOn w:val="993"/>
    <w:uiPriority w:val="19"/>
    <w:qFormat/>
    <w:pPr>
      <w:pBdr/>
      <w:spacing/>
      <w:ind/>
    </w:pPr>
    <w:rPr>
      <w:i/>
      <w:iCs/>
      <w:color w:val="404040" w:themeColor="text1" w:themeTint="BF"/>
    </w:rPr>
  </w:style>
  <w:style w:type="character" w:styleId="172">
    <w:name w:val="Emphasis"/>
    <w:basedOn w:val="993"/>
    <w:uiPriority w:val="20"/>
    <w:qFormat/>
    <w:pPr>
      <w:pBdr/>
      <w:spacing/>
      <w:ind/>
    </w:pPr>
    <w:rPr>
      <w:i/>
      <w:iCs/>
    </w:rPr>
  </w:style>
  <w:style w:type="character" w:styleId="173">
    <w:name w:val="Strong"/>
    <w:basedOn w:val="993"/>
    <w:uiPriority w:val="22"/>
    <w:qFormat/>
    <w:pPr>
      <w:pBdr/>
      <w:spacing/>
      <w:ind/>
    </w:pPr>
    <w:rPr>
      <w:b/>
      <w:bCs/>
    </w:rPr>
  </w:style>
  <w:style w:type="character" w:styleId="174">
    <w:name w:val="Subtle Reference"/>
    <w:basedOn w:val="993"/>
    <w:uiPriority w:val="31"/>
    <w:qFormat/>
    <w:pPr>
      <w:pBdr/>
      <w:spacing/>
      <w:ind/>
    </w:pPr>
    <w:rPr>
      <w:smallCaps/>
      <w:color w:val="5a5a5a" w:themeColor="text1" w:themeTint="A5"/>
    </w:rPr>
  </w:style>
  <w:style w:type="character" w:styleId="175">
    <w:name w:val="Book Title"/>
    <w:basedOn w:val="993"/>
    <w:uiPriority w:val="33"/>
    <w:qFormat/>
    <w:pPr>
      <w:pBdr/>
      <w:spacing/>
      <w:ind/>
    </w:pPr>
    <w:rPr>
      <w:b/>
      <w:bCs/>
      <w:i/>
      <w:iCs/>
      <w:spacing w:val="5"/>
    </w:rPr>
  </w:style>
  <w:style w:type="character" w:styleId="177">
    <w:name w:val="Header Char"/>
    <w:basedOn w:val="993"/>
    <w:link w:val="1020"/>
    <w:uiPriority w:val="99"/>
    <w:pPr>
      <w:pBdr/>
      <w:spacing/>
      <w:ind/>
    </w:pPr>
  </w:style>
  <w:style w:type="character" w:styleId="179">
    <w:name w:val="Footer Char"/>
    <w:basedOn w:val="993"/>
    <w:link w:val="1026"/>
    <w:uiPriority w:val="99"/>
    <w:pPr>
      <w:pBdr/>
      <w:spacing/>
      <w:ind/>
    </w:pPr>
  </w:style>
  <w:style w:type="paragraph" w:styleId="180">
    <w:name w:val="Caption"/>
    <w:basedOn w:val="985"/>
    <w:next w:val="985"/>
    <w:uiPriority w:val="35"/>
    <w:unhideWhenUsed/>
    <w:qFormat/>
    <w:pPr>
      <w:pBdr/>
      <w:spacing w:after="200" w:line="240" w:lineRule="auto"/>
      <w:ind/>
    </w:pPr>
    <w:rPr>
      <w:i/>
      <w:iCs/>
      <w:color w:val="0e2841" w:themeColor="text2"/>
      <w:sz w:val="18"/>
      <w:szCs w:val="18"/>
    </w:rPr>
  </w:style>
  <w:style w:type="paragraph" w:styleId="181">
    <w:name w:val="footnote text"/>
    <w:basedOn w:val="985"/>
    <w:link w:val="182"/>
    <w:uiPriority w:val="99"/>
    <w:semiHidden/>
    <w:unhideWhenUsed/>
    <w:pPr>
      <w:pBdr/>
      <w:spacing w:after="0" w:line="240" w:lineRule="auto"/>
      <w:ind/>
    </w:pPr>
    <w:rPr>
      <w:sz w:val="20"/>
      <w:szCs w:val="20"/>
    </w:rPr>
  </w:style>
  <w:style w:type="character" w:styleId="182">
    <w:name w:val="Footnote Text Char"/>
    <w:basedOn w:val="993"/>
    <w:link w:val="181"/>
    <w:uiPriority w:val="99"/>
    <w:semiHidden/>
    <w:pPr>
      <w:pBdr/>
      <w:spacing/>
      <w:ind/>
    </w:pPr>
    <w:rPr>
      <w:sz w:val="20"/>
      <w:szCs w:val="20"/>
    </w:rPr>
  </w:style>
  <w:style w:type="character" w:styleId="183">
    <w:name w:val="footnote reference"/>
    <w:basedOn w:val="993"/>
    <w:uiPriority w:val="99"/>
    <w:semiHidden/>
    <w:unhideWhenUsed/>
    <w:pPr>
      <w:pBdr/>
      <w:spacing/>
      <w:ind/>
    </w:pPr>
    <w:rPr>
      <w:vertAlign w:val="superscript"/>
    </w:rPr>
  </w:style>
  <w:style w:type="paragraph" w:styleId="184">
    <w:name w:val="endnote text"/>
    <w:basedOn w:val="985"/>
    <w:link w:val="185"/>
    <w:uiPriority w:val="99"/>
    <w:semiHidden/>
    <w:unhideWhenUsed/>
    <w:pPr>
      <w:pBdr/>
      <w:spacing w:after="0" w:line="240" w:lineRule="auto"/>
      <w:ind/>
    </w:pPr>
    <w:rPr>
      <w:sz w:val="20"/>
      <w:szCs w:val="20"/>
    </w:rPr>
  </w:style>
  <w:style w:type="character" w:styleId="185">
    <w:name w:val="Endnote Text Char"/>
    <w:basedOn w:val="993"/>
    <w:link w:val="184"/>
    <w:uiPriority w:val="99"/>
    <w:semiHidden/>
    <w:pPr>
      <w:pBdr/>
      <w:spacing/>
      <w:ind/>
    </w:pPr>
    <w:rPr>
      <w:sz w:val="20"/>
      <w:szCs w:val="20"/>
    </w:rPr>
  </w:style>
  <w:style w:type="character" w:styleId="186">
    <w:name w:val="endnote reference"/>
    <w:basedOn w:val="993"/>
    <w:uiPriority w:val="99"/>
    <w:semiHidden/>
    <w:unhideWhenUsed/>
    <w:pPr>
      <w:pBdr/>
      <w:spacing/>
      <w:ind/>
    </w:pPr>
    <w:rPr>
      <w:vertAlign w:val="superscript"/>
    </w:rPr>
  </w:style>
  <w:style w:type="character" w:styleId="188">
    <w:name w:val="FollowedHyperlink"/>
    <w:basedOn w:val="993"/>
    <w:uiPriority w:val="99"/>
    <w:semiHidden/>
    <w:unhideWhenUsed/>
    <w:pPr>
      <w:pBdr/>
      <w:spacing/>
      <w:ind/>
    </w:pPr>
    <w:rPr>
      <w:color w:val="954f72" w:themeColor="followedHyperlink"/>
      <w:u w:val="single"/>
    </w:rPr>
  </w:style>
  <w:style w:type="paragraph" w:styleId="189">
    <w:name w:val="toc 1"/>
    <w:basedOn w:val="985"/>
    <w:next w:val="985"/>
    <w:uiPriority w:val="39"/>
    <w:unhideWhenUsed/>
    <w:pPr>
      <w:pBdr/>
      <w:spacing w:after="100"/>
      <w:ind/>
    </w:pPr>
  </w:style>
  <w:style w:type="paragraph" w:styleId="190">
    <w:name w:val="toc 2"/>
    <w:basedOn w:val="985"/>
    <w:next w:val="985"/>
    <w:uiPriority w:val="39"/>
    <w:unhideWhenUsed/>
    <w:pPr>
      <w:pBdr/>
      <w:spacing w:after="100"/>
      <w:ind w:left="220"/>
    </w:pPr>
  </w:style>
  <w:style w:type="paragraph" w:styleId="191">
    <w:name w:val="toc 3"/>
    <w:basedOn w:val="985"/>
    <w:next w:val="985"/>
    <w:uiPriority w:val="39"/>
    <w:unhideWhenUsed/>
    <w:pPr>
      <w:pBdr/>
      <w:spacing w:after="100"/>
      <w:ind w:left="440"/>
    </w:pPr>
  </w:style>
  <w:style w:type="paragraph" w:styleId="192">
    <w:name w:val="toc 4"/>
    <w:basedOn w:val="985"/>
    <w:next w:val="985"/>
    <w:uiPriority w:val="39"/>
    <w:unhideWhenUsed/>
    <w:pPr>
      <w:pBdr/>
      <w:spacing w:after="100"/>
      <w:ind w:left="660"/>
    </w:pPr>
  </w:style>
  <w:style w:type="paragraph" w:styleId="193">
    <w:name w:val="toc 5"/>
    <w:basedOn w:val="985"/>
    <w:next w:val="985"/>
    <w:uiPriority w:val="39"/>
    <w:unhideWhenUsed/>
    <w:pPr>
      <w:pBdr/>
      <w:spacing w:after="100"/>
      <w:ind w:left="880"/>
    </w:pPr>
  </w:style>
  <w:style w:type="paragraph" w:styleId="194">
    <w:name w:val="toc 6"/>
    <w:basedOn w:val="985"/>
    <w:next w:val="985"/>
    <w:uiPriority w:val="39"/>
    <w:unhideWhenUsed/>
    <w:pPr>
      <w:pBdr/>
      <w:spacing w:after="100"/>
      <w:ind w:left="1100"/>
    </w:pPr>
  </w:style>
  <w:style w:type="paragraph" w:styleId="195">
    <w:name w:val="toc 7"/>
    <w:basedOn w:val="985"/>
    <w:next w:val="985"/>
    <w:uiPriority w:val="39"/>
    <w:unhideWhenUsed/>
    <w:pPr>
      <w:pBdr/>
      <w:spacing w:after="100"/>
      <w:ind w:left="1320"/>
    </w:pPr>
  </w:style>
  <w:style w:type="paragraph" w:styleId="196">
    <w:name w:val="toc 8"/>
    <w:basedOn w:val="985"/>
    <w:next w:val="985"/>
    <w:uiPriority w:val="39"/>
    <w:unhideWhenUsed/>
    <w:pPr>
      <w:pBdr/>
      <w:spacing w:after="100"/>
      <w:ind w:left="1540"/>
    </w:pPr>
  </w:style>
  <w:style w:type="paragraph" w:styleId="197">
    <w:name w:val="toc 9"/>
    <w:basedOn w:val="985"/>
    <w:next w:val="985"/>
    <w:uiPriority w:val="39"/>
    <w:unhideWhenUsed/>
    <w:pPr>
      <w:pBdr/>
      <w:spacing w:after="100"/>
      <w:ind w:left="1760"/>
    </w:pPr>
  </w:style>
  <w:style w:type="character" w:styleId="198">
    <w:name w:val="Placeholder Text"/>
    <w:basedOn w:val="99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985"/>
    <w:next w:val="985"/>
    <w:uiPriority w:val="99"/>
    <w:unhideWhenUsed/>
    <w:pPr>
      <w:pBdr/>
      <w:spacing w:after="0" w:afterAutospacing="0"/>
      <w:ind/>
    </w:pPr>
  </w:style>
  <w:style w:type="paragraph" w:styleId="985" w:default="1">
    <w:name w:val="Normal"/>
    <w:qFormat/>
    <w:pPr>
      <w:pBdr/>
      <w:spacing/>
      <w:ind/>
    </w:pPr>
    <w:rPr>
      <w:rFonts w:ascii="Trebuchet MS" w:hAnsi="Trebuchet MS" w:eastAsia="Trebuchet MS" w:cs="Trebuchet MS"/>
      <w:lang w:val="fr-FR"/>
    </w:rPr>
  </w:style>
  <w:style w:type="paragraph" w:styleId="986">
    <w:name w:val="Heading 1"/>
    <w:basedOn w:val="985"/>
    <w:uiPriority w:val="9"/>
    <w:qFormat/>
    <w:pPr>
      <w:pBdr/>
      <w:spacing/>
      <w:ind w:left="534"/>
      <w:jc w:val="center"/>
      <w:outlineLvl w:val="0"/>
    </w:pPr>
    <w:rPr>
      <w:b/>
      <w:bCs/>
      <w:sz w:val="24"/>
      <w:szCs w:val="24"/>
    </w:rPr>
  </w:style>
  <w:style w:type="paragraph" w:styleId="987">
    <w:name w:val="Heading 2"/>
    <w:basedOn w:val="985"/>
    <w:uiPriority w:val="9"/>
    <w:unhideWhenUsed/>
    <w:qFormat/>
    <w:pPr>
      <w:pBdr/>
      <w:spacing/>
      <w:ind w:left="2452"/>
      <w:jc w:val="center"/>
      <w:outlineLvl w:val="1"/>
    </w:pPr>
    <w:rPr>
      <w:b/>
      <w:bCs/>
      <w:sz w:val="24"/>
      <w:szCs w:val="24"/>
    </w:rPr>
  </w:style>
  <w:style w:type="paragraph" w:styleId="988">
    <w:name w:val="Heading 3"/>
    <w:basedOn w:val="985"/>
    <w:uiPriority w:val="9"/>
    <w:unhideWhenUsed/>
    <w:qFormat/>
    <w:pPr>
      <w:pBdr/>
      <w:spacing/>
      <w:ind w:left="549"/>
      <w:jc w:val="center"/>
      <w:outlineLvl w:val="2"/>
    </w:pPr>
    <w:rPr>
      <w:b/>
      <w:bCs/>
    </w:rPr>
  </w:style>
  <w:style w:type="paragraph" w:styleId="989">
    <w:name w:val="Heading 4"/>
    <w:basedOn w:val="985"/>
    <w:uiPriority w:val="9"/>
    <w:unhideWhenUsed/>
    <w:qFormat/>
    <w:pPr>
      <w:pBdr/>
      <w:spacing w:line="255" w:lineRule="exact"/>
      <w:ind w:left="544"/>
      <w:jc w:val="center"/>
      <w:outlineLvl w:val="3"/>
    </w:pPr>
    <w:rPr>
      <w:b/>
      <w:bCs/>
      <w:i/>
      <w:iCs/>
    </w:rPr>
  </w:style>
  <w:style w:type="paragraph" w:styleId="990">
    <w:name w:val="Heading 5"/>
    <w:basedOn w:val="985"/>
    <w:next w:val="985"/>
    <w:link w:val="1005"/>
    <w:uiPriority w:val="9"/>
    <w:qFormat/>
    <w:pPr>
      <w:keepNext w:val="true"/>
      <w:widowControl w:val="true"/>
      <w:pBdr/>
      <w:tabs>
        <w:tab w:val="num" w:leader="none" w:pos="3240"/>
      </w:tabs>
      <w:spacing/>
      <w:ind w:left="3240"/>
      <w:jc w:val="both"/>
      <w:outlineLvl w:val="4"/>
    </w:pPr>
    <w:rPr>
      <w:rFonts w:ascii="Arial" w:hAnsi="Arial" w:eastAsia="Times New Roman" w:cs="Times New Roman"/>
      <w:bCs/>
      <w:sz w:val="20"/>
      <w:szCs w:val="24"/>
      <w:lang w:eastAsia="fr-FR"/>
    </w:rPr>
  </w:style>
  <w:style w:type="paragraph" w:styleId="991">
    <w:name w:val="Heading 6"/>
    <w:basedOn w:val="985"/>
    <w:next w:val="985"/>
    <w:link w:val="1018"/>
    <w:uiPriority w:val="9"/>
    <w:semiHidden/>
    <w:unhideWhenUsed/>
    <w:qFormat/>
    <w:pPr>
      <w:keepNext w:val="true"/>
      <w:keepLines w:val="true"/>
      <w:pBdr/>
      <w:spacing w:before="40"/>
      <w:ind/>
      <w:outlineLvl w:val="5"/>
    </w:pPr>
    <w:rPr>
      <w:rFonts w:asciiTheme="majorHAnsi" w:hAnsiTheme="majorHAnsi" w:eastAsiaTheme="majorEastAsia" w:cstheme="majorBidi"/>
      <w:color w:val="243f60" w:themeColor="accent1" w:themeShade="7F"/>
    </w:rPr>
  </w:style>
  <w:style w:type="paragraph" w:styleId="992">
    <w:name w:val="Heading 7"/>
    <w:basedOn w:val="985"/>
    <w:next w:val="985"/>
    <w:link w:val="1019"/>
    <w:uiPriority w:val="9"/>
    <w:semiHidden/>
    <w:unhideWhenUsed/>
    <w:qFormat/>
    <w:pPr>
      <w:keepNext w:val="true"/>
      <w:keepLines w:val="true"/>
      <w:pBdr/>
      <w:spacing w:before="40"/>
      <w:ind/>
      <w:outlineLvl w:val="6"/>
    </w:pPr>
    <w:rPr>
      <w:rFonts w:asciiTheme="majorHAnsi" w:hAnsiTheme="majorHAnsi" w:eastAsiaTheme="majorEastAsia" w:cstheme="majorBidi"/>
      <w:i/>
      <w:iCs/>
      <w:color w:val="243f60" w:themeColor="accent1" w:themeShade="7F"/>
    </w:rPr>
  </w:style>
  <w:style w:type="character" w:styleId="993" w:default="1">
    <w:name w:val="Default Paragraph Font"/>
    <w:uiPriority w:val="1"/>
    <w:semiHidden/>
    <w:unhideWhenUsed/>
    <w:pPr>
      <w:pBdr/>
      <w:spacing/>
      <w:ind/>
    </w:pPr>
  </w:style>
  <w:style w:type="table" w:styleId="99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95" w:default="1">
    <w:name w:val="No List"/>
    <w:uiPriority w:val="99"/>
    <w:semiHidden/>
    <w:unhideWhenUsed/>
    <w:pPr>
      <w:pBdr/>
      <w:spacing/>
      <w:ind/>
    </w:pPr>
  </w:style>
  <w:style w:type="table" w:styleId="996"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7">
    <w:name w:val="Body Text"/>
    <w:basedOn w:val="985"/>
    <w:uiPriority w:val="1"/>
    <w:qFormat/>
    <w:pPr>
      <w:pBdr/>
      <w:spacing/>
      <w:ind/>
    </w:pPr>
  </w:style>
  <w:style w:type="paragraph" w:styleId="998">
    <w:name w:val="Title"/>
    <w:basedOn w:val="985"/>
    <w:link w:val="1022"/>
    <w:qFormat/>
    <w:pPr>
      <w:pBdr/>
      <w:spacing w:before="85"/>
      <w:ind w:right="1846" w:left="2285"/>
      <w:jc w:val="center"/>
    </w:pPr>
    <w:rPr>
      <w:rFonts w:ascii="Arial" w:hAnsi="Arial" w:eastAsia="Arial" w:cs="Arial"/>
      <w:b/>
      <w:bCs/>
      <w:sz w:val="44"/>
      <w:szCs w:val="44"/>
    </w:rPr>
  </w:style>
  <w:style w:type="paragraph" w:styleId="999">
    <w:name w:val="List Paragraph"/>
    <w:basedOn w:val="985"/>
    <w:uiPriority w:val="34"/>
    <w:qFormat/>
    <w:pPr>
      <w:pBdr/>
      <w:spacing/>
      <w:ind w:hanging="360" w:left="1078"/>
    </w:pPr>
  </w:style>
  <w:style w:type="paragraph" w:styleId="1000" w:customStyle="1">
    <w:name w:val="Table Paragraph"/>
    <w:basedOn w:val="985"/>
    <w:uiPriority w:val="1"/>
    <w:qFormat/>
    <w:pPr>
      <w:pBdr/>
      <w:spacing/>
      <w:ind/>
    </w:pPr>
  </w:style>
  <w:style w:type="character" w:styleId="1001">
    <w:name w:val="Intense Reference"/>
    <w:uiPriority w:val="32"/>
    <w:qFormat/>
    <w:pPr>
      <w:pBdr/>
      <w:spacing/>
      <w:ind/>
    </w:pPr>
    <w:rPr>
      <w:b/>
      <w:bCs/>
      <w:smallCaps/>
      <w:color w:val="4472c4"/>
      <w:spacing w:val="5"/>
    </w:rPr>
  </w:style>
  <w:style w:type="paragraph" w:styleId="1002">
    <w:name w:val="Normal (Web)"/>
    <w:basedOn w:val="985"/>
    <w:semiHidden/>
    <w:pPr>
      <w:widowControl w:val="true"/>
      <w:pBdr/>
      <w:spacing w:after="100" w:afterAutospacing="1" w:before="100" w:beforeAutospacing="1"/>
      <w:ind/>
    </w:pPr>
    <w:rPr>
      <w:rFonts w:ascii="Arial" w:hAnsi="Arial" w:eastAsia="Arial Unicode MS" w:cs="Arial"/>
      <w:color w:val="000000"/>
      <w:sz w:val="16"/>
      <w:szCs w:val="16"/>
      <w:lang w:eastAsia="fr-FR"/>
    </w:rPr>
  </w:style>
  <w:style w:type="paragraph" w:styleId="1003" w:customStyle="1">
    <w:name w:val="Style1"/>
    <w:basedOn w:val="985"/>
    <w:link w:val="1004"/>
    <w:qFormat/>
    <w:pPr>
      <w:pBdr/>
      <w:spacing/>
      <w:ind w:left="-23"/>
      <w:jc w:val="center"/>
    </w:pPr>
    <w:rPr>
      <w:rFonts w:ascii="Arial" w:hAnsi="Arial" w:eastAsia="Times New Roman" w:cs="Times New Roman"/>
      <w:b/>
      <w:sz w:val="24"/>
      <w:szCs w:val="24"/>
    </w:rPr>
  </w:style>
  <w:style w:type="character" w:styleId="1004" w:customStyle="1">
    <w:name w:val="Style1 Car"/>
    <w:link w:val="1003"/>
    <w:pPr>
      <w:pBdr/>
      <w:spacing/>
      <w:ind/>
    </w:pPr>
    <w:rPr>
      <w:rFonts w:ascii="Arial" w:hAnsi="Arial" w:eastAsia="Times New Roman" w:cs="Times New Roman"/>
      <w:b/>
      <w:sz w:val="24"/>
      <w:szCs w:val="24"/>
    </w:rPr>
  </w:style>
  <w:style w:type="character" w:styleId="1005" w:customStyle="1">
    <w:name w:val="Titre 5 Car"/>
    <w:basedOn w:val="993"/>
    <w:link w:val="990"/>
    <w:uiPriority w:val="9"/>
    <w:pPr>
      <w:pBdr/>
      <w:spacing/>
      <w:ind/>
    </w:pPr>
    <w:rPr>
      <w:rFonts w:ascii="Arial" w:hAnsi="Arial" w:eastAsia="Times New Roman" w:cs="Times New Roman"/>
      <w:bCs/>
      <w:sz w:val="20"/>
      <w:szCs w:val="24"/>
      <w:lang w:eastAsia="fr-FR"/>
    </w:rPr>
  </w:style>
  <w:style w:type="paragraph" w:styleId="1006">
    <w:name w:val="Revision"/>
    <w:hidden/>
    <w:uiPriority w:val="99"/>
    <w:semiHidden/>
    <w:pPr>
      <w:widowControl w:val="true"/>
      <w:pBdr/>
      <w:spacing/>
      <w:ind/>
    </w:pPr>
    <w:rPr>
      <w:rFonts w:ascii="Trebuchet MS" w:hAnsi="Trebuchet MS" w:eastAsia="Trebuchet MS" w:cs="Trebuchet MS"/>
      <w:lang w:val="fr-FR"/>
    </w:rPr>
  </w:style>
  <w:style w:type="character" w:styleId="1007">
    <w:name w:val="annotation reference"/>
    <w:basedOn w:val="993"/>
    <w:uiPriority w:val="99"/>
    <w:semiHidden/>
    <w:unhideWhenUsed/>
    <w:pPr>
      <w:pBdr/>
      <w:spacing/>
      <w:ind/>
    </w:pPr>
    <w:rPr>
      <w:sz w:val="16"/>
      <w:szCs w:val="16"/>
    </w:rPr>
  </w:style>
  <w:style w:type="paragraph" w:styleId="1008">
    <w:name w:val="annotation text"/>
    <w:basedOn w:val="985"/>
    <w:link w:val="1009"/>
    <w:uiPriority w:val="99"/>
    <w:unhideWhenUsed/>
    <w:pPr>
      <w:pBdr/>
      <w:spacing/>
      <w:ind/>
    </w:pPr>
    <w:rPr>
      <w:sz w:val="20"/>
      <w:szCs w:val="20"/>
    </w:rPr>
  </w:style>
  <w:style w:type="character" w:styleId="1009" w:customStyle="1">
    <w:name w:val="Commentaire Car"/>
    <w:basedOn w:val="993"/>
    <w:link w:val="1008"/>
    <w:uiPriority w:val="99"/>
    <w:pPr>
      <w:pBdr/>
      <w:spacing/>
      <w:ind/>
    </w:pPr>
    <w:rPr>
      <w:rFonts w:ascii="Trebuchet MS" w:hAnsi="Trebuchet MS" w:eastAsia="Trebuchet MS" w:cs="Trebuchet MS"/>
      <w:sz w:val="20"/>
      <w:szCs w:val="20"/>
      <w:lang w:val="fr-FR"/>
    </w:rPr>
  </w:style>
  <w:style w:type="paragraph" w:styleId="1010">
    <w:name w:val="annotation subject"/>
    <w:basedOn w:val="1008"/>
    <w:next w:val="1008"/>
    <w:link w:val="1011"/>
    <w:uiPriority w:val="99"/>
    <w:semiHidden/>
    <w:unhideWhenUsed/>
    <w:pPr>
      <w:pBdr/>
      <w:spacing/>
      <w:ind/>
    </w:pPr>
    <w:rPr>
      <w:b/>
      <w:bCs/>
    </w:rPr>
  </w:style>
  <w:style w:type="character" w:styleId="1011" w:customStyle="1">
    <w:name w:val="Objet du commentaire Car"/>
    <w:basedOn w:val="1009"/>
    <w:link w:val="1010"/>
    <w:uiPriority w:val="99"/>
    <w:semiHidden/>
    <w:pPr>
      <w:pBdr/>
      <w:spacing/>
      <w:ind/>
    </w:pPr>
    <w:rPr>
      <w:rFonts w:ascii="Trebuchet MS" w:hAnsi="Trebuchet MS" w:eastAsia="Trebuchet MS" w:cs="Trebuchet MS"/>
      <w:b/>
      <w:bCs/>
      <w:sz w:val="20"/>
      <w:szCs w:val="20"/>
      <w:lang w:val="fr-FR"/>
    </w:rPr>
  </w:style>
  <w:style w:type="character" w:styleId="1012">
    <w:name w:val="Hyperlink"/>
    <w:basedOn w:val="993"/>
    <w:uiPriority w:val="99"/>
    <w:unhideWhenUsed/>
    <w:pPr>
      <w:pBdr/>
      <w:spacing/>
      <w:ind/>
    </w:pPr>
    <w:rPr>
      <w:color w:val="0000ff" w:themeColor="hyperlink"/>
      <w:u w:val="single"/>
    </w:rPr>
  </w:style>
  <w:style w:type="character" w:styleId="1013">
    <w:name w:val="Unresolved Mention"/>
    <w:basedOn w:val="993"/>
    <w:uiPriority w:val="99"/>
    <w:semiHidden/>
    <w:unhideWhenUsed/>
    <w:pPr>
      <w:pBdr/>
      <w:spacing/>
      <w:ind/>
    </w:pPr>
    <w:rPr>
      <w:color w:val="605e5c"/>
      <w:shd w:val="clear" w:color="auto" w:fill="e1dfdd"/>
    </w:rPr>
  </w:style>
  <w:style w:type="paragraph" w:styleId="1014">
    <w:name w:val="Body Text Indent"/>
    <w:basedOn w:val="985"/>
    <w:link w:val="1015"/>
    <w:uiPriority w:val="99"/>
    <w:semiHidden/>
    <w:unhideWhenUsed/>
    <w:pPr>
      <w:pBdr/>
      <w:spacing w:after="120"/>
      <w:ind w:left="283"/>
    </w:pPr>
  </w:style>
  <w:style w:type="character" w:styleId="1015" w:customStyle="1">
    <w:name w:val="Retrait corps de texte Car"/>
    <w:basedOn w:val="993"/>
    <w:link w:val="1014"/>
    <w:uiPriority w:val="99"/>
    <w:semiHidden/>
    <w:pPr>
      <w:pBdr/>
      <w:spacing/>
      <w:ind/>
    </w:pPr>
    <w:rPr>
      <w:rFonts w:ascii="Trebuchet MS" w:hAnsi="Trebuchet MS" w:eastAsia="Trebuchet MS" w:cs="Trebuchet MS"/>
      <w:lang w:val="fr-FR"/>
    </w:rPr>
  </w:style>
  <w:style w:type="paragraph" w:styleId="1016">
    <w:name w:val="Body Text Indent 2"/>
    <w:basedOn w:val="985"/>
    <w:link w:val="1017"/>
    <w:uiPriority w:val="99"/>
    <w:semiHidden/>
    <w:unhideWhenUsed/>
    <w:pPr>
      <w:pBdr/>
      <w:spacing w:after="120" w:line="480" w:lineRule="auto"/>
      <w:ind w:left="283"/>
    </w:pPr>
  </w:style>
  <w:style w:type="character" w:styleId="1017" w:customStyle="1">
    <w:name w:val="Retrait corps de texte 2 Car"/>
    <w:basedOn w:val="993"/>
    <w:link w:val="1016"/>
    <w:uiPriority w:val="99"/>
    <w:semiHidden/>
    <w:pPr>
      <w:pBdr/>
      <w:spacing/>
      <w:ind/>
    </w:pPr>
    <w:rPr>
      <w:rFonts w:ascii="Trebuchet MS" w:hAnsi="Trebuchet MS" w:eastAsia="Trebuchet MS" w:cs="Trebuchet MS"/>
      <w:lang w:val="fr-FR"/>
    </w:rPr>
  </w:style>
  <w:style w:type="character" w:styleId="1018" w:customStyle="1">
    <w:name w:val="Titre 6 Car"/>
    <w:basedOn w:val="993"/>
    <w:link w:val="991"/>
    <w:uiPriority w:val="9"/>
    <w:semiHidden/>
    <w:pPr>
      <w:pBdr/>
      <w:spacing/>
      <w:ind/>
    </w:pPr>
    <w:rPr>
      <w:rFonts w:asciiTheme="majorHAnsi" w:hAnsiTheme="majorHAnsi" w:eastAsiaTheme="majorEastAsia" w:cstheme="majorBidi"/>
      <w:color w:val="243f60" w:themeColor="accent1" w:themeShade="7F"/>
      <w:lang w:val="fr-FR"/>
    </w:rPr>
  </w:style>
  <w:style w:type="character" w:styleId="1019" w:customStyle="1">
    <w:name w:val="Titre 7 Car"/>
    <w:basedOn w:val="993"/>
    <w:link w:val="992"/>
    <w:uiPriority w:val="9"/>
    <w:semiHidden/>
    <w:pPr>
      <w:pBdr/>
      <w:spacing/>
      <w:ind/>
    </w:pPr>
    <w:rPr>
      <w:rFonts w:asciiTheme="majorHAnsi" w:hAnsiTheme="majorHAnsi" w:eastAsiaTheme="majorEastAsia" w:cstheme="majorBidi"/>
      <w:i/>
      <w:iCs/>
      <w:color w:val="243f60" w:themeColor="accent1" w:themeShade="7F"/>
      <w:lang w:val="fr-FR"/>
    </w:rPr>
  </w:style>
  <w:style w:type="paragraph" w:styleId="1020">
    <w:name w:val="Header"/>
    <w:basedOn w:val="985"/>
    <w:link w:val="1021"/>
    <w:unhideWhenUsed/>
    <w:pPr>
      <w:widowControl w:val="true"/>
      <w:pBdr/>
      <w:tabs>
        <w:tab w:val="center" w:leader="none" w:pos="4536"/>
        <w:tab w:val="right" w:leader="none" w:pos="9072"/>
      </w:tabs>
      <w:spacing/>
      <w:ind/>
      <w:jc w:val="both"/>
    </w:pPr>
    <w:rPr>
      <w:rFonts w:ascii="Arial" w:hAnsi="Arial" w:eastAsia="Times New Roman" w:cs="Times New Roman"/>
      <w:szCs w:val="24"/>
    </w:rPr>
  </w:style>
  <w:style w:type="character" w:styleId="1021" w:customStyle="1">
    <w:name w:val="En-tête Car"/>
    <w:basedOn w:val="993"/>
    <w:link w:val="1020"/>
    <w:pPr>
      <w:pBdr/>
      <w:spacing/>
      <w:ind/>
    </w:pPr>
    <w:rPr>
      <w:rFonts w:ascii="Arial" w:hAnsi="Arial" w:eastAsia="Times New Roman" w:cs="Times New Roman"/>
      <w:szCs w:val="24"/>
    </w:rPr>
  </w:style>
  <w:style w:type="character" w:styleId="1022" w:customStyle="1">
    <w:name w:val="Titre Car"/>
    <w:link w:val="998"/>
    <w:pPr>
      <w:pBdr/>
      <w:spacing/>
      <w:ind/>
    </w:pPr>
    <w:rPr>
      <w:rFonts w:ascii="Arial" w:hAnsi="Arial" w:eastAsia="Arial" w:cs="Arial"/>
      <w:b/>
      <w:bCs/>
      <w:sz w:val="44"/>
      <w:szCs w:val="44"/>
      <w:lang w:val="fr-FR"/>
    </w:rPr>
  </w:style>
  <w:style w:type="paragraph" w:styleId="1023">
    <w:name w:val="List Bullet"/>
    <w:basedOn w:val="985"/>
    <w:next w:val="985"/>
    <w:semiHidden/>
    <w:pPr>
      <w:widowControl w:val="true"/>
      <w:pBdr/>
      <w:spacing w:after="120"/>
      <w:ind/>
      <w:jc w:val="both"/>
    </w:pPr>
    <w:rPr>
      <w:rFonts w:ascii="Arial" w:hAnsi="Arial" w:eastAsia="Times New Roman" w:cs="Times New Roman"/>
      <w:b/>
      <w:bCs/>
      <w:szCs w:val="20"/>
      <w:lang w:eastAsia="fr-FR"/>
    </w:rPr>
  </w:style>
  <w:style w:type="paragraph" w:styleId="1024" w:customStyle="1">
    <w:name w:val="Vu"/>
    <w:basedOn w:val="985"/>
    <w:pPr>
      <w:widowControl w:val="true"/>
      <w:pBdr/>
      <w:spacing w:after="120" w:before="60" w:line="280" w:lineRule="exact"/>
      <w:ind w:left="680"/>
      <w:jc w:val="both"/>
    </w:pPr>
    <w:rPr>
      <w:rFonts w:ascii="Arial" w:hAnsi="Arial" w:eastAsia="Times New Roman" w:cs="Times New Roman"/>
      <w:szCs w:val="20"/>
      <w:lang w:eastAsia="fr-FR"/>
    </w:rPr>
  </w:style>
  <w:style w:type="paragraph" w:styleId="1025">
    <w:name w:val="List Number"/>
    <w:basedOn w:val="985"/>
    <w:semiHidden/>
    <w:pPr>
      <w:widowControl w:val="true"/>
      <w:numPr>
        <w:numId w:val="27"/>
      </w:numPr>
      <w:pBdr/>
      <w:tabs>
        <w:tab w:val="num" w:leader="none" w:pos="1843"/>
        <w:tab w:val="clear" w:leader="none" w:pos="2120"/>
      </w:tabs>
      <w:spacing w:after="280" w:line="280" w:lineRule="exact"/>
      <w:ind w:firstLine="0" w:left="0"/>
      <w:jc w:val="both"/>
    </w:pPr>
    <w:rPr>
      <w:rFonts w:ascii="Arial" w:hAnsi="Arial" w:eastAsia="Times New Roman" w:cs="Times New Roman"/>
      <w:szCs w:val="20"/>
      <w:lang w:eastAsia="fr-FR"/>
    </w:rPr>
  </w:style>
  <w:style w:type="paragraph" w:styleId="1026">
    <w:name w:val="Footer"/>
    <w:basedOn w:val="985"/>
    <w:link w:val="1027"/>
    <w:uiPriority w:val="99"/>
    <w:unhideWhenUsed/>
    <w:pPr>
      <w:pBdr/>
      <w:tabs>
        <w:tab w:val="center" w:leader="none" w:pos="4536"/>
        <w:tab w:val="right" w:leader="none" w:pos="9072"/>
      </w:tabs>
      <w:spacing/>
      <w:ind/>
    </w:pPr>
  </w:style>
  <w:style w:type="character" w:styleId="1027" w:customStyle="1">
    <w:name w:val="Pied de page Car"/>
    <w:basedOn w:val="993"/>
    <w:link w:val="1026"/>
    <w:uiPriority w:val="99"/>
    <w:pPr>
      <w:pBdr/>
      <w:spacing/>
      <w:ind/>
    </w:pPr>
    <w:rPr>
      <w:rFonts w:ascii="Trebuchet MS" w:hAnsi="Trebuchet MS" w:eastAsia="Trebuchet MS" w:cs="Trebuchet MS"/>
      <w:lang w:val="fr-FR"/>
    </w:rPr>
  </w:style>
  <w:style w:type="paragraph" w:styleId="1028">
    <w:name w:val="Body Text Indent 3"/>
    <w:basedOn w:val="985"/>
    <w:link w:val="1029"/>
    <w:uiPriority w:val="99"/>
    <w:semiHidden/>
    <w:unhideWhenUsed/>
    <w:pPr>
      <w:widowControl w:val="true"/>
      <w:pBdr/>
      <w:spacing w:after="120"/>
      <w:ind w:left="283"/>
      <w:jc w:val="both"/>
    </w:pPr>
    <w:rPr>
      <w:rFonts w:ascii="Arial" w:hAnsi="Arial" w:eastAsia="Times New Roman" w:cs="Times New Roman"/>
      <w:sz w:val="16"/>
      <w:szCs w:val="16"/>
    </w:rPr>
  </w:style>
  <w:style w:type="character" w:styleId="1029" w:customStyle="1">
    <w:name w:val="Retrait corps de texte 3 Car"/>
    <w:basedOn w:val="993"/>
    <w:link w:val="1028"/>
    <w:uiPriority w:val="99"/>
    <w:semiHidden/>
    <w:pPr>
      <w:pBdr/>
      <w:spacing/>
      <w:ind/>
    </w:pPr>
    <w:rPr>
      <w:rFonts w:ascii="Arial" w:hAnsi="Arial" w:eastAsia="Times New Roman" w:cs="Times New Roman"/>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customXml" Target="../customXml/item1.xml" /><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yperlink" Target="https://www.telerecours.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 Id="rId1" Type="http://schemas.openxmlformats.org/officeDocument/2006/relationships/image" Target="media/image2.png"/></Relationships>
</file>

<file path=word/_rels/footer4.xml.rels><?xml version="1.0" encoding="UTF-8" standalone="yes"?><Relationships xmlns="http://schemas.openxmlformats.org/package/2006/relationships"><Relationship Id="rId1" Type="http://schemas.openxmlformats.org/officeDocument/2006/relationships/image" Target="media/image2.pn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CACC6-7120-472F-96E8-238FFF7E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ONLYOFFICE/9.2.0.98</Application>
  <DocSecurity>0</DocSecurity>
  <ScaleCrop>0</ScaleCrop>
  <HeadingPairs>
    <vt:vector size="0" baseType="variant"/>
  </HeadingPairs>
  <TitlesOfParts>
    <vt:vector size="0" baseType="lpstr"/>
  </TitlesOfParts>
  <Company>CIG Petite Couronne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mgrimaltos</dc:creator>
  <cp:lastModifiedBy>Alexis HUET</cp:lastModifiedBy>
  <cp:revision>3</cp:revision>
  <dcterms:created xsi:type="dcterms:W3CDTF">2026-03-06T12:48:00Z</dcterms:created>
  <dcterms:modified xsi:type="dcterms:W3CDTF">2026-03-08T17:54:55Z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Acrobat PDFMaker 17 pour Word</vt:lpwstr>
  </property>
  <property fmtid="{D5CDD505-2E9C-101B-9397-08002B2CF9AE}" pid="4" name="LastSaved">
    <vt:filetime>2025-05-26T00:00:00Z</vt:filetime>
  </property>
  <property fmtid="{D5CDD505-2E9C-101B-9397-08002B2CF9AE}" pid="5" name="Producer">
    <vt:lpwstr>Adobe PDF Library 15.0</vt:lpwstr>
  </property>
  <property fmtid="{D5CDD505-2E9C-101B-9397-08002B2CF9AE}" pid="6" name="SourceModified">
    <vt:lpwstr>D:20220114104255</vt:lpwstr>
  </property>
</Properties>
</file>